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F28" w:rsidRPr="003617D6" w:rsidRDefault="005C4684" w:rsidP="00EB3611">
      <w:pPr>
        <w:pStyle w:val="SectionXHeading"/>
        <w:spacing w:line="960" w:lineRule="exact"/>
        <w:ind w:left="-567"/>
        <w:jc w:val="left"/>
        <w:rPr>
          <w:rFonts w:ascii="Arial" w:hAnsi="Arial" w:cs="Arial"/>
          <w:sz w:val="96"/>
          <w:szCs w:val="96"/>
        </w:rPr>
      </w:pPr>
      <w:r>
        <w:rPr>
          <w:rFonts w:ascii="Arial" w:hAnsi="Arial"/>
          <w:noProof/>
          <w:lang w:val="es-PY" w:eastAsia="es-PY"/>
        </w:rPr>
        <mc:AlternateContent>
          <mc:Choice Requires="wps">
            <w:drawing>
              <wp:anchor distT="0" distB="0" distL="114300" distR="114300" simplePos="0" relativeHeight="251667968" behindDoc="0" locked="0" layoutInCell="1" allowOverlap="1" wp14:anchorId="5C9AD3DD" wp14:editId="31958C40">
                <wp:simplePos x="0" y="0"/>
                <wp:positionH relativeFrom="margin">
                  <wp:align>center</wp:align>
                </wp:positionH>
                <wp:positionV relativeFrom="page">
                  <wp:posOffset>860425</wp:posOffset>
                </wp:positionV>
                <wp:extent cx="6868800" cy="180000"/>
                <wp:effectExtent l="0" t="0" r="8255" b="0"/>
                <wp:wrapNone/>
                <wp:docPr id="36" name="Rectangle 36"/>
                <wp:cNvGraphicFramePr/>
                <a:graphic xmlns:a="http://schemas.openxmlformats.org/drawingml/2006/main">
                  <a:graphicData uri="http://schemas.microsoft.com/office/word/2010/wordprocessingShape">
                    <wps:wsp>
                      <wps:cNvSpPr/>
                      <wps:spPr>
                        <a:xfrm>
                          <a:off x="0" y="0"/>
                          <a:ext cx="6868800" cy="18000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pic="http://schemas.openxmlformats.org/drawingml/2006/picture" xmlns:a14="http://schemas.microsoft.com/office/drawing/2010/main" xmlns:oel="http://schemas.microsoft.com/office/2019/extlst">
            <w:pict w14:anchorId="55502012">
              <v:rect id="Rectangle 36" style="position:absolute;margin-left:0;margin-top:67.75pt;width:540.85pt;height:14.1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92d050" stroked="f" strokeweight="1pt" w14:anchorId="3A899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">
                <w10:wrap anchorx="margin" anchory="page"/>
              </v:rect>
            </w:pict>
          </mc:Fallback>
        </mc:AlternateContent>
      </w:r>
      <w:r>
        <w:rPr>
          <w:rFonts w:ascii="Arial" w:hAnsi="Arial"/>
          <w:noProof/>
          <w:lang w:val="es-PY" w:eastAsia="es-PY"/>
        </w:rPr>
        <mc:AlternateContent>
          <mc:Choice Requires="wps">
            <w:drawing>
              <wp:anchor distT="0" distB="0" distL="114300" distR="114300" simplePos="0" relativeHeight="251666944" behindDoc="0" locked="0" layoutInCell="1" allowOverlap="1" wp14:anchorId="64E8A677" wp14:editId="17FB7335">
                <wp:simplePos x="0" y="0"/>
                <wp:positionH relativeFrom="margin">
                  <wp:align>center</wp:align>
                </wp:positionH>
                <wp:positionV relativeFrom="page">
                  <wp:posOffset>450215</wp:posOffset>
                </wp:positionV>
                <wp:extent cx="6868800" cy="360000"/>
                <wp:effectExtent l="0" t="0" r="8255" b="2540"/>
                <wp:wrapNone/>
                <wp:docPr id="35" name="Rectangle 35"/>
                <wp:cNvGraphicFramePr/>
                <a:graphic xmlns:a="http://schemas.openxmlformats.org/drawingml/2006/main">
                  <a:graphicData uri="http://schemas.microsoft.com/office/word/2010/wordprocessingShape">
                    <wps:wsp>
                      <wps:cNvSpPr/>
                      <wps:spPr>
                        <a:xfrm>
                          <a:off x="0" y="0"/>
                          <a:ext cx="6868800" cy="360000"/>
                        </a:xfrm>
                        <a:prstGeom prst="rect">
                          <a:avLst/>
                        </a:prstGeom>
                        <a:solidFill>
                          <a:srgbClr val="1F36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pic="http://schemas.openxmlformats.org/drawingml/2006/picture" xmlns:a14="http://schemas.microsoft.com/office/drawing/2010/main" xmlns:oel="http://schemas.microsoft.com/office/2019/extlst">
            <w:pict w14:anchorId="4474F6CC">
              <v:rect id="Rectangle 35" style="position:absolute;margin-left:0;margin-top:35.45pt;width:540.85pt;height:28.35pt;z-index:25166694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1f3671" stroked="f" strokeweight="1pt" w14:anchorId="4E2EF5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">
                <w10:wrap anchorx="margin" anchory="page"/>
              </v:rect>
            </w:pict>
          </mc:Fallback>
        </mc:AlternateContent>
      </w:r>
    </w:p>
    <w:p w:rsidR="00934B44" w:rsidRPr="003617D6" w:rsidRDefault="0011720A" w:rsidP="0011720A">
      <w:pPr>
        <w:pStyle w:val="SectionXHeading"/>
        <w:tabs>
          <w:tab w:val="center" w:pos="4960"/>
          <w:tab w:val="left" w:pos="8190"/>
        </w:tabs>
        <w:spacing w:line="960" w:lineRule="exact"/>
        <w:jc w:val="left"/>
        <w:rPr>
          <w:rFonts w:ascii="Arial" w:hAnsi="Arial" w:cs="Arial"/>
          <w:sz w:val="96"/>
          <w:szCs w:val="96"/>
        </w:rPr>
      </w:pPr>
      <w:r>
        <w:rPr>
          <w:rFonts w:ascii="Arial" w:hAnsi="Arial" w:cs="Arial"/>
          <w:sz w:val="96"/>
          <w:szCs w:val="96"/>
        </w:rPr>
        <w:tab/>
      </w:r>
      <w:r w:rsidR="003A3E01">
        <w:rPr>
          <w:rFonts w:ascii="Arial" w:hAnsi="Arial"/>
          <w:noProof/>
          <w:lang w:val="es-PY" w:eastAsia="es-PY"/>
        </w:rPr>
        <w:drawing>
          <wp:anchor distT="0" distB="0" distL="114300" distR="114300" simplePos="0" relativeHeight="251665920" behindDoc="0" locked="0" layoutInCell="1" allowOverlap="1" wp14:anchorId="12EC417D" wp14:editId="48DB529B">
            <wp:simplePos x="0" y="0"/>
            <wp:positionH relativeFrom="margin">
              <wp:posOffset>2357120</wp:posOffset>
            </wp:positionH>
            <wp:positionV relativeFrom="paragraph">
              <wp:posOffset>27940</wp:posOffset>
            </wp:positionV>
            <wp:extent cx="1750838" cy="864000"/>
            <wp:effectExtent l="0" t="0" r="190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50838" cy="86400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sz w:val="96"/>
          <w:szCs w:val="96"/>
        </w:rPr>
        <w:tab/>
      </w:r>
    </w:p>
    <w:p w:rsidR="00F77F1A" w:rsidRPr="003617D6" w:rsidRDefault="00F77F1A" w:rsidP="00F77F1A">
      <w:pPr>
        <w:pStyle w:val="SectionXHeading"/>
        <w:spacing w:line="960" w:lineRule="exact"/>
        <w:ind w:left="-567"/>
        <w:rPr>
          <w:rFonts w:ascii="Arial" w:hAnsi="Arial" w:cs="Arial"/>
          <w:sz w:val="96"/>
          <w:szCs w:val="96"/>
        </w:rPr>
      </w:pPr>
    </w:p>
    <w:p w:rsidR="00934B44" w:rsidRPr="003617D6" w:rsidRDefault="00F77F1A" w:rsidP="00C93E2A">
      <w:pPr>
        <w:pStyle w:val="SectionXHeading"/>
        <w:spacing w:line="960" w:lineRule="exact"/>
        <w:rPr>
          <w:rFonts w:ascii="Arial" w:hAnsi="Arial" w:cs="Arial"/>
          <w:sz w:val="96"/>
          <w:szCs w:val="96"/>
        </w:rPr>
      </w:pPr>
      <w:r>
        <w:rPr>
          <w:rFonts w:ascii="Arial" w:hAnsi="Arial"/>
          <w:sz w:val="96"/>
          <w:szCs w:val="96"/>
        </w:rPr>
        <w:t>Documentos normalizados para adquisiciones y contrataciones</w:t>
      </w:r>
    </w:p>
    <w:p w:rsidR="00B54017" w:rsidRPr="003617D6" w:rsidRDefault="00B54017" w:rsidP="00A547D1">
      <w:pPr>
        <w:pStyle w:val="SectionXHeading"/>
        <w:spacing w:line="960" w:lineRule="exact"/>
        <w:jc w:val="left"/>
        <w:rPr>
          <w:rFonts w:ascii="Arial" w:hAnsi="Arial" w:cs="Arial"/>
          <w:sz w:val="96"/>
          <w:szCs w:val="96"/>
        </w:rPr>
      </w:pPr>
    </w:p>
    <w:p w:rsidR="00A547D1" w:rsidRPr="003617D6" w:rsidRDefault="00A547D1">
      <w:pPr>
        <w:rPr>
          <w:rFonts w:ascii="Arial" w:hAnsi="Arial" w:cs="Arial"/>
          <w:color w:val="000000" w:themeColor="text1"/>
          <w:sz w:val="32"/>
          <w:szCs w:val="32"/>
        </w:rPr>
      </w:pPr>
      <w:r>
        <w:br w:type="page"/>
      </w:r>
    </w:p>
    <w:p w:rsidR="00B61AB0" w:rsidRPr="003617D6" w:rsidRDefault="00B61AB0" w:rsidP="00D37B2A">
      <w:pPr>
        <w:jc w:val="center"/>
        <w:rPr>
          <w:rFonts w:ascii="Arial" w:hAnsi="Arial" w:cs="Arial"/>
          <w:color w:val="000000" w:themeColor="text1"/>
          <w:sz w:val="32"/>
          <w:szCs w:val="32"/>
        </w:rPr>
      </w:pPr>
    </w:p>
    <w:p w:rsidR="003B46C2" w:rsidRPr="003617D6" w:rsidRDefault="003B46C2" w:rsidP="00A547D1">
      <w:pPr>
        <w:rPr>
          <w:rFonts w:ascii="Arial" w:hAnsi="Arial" w:cs="Arial"/>
          <w:b/>
          <w:sz w:val="90"/>
          <w:szCs w:val="90"/>
        </w:rPr>
      </w:pPr>
    </w:p>
    <w:p w:rsidR="003B46C2" w:rsidRPr="003617D6" w:rsidRDefault="007B0D54" w:rsidP="00DB274A">
      <w:pPr>
        <w:jc w:val="center"/>
        <w:rPr>
          <w:rFonts w:ascii="Arial" w:hAnsi="Arial" w:cs="Arial"/>
          <w:b/>
          <w:sz w:val="90"/>
          <w:szCs w:val="90"/>
        </w:rPr>
      </w:pPr>
      <w:r>
        <w:rPr>
          <w:rFonts w:ascii="Arial" w:hAnsi="Arial"/>
          <w:b/>
          <w:noProof/>
          <w:lang w:val="es-PY" w:eastAsia="es-PY"/>
        </w:rPr>
        <w:drawing>
          <wp:anchor distT="0" distB="0" distL="114300" distR="114300" simplePos="0" relativeHeight="251670016" behindDoc="0" locked="0" layoutInCell="1" allowOverlap="1" wp14:anchorId="3E32E73A" wp14:editId="76F8FF61">
            <wp:simplePos x="0" y="0"/>
            <wp:positionH relativeFrom="margin">
              <wp:posOffset>2357120</wp:posOffset>
            </wp:positionH>
            <wp:positionV relativeFrom="paragraph">
              <wp:posOffset>9525</wp:posOffset>
            </wp:positionV>
            <wp:extent cx="1751295" cy="864000"/>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51295" cy="864000"/>
                    </a:xfrm>
                    <a:prstGeom prst="rect">
                      <a:avLst/>
                    </a:prstGeom>
                  </pic:spPr>
                </pic:pic>
              </a:graphicData>
            </a:graphic>
            <wp14:sizeRelH relativeFrom="margin">
              <wp14:pctWidth>0</wp14:pctWidth>
            </wp14:sizeRelH>
            <wp14:sizeRelV relativeFrom="margin">
              <wp14:pctHeight>0</wp14:pctHeight>
            </wp14:sizeRelV>
          </wp:anchor>
        </w:drawing>
      </w:r>
    </w:p>
    <w:p w:rsidR="008B32E2" w:rsidRPr="003617D6" w:rsidRDefault="008B32E2" w:rsidP="00DB274A">
      <w:pPr>
        <w:jc w:val="center"/>
        <w:rPr>
          <w:rFonts w:ascii="Arial" w:hAnsi="Arial" w:cs="Arial"/>
          <w:b/>
          <w:sz w:val="72"/>
          <w:szCs w:val="72"/>
        </w:rPr>
      </w:pPr>
    </w:p>
    <w:p w:rsidR="008B32E2" w:rsidRPr="003617D6" w:rsidRDefault="008B32E2" w:rsidP="00DB274A">
      <w:pPr>
        <w:jc w:val="center"/>
        <w:rPr>
          <w:rFonts w:ascii="Arial" w:hAnsi="Arial" w:cs="Arial"/>
          <w:b/>
          <w:sz w:val="72"/>
          <w:szCs w:val="72"/>
        </w:rPr>
      </w:pPr>
    </w:p>
    <w:p w:rsidR="004D5B10" w:rsidRPr="003617D6" w:rsidRDefault="004A7785" w:rsidP="00A97D79">
      <w:pPr>
        <w:jc w:val="center"/>
        <w:rPr>
          <w:rFonts w:ascii="Arial" w:hAnsi="Arial" w:cs="Arial"/>
          <w:b/>
          <w:sz w:val="96"/>
          <w:szCs w:val="96"/>
        </w:rPr>
      </w:pPr>
      <w:r>
        <w:rPr>
          <w:rFonts w:ascii="Arial" w:hAnsi="Arial"/>
          <w:b/>
          <w:sz w:val="96"/>
          <w:szCs w:val="96"/>
        </w:rPr>
        <w:t>Solicitud de</w:t>
      </w:r>
      <w:r>
        <w:rPr>
          <w:rFonts w:ascii="Arial" w:hAnsi="Arial"/>
          <w:b/>
          <w:sz w:val="96"/>
          <w:szCs w:val="96"/>
        </w:rPr>
        <w:br/>
        <w:t>oferta de precios</w:t>
      </w:r>
      <w:r w:rsidR="00D05A7F">
        <w:rPr>
          <w:rFonts w:ascii="Arial" w:hAnsi="Arial"/>
          <w:b/>
          <w:sz w:val="96"/>
          <w:szCs w:val="96"/>
        </w:rPr>
        <w:t xml:space="preserve"> -</w:t>
      </w:r>
      <w:r>
        <w:rPr>
          <w:rFonts w:ascii="Arial" w:hAnsi="Arial"/>
          <w:b/>
          <w:sz w:val="96"/>
          <w:szCs w:val="96"/>
        </w:rPr>
        <w:br/>
      </w:r>
      <w:r w:rsidR="00D05A7F">
        <w:rPr>
          <w:rFonts w:ascii="Arial" w:hAnsi="Arial"/>
          <w:b/>
          <w:sz w:val="96"/>
          <w:szCs w:val="96"/>
        </w:rPr>
        <w:t xml:space="preserve">Bienes y/o </w:t>
      </w:r>
      <w:r w:rsidR="00D31B40">
        <w:rPr>
          <w:rFonts w:ascii="Arial" w:hAnsi="Arial"/>
          <w:b/>
          <w:sz w:val="96"/>
          <w:szCs w:val="96"/>
        </w:rPr>
        <w:t>Servicios</w:t>
      </w:r>
    </w:p>
    <w:p w:rsidR="00BD35B4" w:rsidRPr="003617D6" w:rsidRDefault="00BD35B4">
      <w:pPr>
        <w:rPr>
          <w:rFonts w:ascii="Arial" w:hAnsi="Arial" w:cs="Arial"/>
          <w:b/>
          <w:sz w:val="72"/>
          <w:szCs w:val="72"/>
        </w:rPr>
      </w:pPr>
    </w:p>
    <w:p w:rsidR="00BD35B4" w:rsidRPr="003617D6" w:rsidRDefault="00BD35B4">
      <w:pPr>
        <w:rPr>
          <w:rFonts w:ascii="Arial" w:hAnsi="Arial" w:cs="Arial"/>
          <w:b/>
          <w:sz w:val="72"/>
          <w:szCs w:val="72"/>
        </w:rPr>
      </w:pPr>
    </w:p>
    <w:p w:rsidR="00BD35B4" w:rsidRPr="00603BC9" w:rsidRDefault="660BAC1D" w:rsidP="1A8066B3">
      <w:pPr>
        <w:jc w:val="center"/>
        <w:rPr>
          <w:sz w:val="32"/>
          <w:szCs w:val="32"/>
        </w:rPr>
      </w:pPr>
      <w:r w:rsidRPr="00603BC9">
        <w:rPr>
          <w:rFonts w:ascii="Arial" w:eastAsia="Arial" w:hAnsi="Arial" w:cs="Arial"/>
          <w:color w:val="000000" w:themeColor="text1"/>
          <w:sz w:val="32"/>
          <w:szCs w:val="32"/>
          <w:lang w:val="es"/>
        </w:rPr>
        <w:t>1ª edición</w:t>
      </w:r>
    </w:p>
    <w:p w:rsidR="00BD35B4" w:rsidRPr="00603BC9" w:rsidRDefault="660BAC1D" w:rsidP="1A8066B3">
      <w:pPr>
        <w:jc w:val="center"/>
        <w:rPr>
          <w:sz w:val="32"/>
          <w:szCs w:val="32"/>
        </w:rPr>
      </w:pPr>
      <w:r w:rsidRPr="00603BC9">
        <w:rPr>
          <w:rFonts w:ascii="Arial" w:eastAsia="Arial" w:hAnsi="Arial" w:cs="Arial"/>
          <w:color w:val="000000" w:themeColor="text1"/>
          <w:sz w:val="32"/>
          <w:szCs w:val="32"/>
          <w:lang w:val="es"/>
        </w:rPr>
        <w:t xml:space="preserve"> </w:t>
      </w:r>
    </w:p>
    <w:p w:rsidR="00BD35B4" w:rsidRPr="00603BC9" w:rsidRDefault="660BAC1D" w:rsidP="1A8066B3">
      <w:pPr>
        <w:jc w:val="center"/>
        <w:rPr>
          <w:rFonts w:ascii="Arial" w:eastAsia="Arial" w:hAnsi="Arial" w:cs="Arial"/>
          <w:color w:val="000000" w:themeColor="text1"/>
          <w:spacing w:val="-2"/>
          <w:sz w:val="32"/>
          <w:szCs w:val="32"/>
          <w:lang w:val="es"/>
        </w:rPr>
      </w:pPr>
      <w:r w:rsidRPr="00603BC9">
        <w:rPr>
          <w:rFonts w:ascii="Arial" w:eastAsia="Arial" w:hAnsi="Arial" w:cs="Arial"/>
          <w:color w:val="000000" w:themeColor="text1"/>
          <w:sz w:val="32"/>
          <w:szCs w:val="32"/>
          <w:lang w:val="es"/>
        </w:rPr>
        <w:t>Septiembre 2021</w:t>
      </w:r>
    </w:p>
    <w:p w:rsidR="00BD35B4" w:rsidRPr="003617D6" w:rsidRDefault="00BD35B4" w:rsidP="00357CBC">
      <w:pPr>
        <w:rPr>
          <w:rFonts w:ascii="Arial" w:hAnsi="Arial" w:cs="Arial"/>
          <w:spacing w:val="-2"/>
          <w:sz w:val="22"/>
          <w:szCs w:val="22"/>
        </w:rPr>
      </w:pPr>
    </w:p>
    <w:p w:rsidR="00BD35B4" w:rsidRPr="003617D6" w:rsidRDefault="00BD35B4" w:rsidP="00357CBC">
      <w:pPr>
        <w:rPr>
          <w:rFonts w:ascii="Arial" w:hAnsi="Arial" w:cs="Arial"/>
          <w:spacing w:val="-2"/>
          <w:sz w:val="22"/>
          <w:szCs w:val="22"/>
        </w:rPr>
      </w:pPr>
    </w:p>
    <w:p w:rsidR="00BD35B4" w:rsidRPr="003617D6" w:rsidRDefault="00BD35B4" w:rsidP="00357CBC">
      <w:pPr>
        <w:rPr>
          <w:rFonts w:ascii="Arial" w:hAnsi="Arial" w:cs="Arial"/>
          <w:spacing w:val="-2"/>
          <w:sz w:val="22"/>
          <w:szCs w:val="22"/>
        </w:rPr>
      </w:pPr>
    </w:p>
    <w:p w:rsidR="00BD35B4" w:rsidRPr="003617D6" w:rsidRDefault="00BD35B4" w:rsidP="00357CBC">
      <w:pPr>
        <w:rPr>
          <w:rFonts w:ascii="Arial" w:hAnsi="Arial" w:cs="Arial"/>
          <w:spacing w:val="-2"/>
          <w:sz w:val="22"/>
          <w:szCs w:val="22"/>
        </w:rPr>
        <w:sectPr w:rsidR="00BD35B4" w:rsidRPr="003617D6" w:rsidSect="0015005D">
          <w:headerReference w:type="even" r:id="rId13"/>
          <w:headerReference w:type="default" r:id="rId14"/>
          <w:footerReference w:type="even" r:id="rId15"/>
          <w:footerReference w:type="default" r:id="rId16"/>
          <w:headerReference w:type="first" r:id="rId17"/>
          <w:pgSz w:w="11900" w:h="16820" w:code="9"/>
          <w:pgMar w:top="2347" w:right="964" w:bottom="1440" w:left="1015" w:header="709" w:footer="709" w:gutter="0"/>
          <w:pgNumType w:start="1"/>
          <w:cols w:space="708"/>
          <w:titlePg/>
          <w:docGrid w:linePitch="360"/>
        </w:sectPr>
      </w:pPr>
    </w:p>
    <w:p w:rsidR="007E61B4" w:rsidRPr="003617D6" w:rsidRDefault="005F6A10" w:rsidP="00357CBC">
      <w:pPr>
        <w:pStyle w:val="Ttulo"/>
        <w:jc w:val="left"/>
        <w:rPr>
          <w:rFonts w:ascii="Arial" w:hAnsi="Arial" w:cs="Arial"/>
          <w:i/>
          <w:color w:val="FF0000"/>
          <w:sz w:val="52"/>
          <w:szCs w:val="52"/>
        </w:rPr>
      </w:pPr>
      <w:r>
        <w:rPr>
          <w:noProof/>
          <w:lang w:val="es-PY" w:eastAsia="es-PY"/>
        </w:rPr>
        <w:lastRenderedPageBreak/>
        <w:drawing>
          <wp:inline distT="0" distB="0" distL="0" distR="0" wp14:anchorId="2D597801" wp14:editId="5C5D95F4">
            <wp:extent cx="3131389" cy="422694"/>
            <wp:effectExtent l="0" t="0" r="0" b="0"/>
            <wp:docPr id="78" name="1 Imagen"/>
            <wp:cNvGraphicFramePr/>
            <a:graphic xmlns:a="http://schemas.openxmlformats.org/drawingml/2006/main">
              <a:graphicData uri="http://schemas.openxmlformats.org/drawingml/2006/picture">
                <pic:pic xmlns:pic="http://schemas.openxmlformats.org/drawingml/2006/picture">
                  <pic:nvPicPr>
                    <pic:cNvPr id="2" name="1 Imagen"/>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29915" cy="422495"/>
                    </a:xfrm>
                    <a:prstGeom prst="rect">
                      <a:avLst/>
                    </a:prstGeom>
                    <a:noFill/>
                    <a:ln>
                      <a:noFill/>
                    </a:ln>
                  </pic:spPr>
                </pic:pic>
              </a:graphicData>
            </a:graphic>
          </wp:inline>
        </w:drawing>
      </w:r>
      <w:r>
        <w:rPr>
          <w:rFonts w:ascii="Arial" w:hAnsi="Arial" w:cs="Arial"/>
          <w:i/>
          <w:color w:val="FF0000"/>
          <w:sz w:val="52"/>
          <w:szCs w:val="52"/>
        </w:rPr>
        <w:t xml:space="preserve">            </w:t>
      </w:r>
      <w:r>
        <w:rPr>
          <w:noProof/>
          <w:lang w:val="es-PY" w:eastAsia="es-PY"/>
        </w:rPr>
        <w:drawing>
          <wp:inline distT="0" distB="0" distL="0" distR="0" wp14:anchorId="42D46E88" wp14:editId="6AA14014">
            <wp:extent cx="1406821" cy="439947"/>
            <wp:effectExtent l="0" t="0" r="3175" b="0"/>
            <wp:docPr id="79" name="2 Imagen"/>
            <wp:cNvGraphicFramePr/>
            <a:graphic xmlns:a="http://schemas.openxmlformats.org/drawingml/2006/main">
              <a:graphicData uri="http://schemas.openxmlformats.org/drawingml/2006/picture">
                <pic:pic xmlns:pic="http://schemas.openxmlformats.org/drawingml/2006/picture">
                  <pic:nvPicPr>
                    <pic:cNvPr id="3" name="2 Imagen"/>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1130" cy="444422"/>
                    </a:xfrm>
                    <a:prstGeom prst="rect">
                      <a:avLst/>
                    </a:prstGeom>
                    <a:noFill/>
                    <a:ln>
                      <a:noFill/>
                    </a:ln>
                  </pic:spPr>
                </pic:pic>
              </a:graphicData>
            </a:graphic>
          </wp:inline>
        </w:drawing>
      </w:r>
    </w:p>
    <w:p w:rsidR="007E61B4" w:rsidRPr="003617D6" w:rsidRDefault="007E61B4" w:rsidP="00A65496">
      <w:pPr>
        <w:pStyle w:val="Ttulo"/>
        <w:jc w:val="left"/>
        <w:rPr>
          <w:rFonts w:ascii="Arial" w:hAnsi="Arial" w:cs="Arial"/>
          <w:i/>
          <w:color w:val="FF0000"/>
          <w:sz w:val="52"/>
          <w:szCs w:val="52"/>
        </w:rPr>
      </w:pPr>
    </w:p>
    <w:p w:rsidR="00D31B40" w:rsidRPr="007B4A41" w:rsidRDefault="00D31B40" w:rsidP="00D31B40">
      <w:pPr>
        <w:pStyle w:val="Ttulo"/>
        <w:rPr>
          <w:rFonts w:ascii="Arial" w:hAnsi="Arial"/>
          <w:i/>
          <w:szCs w:val="48"/>
        </w:rPr>
      </w:pPr>
      <w:r w:rsidRPr="007B4A41">
        <w:rPr>
          <w:rFonts w:ascii="Arial" w:hAnsi="Arial"/>
          <w:i/>
          <w:szCs w:val="48"/>
        </w:rPr>
        <w:t xml:space="preserve">Ministerio de Agricultura y Ganadería </w:t>
      </w:r>
    </w:p>
    <w:p w:rsidR="00D31B40" w:rsidRPr="007B4A41" w:rsidRDefault="00D31B40" w:rsidP="00D31B40">
      <w:pPr>
        <w:pStyle w:val="Ttulo"/>
        <w:rPr>
          <w:rFonts w:ascii="Arial" w:hAnsi="Arial"/>
          <w:i/>
          <w:szCs w:val="48"/>
        </w:rPr>
      </w:pPr>
    </w:p>
    <w:p w:rsidR="00D31B40" w:rsidRPr="00372AEE" w:rsidRDefault="00D31B40" w:rsidP="00D31B40">
      <w:pPr>
        <w:pStyle w:val="Ttulo"/>
        <w:rPr>
          <w:rFonts w:ascii="Arial" w:hAnsi="Arial"/>
          <w:i/>
          <w:sz w:val="36"/>
          <w:szCs w:val="36"/>
        </w:rPr>
      </w:pPr>
      <w:r w:rsidRPr="00372AEE">
        <w:rPr>
          <w:rFonts w:ascii="Arial" w:hAnsi="Arial"/>
          <w:i/>
          <w:sz w:val="36"/>
          <w:szCs w:val="36"/>
        </w:rPr>
        <w:t>Dirección Nacional de Coordinación y Administración de Proyectos</w:t>
      </w:r>
      <w:r w:rsidR="00104CF2">
        <w:rPr>
          <w:rFonts w:ascii="Arial" w:hAnsi="Arial"/>
          <w:i/>
          <w:sz w:val="36"/>
          <w:szCs w:val="36"/>
        </w:rPr>
        <w:t xml:space="preserve"> </w:t>
      </w:r>
      <w:r w:rsidRPr="00372AEE">
        <w:rPr>
          <w:rFonts w:ascii="Arial" w:hAnsi="Arial"/>
          <w:i/>
          <w:sz w:val="36"/>
          <w:szCs w:val="36"/>
        </w:rPr>
        <w:t>(DINCAP)</w:t>
      </w:r>
    </w:p>
    <w:p w:rsidR="00D31B40" w:rsidRPr="00372AEE" w:rsidRDefault="00D31B40" w:rsidP="00D31B40">
      <w:pPr>
        <w:pStyle w:val="Ttulo"/>
        <w:rPr>
          <w:rFonts w:ascii="Arial" w:hAnsi="Arial"/>
          <w:i/>
          <w:sz w:val="36"/>
          <w:szCs w:val="36"/>
        </w:rPr>
      </w:pPr>
    </w:p>
    <w:p w:rsidR="007E61B4" w:rsidRDefault="00C45AA6" w:rsidP="00C45AA6">
      <w:pPr>
        <w:pStyle w:val="Ttulo"/>
        <w:rPr>
          <w:rFonts w:ascii="Arial" w:hAnsi="Arial"/>
          <w:i/>
          <w:sz w:val="36"/>
          <w:szCs w:val="36"/>
        </w:rPr>
      </w:pPr>
      <w:r w:rsidRPr="00C45AA6">
        <w:rPr>
          <w:rFonts w:ascii="Arial" w:hAnsi="Arial"/>
          <w:i/>
          <w:sz w:val="36"/>
          <w:szCs w:val="36"/>
        </w:rPr>
        <w:t>Mejoramiento de la Agricultura Familiar Campesina e Indígena en Departamentos de la Región Oriental del Paraguay (PROMAFI)</w:t>
      </w:r>
    </w:p>
    <w:p w:rsidR="00C45AA6" w:rsidRPr="00372AEE" w:rsidRDefault="00C45AA6" w:rsidP="00357CBC">
      <w:pPr>
        <w:pStyle w:val="Ttulo"/>
        <w:jc w:val="left"/>
        <w:rPr>
          <w:rFonts w:ascii="Arial" w:hAnsi="Arial" w:cs="Arial"/>
          <w:i/>
          <w:color w:val="FF0000"/>
          <w:sz w:val="36"/>
          <w:szCs w:val="36"/>
        </w:rPr>
      </w:pPr>
    </w:p>
    <w:p w:rsidR="00D05A7F" w:rsidRPr="00372AEE" w:rsidRDefault="004F69DC" w:rsidP="00113227">
      <w:pPr>
        <w:pStyle w:val="Ttulo"/>
        <w:rPr>
          <w:rFonts w:ascii="Arial" w:hAnsi="Arial"/>
          <w:sz w:val="36"/>
          <w:szCs w:val="36"/>
        </w:rPr>
      </w:pPr>
      <w:r w:rsidRPr="00372AEE">
        <w:rPr>
          <w:rFonts w:ascii="Arial" w:hAnsi="Arial"/>
          <w:sz w:val="36"/>
          <w:szCs w:val="36"/>
        </w:rPr>
        <w:t>Solicitud de</w:t>
      </w:r>
      <w:r w:rsidR="0096043C" w:rsidRPr="00372AEE">
        <w:rPr>
          <w:rFonts w:ascii="Arial" w:hAnsi="Arial"/>
          <w:sz w:val="36"/>
          <w:szCs w:val="36"/>
        </w:rPr>
        <w:t xml:space="preserve"> oferta de precios</w:t>
      </w:r>
      <w:r w:rsidRPr="00372AEE">
        <w:rPr>
          <w:rFonts w:ascii="Arial" w:hAnsi="Arial"/>
          <w:sz w:val="36"/>
          <w:szCs w:val="36"/>
        </w:rPr>
        <w:t xml:space="preserve"> </w:t>
      </w:r>
      <w:r w:rsidR="00D05A7F" w:rsidRPr="00372AEE">
        <w:rPr>
          <w:rFonts w:ascii="Arial" w:hAnsi="Arial"/>
          <w:sz w:val="36"/>
          <w:szCs w:val="36"/>
        </w:rPr>
        <w:t>–</w:t>
      </w:r>
      <w:r w:rsidRPr="00372AEE">
        <w:rPr>
          <w:rFonts w:ascii="Arial" w:hAnsi="Arial"/>
          <w:sz w:val="36"/>
          <w:szCs w:val="36"/>
        </w:rPr>
        <w:t xml:space="preserve"> </w:t>
      </w:r>
    </w:p>
    <w:p w:rsidR="004F69DC" w:rsidRPr="00372AEE" w:rsidRDefault="00D05A7F" w:rsidP="00113227">
      <w:pPr>
        <w:pStyle w:val="Ttulo"/>
        <w:rPr>
          <w:rFonts w:ascii="Arial" w:hAnsi="Arial" w:cs="Arial"/>
          <w:sz w:val="36"/>
          <w:szCs w:val="36"/>
        </w:rPr>
      </w:pPr>
      <w:r w:rsidRPr="00372AEE">
        <w:rPr>
          <w:rFonts w:ascii="Arial" w:hAnsi="Arial"/>
          <w:sz w:val="36"/>
          <w:szCs w:val="36"/>
        </w:rPr>
        <w:t xml:space="preserve">Bienes y/o </w:t>
      </w:r>
      <w:r w:rsidR="00D31B40" w:rsidRPr="00372AEE">
        <w:rPr>
          <w:rFonts w:ascii="Arial" w:hAnsi="Arial"/>
          <w:sz w:val="36"/>
          <w:szCs w:val="36"/>
        </w:rPr>
        <w:t>Servicios</w:t>
      </w:r>
    </w:p>
    <w:p w:rsidR="004F69DC" w:rsidRPr="00372AEE" w:rsidRDefault="004F69DC" w:rsidP="00B97C69">
      <w:pPr>
        <w:ind w:left="-567"/>
        <w:jc w:val="center"/>
        <w:rPr>
          <w:rFonts w:ascii="Arial" w:hAnsi="Arial" w:cs="Arial"/>
          <w:b/>
          <w:sz w:val="36"/>
          <w:szCs w:val="36"/>
        </w:rPr>
      </w:pPr>
    </w:p>
    <w:p w:rsidR="00C45AA6" w:rsidRDefault="007B4A41" w:rsidP="00B97C69">
      <w:pPr>
        <w:ind w:left="-567"/>
        <w:jc w:val="center"/>
        <w:rPr>
          <w:rFonts w:ascii="Arial" w:hAnsi="Arial" w:cs="Arial"/>
          <w:b/>
          <w:sz w:val="36"/>
          <w:szCs w:val="36"/>
        </w:rPr>
      </w:pPr>
      <w:r w:rsidRPr="00372AEE">
        <w:rPr>
          <w:rFonts w:ascii="Arial" w:hAnsi="Arial" w:cs="Arial"/>
          <w:b/>
          <w:sz w:val="36"/>
          <w:szCs w:val="36"/>
        </w:rPr>
        <w:t>Comparación Nacional de Precios</w:t>
      </w:r>
      <w:r w:rsidR="00C45AA6">
        <w:rPr>
          <w:rFonts w:ascii="Arial" w:hAnsi="Arial" w:cs="Arial"/>
          <w:b/>
          <w:sz w:val="36"/>
          <w:szCs w:val="36"/>
        </w:rPr>
        <w:t xml:space="preserve"> (Directrices FIDA)</w:t>
      </w:r>
    </w:p>
    <w:p w:rsidR="007B4A41" w:rsidRPr="00372AEE" w:rsidRDefault="00104CF2" w:rsidP="00B97C69">
      <w:pPr>
        <w:ind w:left="-567"/>
        <w:jc w:val="center"/>
        <w:rPr>
          <w:rFonts w:ascii="Arial" w:hAnsi="Arial" w:cs="Arial"/>
          <w:b/>
          <w:sz w:val="36"/>
          <w:szCs w:val="36"/>
        </w:rPr>
      </w:pPr>
      <w:r>
        <w:rPr>
          <w:rFonts w:ascii="Arial" w:hAnsi="Arial" w:cs="Arial"/>
          <w:b/>
          <w:sz w:val="36"/>
          <w:szCs w:val="36"/>
        </w:rPr>
        <w:t xml:space="preserve">Licitación de </w:t>
      </w:r>
      <w:r w:rsidR="00C45AA6">
        <w:rPr>
          <w:rFonts w:ascii="Arial" w:hAnsi="Arial" w:cs="Arial"/>
          <w:b/>
          <w:sz w:val="36"/>
          <w:szCs w:val="36"/>
        </w:rPr>
        <w:t>Menor Cuantía Nacional</w:t>
      </w:r>
      <w:r w:rsidR="007B4A41" w:rsidRPr="00372AEE">
        <w:rPr>
          <w:rFonts w:ascii="Arial" w:hAnsi="Arial" w:cs="Arial"/>
          <w:b/>
          <w:sz w:val="36"/>
          <w:szCs w:val="36"/>
        </w:rPr>
        <w:t xml:space="preserve"> </w:t>
      </w:r>
      <w:r w:rsidR="00C45AA6">
        <w:rPr>
          <w:rFonts w:ascii="Arial" w:hAnsi="Arial" w:cs="Arial"/>
          <w:b/>
          <w:sz w:val="36"/>
          <w:szCs w:val="36"/>
        </w:rPr>
        <w:t>(Ley N° 7021</w:t>
      </w:r>
      <w:r w:rsidR="00F50ED7">
        <w:rPr>
          <w:rFonts w:ascii="Arial" w:hAnsi="Arial" w:cs="Arial"/>
          <w:b/>
          <w:sz w:val="36"/>
          <w:szCs w:val="36"/>
        </w:rPr>
        <w:t>/22</w:t>
      </w:r>
      <w:r w:rsidR="00C45AA6">
        <w:rPr>
          <w:rFonts w:ascii="Arial" w:hAnsi="Arial" w:cs="Arial"/>
          <w:b/>
          <w:sz w:val="36"/>
          <w:szCs w:val="36"/>
        </w:rPr>
        <w:t>)</w:t>
      </w:r>
    </w:p>
    <w:p w:rsidR="007B4A41" w:rsidRPr="00372AEE" w:rsidRDefault="007B4A41" w:rsidP="00B97C69">
      <w:pPr>
        <w:ind w:left="-567"/>
        <w:jc w:val="center"/>
        <w:rPr>
          <w:rFonts w:ascii="Arial" w:hAnsi="Arial" w:cs="Arial"/>
          <w:b/>
          <w:sz w:val="36"/>
          <w:szCs w:val="36"/>
        </w:rPr>
      </w:pPr>
      <w:r w:rsidRPr="00372AEE">
        <w:rPr>
          <w:rFonts w:ascii="Arial" w:hAnsi="Arial" w:cs="Arial"/>
          <w:b/>
          <w:sz w:val="36"/>
          <w:szCs w:val="36"/>
        </w:rPr>
        <w:t>N° 0</w:t>
      </w:r>
      <w:r w:rsidR="00C45AA6">
        <w:rPr>
          <w:rFonts w:ascii="Arial" w:hAnsi="Arial" w:cs="Arial"/>
          <w:b/>
          <w:sz w:val="36"/>
          <w:szCs w:val="36"/>
        </w:rPr>
        <w:t>1</w:t>
      </w:r>
      <w:r w:rsidRPr="00372AEE">
        <w:rPr>
          <w:rFonts w:ascii="Arial" w:hAnsi="Arial" w:cs="Arial"/>
          <w:b/>
          <w:sz w:val="36"/>
          <w:szCs w:val="36"/>
        </w:rPr>
        <w:t>/202</w:t>
      </w:r>
      <w:r w:rsidR="00C45AA6">
        <w:rPr>
          <w:rFonts w:ascii="Arial" w:hAnsi="Arial" w:cs="Arial"/>
          <w:b/>
          <w:sz w:val="36"/>
          <w:szCs w:val="36"/>
        </w:rPr>
        <w:t>4</w:t>
      </w:r>
    </w:p>
    <w:p w:rsidR="00057043" w:rsidRDefault="00057043" w:rsidP="00113227">
      <w:pPr>
        <w:jc w:val="center"/>
        <w:rPr>
          <w:rFonts w:ascii="Arial" w:hAnsi="Arial"/>
          <w:sz w:val="40"/>
        </w:rPr>
      </w:pPr>
    </w:p>
    <w:p w:rsidR="004F69DC" w:rsidRPr="00372AEE" w:rsidRDefault="004F69DC" w:rsidP="00113227">
      <w:pPr>
        <w:jc w:val="center"/>
        <w:rPr>
          <w:rFonts w:ascii="Arial" w:hAnsi="Arial" w:cs="Arial"/>
          <w:sz w:val="36"/>
          <w:szCs w:val="36"/>
        </w:rPr>
      </w:pPr>
      <w:r w:rsidRPr="00372AEE">
        <w:rPr>
          <w:rFonts w:ascii="Arial" w:hAnsi="Arial"/>
          <w:sz w:val="36"/>
          <w:szCs w:val="36"/>
        </w:rPr>
        <w:t>para</w:t>
      </w:r>
    </w:p>
    <w:p w:rsidR="004F69DC" w:rsidRPr="003617D6" w:rsidRDefault="004F69DC" w:rsidP="00B97C69">
      <w:pPr>
        <w:ind w:left="-567"/>
        <w:jc w:val="center"/>
        <w:rPr>
          <w:rFonts w:ascii="Arial" w:hAnsi="Arial" w:cs="Arial"/>
        </w:rPr>
      </w:pPr>
    </w:p>
    <w:p w:rsidR="00D31B40" w:rsidRPr="00D338F3" w:rsidRDefault="00D338F3" w:rsidP="00113227">
      <w:pPr>
        <w:jc w:val="center"/>
        <w:rPr>
          <w:rFonts w:ascii="Arial" w:hAnsi="Arial"/>
          <w:b/>
          <w:sz w:val="40"/>
          <w:szCs w:val="40"/>
        </w:rPr>
      </w:pPr>
      <w:r w:rsidRPr="00D338F3">
        <w:rPr>
          <w:rFonts w:ascii="Arial" w:hAnsi="Arial"/>
          <w:b/>
          <w:sz w:val="40"/>
          <w:szCs w:val="40"/>
        </w:rPr>
        <w:t>“</w:t>
      </w:r>
      <w:r w:rsidR="00D31B40" w:rsidRPr="00D338F3">
        <w:rPr>
          <w:rFonts w:ascii="Arial" w:hAnsi="Arial"/>
          <w:b/>
          <w:sz w:val="40"/>
          <w:szCs w:val="40"/>
        </w:rPr>
        <w:t>CONTRATACIÓN DE SEGURO PARA</w:t>
      </w:r>
      <w:r w:rsidR="00D31B40" w:rsidRPr="00D338F3">
        <w:rPr>
          <w:rFonts w:ascii="Arial" w:hAnsi="Arial"/>
          <w:i/>
          <w:color w:val="FF0000"/>
          <w:sz w:val="40"/>
          <w:szCs w:val="40"/>
        </w:rPr>
        <w:t xml:space="preserve"> </w:t>
      </w:r>
      <w:r w:rsidR="00D31B40" w:rsidRPr="00D338F3">
        <w:rPr>
          <w:rFonts w:ascii="Arial" w:hAnsi="Arial"/>
          <w:b/>
          <w:sz w:val="40"/>
          <w:szCs w:val="40"/>
        </w:rPr>
        <w:t>VEHÍCULOS</w:t>
      </w:r>
      <w:r w:rsidRPr="00D338F3">
        <w:rPr>
          <w:rFonts w:ascii="Arial" w:hAnsi="Arial"/>
          <w:b/>
          <w:sz w:val="40"/>
          <w:szCs w:val="40"/>
        </w:rPr>
        <w:t>”</w:t>
      </w:r>
      <w:r w:rsidR="00D31B40" w:rsidRPr="00D338F3">
        <w:rPr>
          <w:rFonts w:ascii="Arial" w:hAnsi="Arial"/>
          <w:b/>
          <w:sz w:val="40"/>
          <w:szCs w:val="40"/>
        </w:rPr>
        <w:t xml:space="preserve"> </w:t>
      </w:r>
    </w:p>
    <w:p w:rsidR="004F69DC" w:rsidRDefault="00D31B40" w:rsidP="00113227">
      <w:pPr>
        <w:jc w:val="center"/>
        <w:rPr>
          <w:rFonts w:ascii="Arial" w:hAnsi="Arial"/>
          <w:b/>
          <w:sz w:val="40"/>
          <w:szCs w:val="40"/>
        </w:rPr>
      </w:pPr>
      <w:r w:rsidRPr="00D338F3">
        <w:rPr>
          <w:rFonts w:ascii="Arial" w:hAnsi="Arial"/>
          <w:b/>
          <w:sz w:val="40"/>
          <w:szCs w:val="40"/>
        </w:rPr>
        <w:t>CONTRATO PLURIANUAL</w:t>
      </w:r>
    </w:p>
    <w:p w:rsidR="00372AEE" w:rsidRPr="00D338F3" w:rsidRDefault="00372AEE" w:rsidP="00113227">
      <w:pPr>
        <w:jc w:val="center"/>
        <w:rPr>
          <w:rFonts w:ascii="Arial" w:hAnsi="Arial"/>
          <w:b/>
          <w:sz w:val="40"/>
          <w:szCs w:val="40"/>
        </w:rPr>
      </w:pPr>
    </w:p>
    <w:p w:rsidR="004F69DC" w:rsidRPr="00851699" w:rsidRDefault="004F69DC" w:rsidP="00B97C69">
      <w:pPr>
        <w:ind w:left="-567"/>
        <w:jc w:val="center"/>
        <w:rPr>
          <w:rFonts w:ascii="Arial" w:hAnsi="Arial" w:cs="Arial"/>
          <w:b/>
          <w:sz w:val="16"/>
          <w:szCs w:val="16"/>
        </w:rPr>
      </w:pPr>
    </w:p>
    <w:p w:rsidR="004F69DC" w:rsidRDefault="004F69DC" w:rsidP="00113227">
      <w:pPr>
        <w:jc w:val="center"/>
        <w:rPr>
          <w:rFonts w:ascii="Arial" w:hAnsi="Arial"/>
          <w:b/>
          <w:sz w:val="40"/>
        </w:rPr>
      </w:pPr>
      <w:r>
        <w:rPr>
          <w:rFonts w:ascii="Arial" w:hAnsi="Arial"/>
          <w:sz w:val="40"/>
        </w:rPr>
        <w:t>N.º de referencia:</w:t>
      </w:r>
      <w:r>
        <w:rPr>
          <w:rFonts w:ascii="Arial" w:hAnsi="Arial"/>
          <w:b/>
          <w:sz w:val="40"/>
        </w:rPr>
        <w:t xml:space="preserve"> </w:t>
      </w:r>
      <w:r w:rsidR="00D338F3">
        <w:rPr>
          <w:rFonts w:ascii="Arial" w:hAnsi="Arial"/>
          <w:b/>
          <w:sz w:val="40"/>
        </w:rPr>
        <w:t>ID 4</w:t>
      </w:r>
      <w:r w:rsidR="00C45AA6">
        <w:rPr>
          <w:rFonts w:ascii="Arial" w:hAnsi="Arial"/>
          <w:b/>
          <w:sz w:val="40"/>
        </w:rPr>
        <w:t>41255</w:t>
      </w:r>
    </w:p>
    <w:p w:rsidR="00851699" w:rsidRDefault="00851699" w:rsidP="00D55812">
      <w:pPr>
        <w:jc w:val="both"/>
        <w:rPr>
          <w:rFonts w:ascii="Candara" w:hAnsi="Candara" w:cs="Arial"/>
          <w:b/>
          <w:sz w:val="28"/>
          <w:szCs w:val="28"/>
          <w:highlight w:val="yellow"/>
          <w:lang w:val="es-PY" w:eastAsia="es-ES"/>
        </w:rPr>
      </w:pPr>
    </w:p>
    <w:p w:rsidR="00D55812" w:rsidRPr="00D55812" w:rsidRDefault="00F66772" w:rsidP="00D55812">
      <w:pPr>
        <w:jc w:val="both"/>
        <w:rPr>
          <w:rFonts w:ascii="Cambria" w:hAnsi="Cambria"/>
          <w:b/>
          <w:sz w:val="28"/>
          <w:szCs w:val="28"/>
          <w:lang w:val="es-PY" w:eastAsia="es-ES"/>
        </w:rPr>
      </w:pPr>
      <w:r>
        <w:rPr>
          <w:rFonts w:ascii="Candara" w:hAnsi="Candara" w:cs="Arial"/>
          <w:b/>
          <w:sz w:val="28"/>
          <w:szCs w:val="28"/>
          <w:highlight w:val="yellow"/>
          <w:lang w:val="es-PY" w:eastAsia="es-ES"/>
        </w:rPr>
        <w:t>“</w:t>
      </w:r>
      <w:r w:rsidR="00D55812" w:rsidRPr="00D55812">
        <w:rPr>
          <w:rFonts w:ascii="Candara" w:hAnsi="Candara" w:cs="Arial"/>
          <w:b/>
          <w:sz w:val="28"/>
          <w:szCs w:val="28"/>
          <w:highlight w:val="yellow"/>
          <w:lang w:val="es-PY" w:eastAsia="es-ES"/>
        </w:rPr>
        <w:t>PROCESO A SER REALIZADO BAJO LAS NORMAS ESTABLECIDAS EN LAS DIRECTRICES PARA LA ADQUISICION DE BIENES Y CONTRATACION DE                    OBRAS Y SERVICIOS EN EL AMBITO DE LOS PROYECTOS FIDA</w:t>
      </w:r>
      <w:r>
        <w:rPr>
          <w:rFonts w:ascii="Candara" w:hAnsi="Candara" w:cs="Arial"/>
          <w:b/>
          <w:sz w:val="28"/>
          <w:szCs w:val="28"/>
          <w:lang w:val="es-PY" w:eastAsia="es-ES"/>
        </w:rPr>
        <w:t>”</w:t>
      </w:r>
    </w:p>
    <w:p w:rsidR="00BD35B4" w:rsidRPr="00E443AF" w:rsidRDefault="00BD35B4" w:rsidP="00113227">
      <w:pPr>
        <w:rPr>
          <w:rFonts w:ascii="Arial" w:hAnsi="Arial" w:cs="Arial"/>
          <w:b/>
          <w:lang w:val="es-ES_tradnl"/>
        </w:rPr>
        <w:sectPr w:rsidR="00BD35B4" w:rsidRPr="00E443AF" w:rsidSect="0015005D">
          <w:headerReference w:type="default" r:id="rId20"/>
          <w:footerReference w:type="default" r:id="rId21"/>
          <w:pgSz w:w="11900" w:h="16820" w:code="9"/>
          <w:pgMar w:top="2347" w:right="964" w:bottom="1440" w:left="1015" w:header="709" w:footer="709" w:gutter="0"/>
          <w:pgNumType w:start="2"/>
          <w:cols w:space="708"/>
          <w:docGrid w:linePitch="360"/>
        </w:sectPr>
      </w:pPr>
    </w:p>
    <w:p w:rsidR="00BD35B4" w:rsidRPr="003617D6" w:rsidRDefault="00BD35B4" w:rsidP="00BD35B4">
      <w:pPr>
        <w:ind w:right="397"/>
        <w:jc w:val="center"/>
        <w:rPr>
          <w:rFonts w:ascii="Arial" w:hAnsi="Arial" w:cs="Arial"/>
          <w:b/>
          <w:bCs/>
          <w:spacing w:val="8"/>
          <w:sz w:val="46"/>
          <w:szCs w:val="46"/>
        </w:rPr>
      </w:pPr>
      <w:r>
        <w:rPr>
          <w:rFonts w:ascii="Arial" w:hAnsi="Arial"/>
          <w:b/>
          <w:bCs/>
          <w:sz w:val="46"/>
          <w:szCs w:val="46"/>
        </w:rPr>
        <w:lastRenderedPageBreak/>
        <w:t>Prefacio</w:t>
      </w:r>
    </w:p>
    <w:p w:rsidR="00BD35B4" w:rsidRPr="003617D6" w:rsidRDefault="00BD35B4" w:rsidP="00BD35B4">
      <w:pPr>
        <w:ind w:left="397" w:right="397"/>
        <w:jc w:val="center"/>
        <w:rPr>
          <w:rFonts w:ascii="Arial" w:hAnsi="Arial" w:cs="Arial"/>
          <w:b/>
          <w:bCs/>
          <w:spacing w:val="8"/>
          <w:sz w:val="46"/>
          <w:szCs w:val="46"/>
        </w:rPr>
      </w:pPr>
    </w:p>
    <w:p w:rsidR="00BD35B4" w:rsidRPr="00842BF3" w:rsidRDefault="00BD35B4" w:rsidP="00BD35B4">
      <w:pPr>
        <w:spacing w:before="144"/>
        <w:ind w:left="397" w:right="397"/>
        <w:jc w:val="both"/>
        <w:rPr>
          <w:rFonts w:asciiTheme="minorHAnsi" w:hAnsiTheme="minorHAnsi" w:cstheme="minorHAnsi"/>
          <w:spacing w:val="-2"/>
          <w:sz w:val="22"/>
          <w:szCs w:val="22"/>
        </w:rPr>
      </w:pPr>
      <w:r w:rsidRPr="00842BF3">
        <w:rPr>
          <w:rFonts w:asciiTheme="minorHAnsi" w:hAnsiTheme="minorHAnsi" w:cstheme="minorHAnsi"/>
          <w:sz w:val="22"/>
          <w:szCs w:val="22"/>
        </w:rPr>
        <w:t>El presente documento de licitación ha sido preparado por</w:t>
      </w:r>
      <w:r w:rsidR="00D05A7F" w:rsidRPr="00842BF3">
        <w:rPr>
          <w:rFonts w:asciiTheme="minorHAnsi" w:hAnsiTheme="minorHAnsi" w:cstheme="minorHAnsi"/>
          <w:sz w:val="22"/>
          <w:szCs w:val="22"/>
        </w:rPr>
        <w:t xml:space="preserve"> el Ministerio de Agricultura y Ganadería (MAG), Dirección Nacional de Coordinación y Administración de Proyectos (DINCAP), en el marco del Proyecto Paraguay Inclusivo (PPI) Fase II</w:t>
      </w:r>
      <w:r w:rsidRPr="00842BF3">
        <w:rPr>
          <w:rFonts w:asciiTheme="minorHAnsi" w:hAnsiTheme="minorHAnsi" w:cstheme="minorHAnsi"/>
          <w:color w:val="FF0000"/>
          <w:sz w:val="22"/>
          <w:szCs w:val="22"/>
        </w:rPr>
        <w:t xml:space="preserve"> </w:t>
      </w:r>
      <w:r w:rsidRPr="00842BF3">
        <w:rPr>
          <w:rFonts w:asciiTheme="minorHAnsi" w:hAnsiTheme="minorHAnsi" w:cstheme="minorHAnsi"/>
          <w:sz w:val="22"/>
          <w:szCs w:val="22"/>
        </w:rPr>
        <w:t>y se basa en la</w:t>
      </w:r>
      <w:r w:rsidR="00842BF3">
        <w:rPr>
          <w:rFonts w:asciiTheme="minorHAnsi" w:hAnsiTheme="minorHAnsi" w:cstheme="minorHAnsi"/>
          <w:sz w:val="22"/>
          <w:szCs w:val="22"/>
        </w:rPr>
        <w:t xml:space="preserve"> </w:t>
      </w:r>
      <w:r w:rsidRPr="00842BF3">
        <w:rPr>
          <w:rFonts w:asciiTheme="minorHAnsi" w:hAnsiTheme="minorHAnsi" w:cstheme="minorHAnsi"/>
          <w:sz w:val="22"/>
          <w:szCs w:val="22"/>
        </w:rPr>
        <w:t xml:space="preserve">primera edición del documento normalizado para adquisiciones y contrataciones publicado por el FIDA que rige las solicitudes de ofertas de </w:t>
      </w:r>
      <w:r w:rsidR="00842BF3">
        <w:rPr>
          <w:rFonts w:asciiTheme="minorHAnsi" w:hAnsiTheme="minorHAnsi" w:cstheme="minorHAnsi"/>
          <w:sz w:val="22"/>
          <w:szCs w:val="22"/>
        </w:rPr>
        <w:t xml:space="preserve">                     </w:t>
      </w:r>
      <w:r w:rsidRPr="00842BF3">
        <w:rPr>
          <w:rFonts w:asciiTheme="minorHAnsi" w:hAnsiTheme="minorHAnsi" w:cstheme="minorHAnsi"/>
          <w:sz w:val="22"/>
          <w:szCs w:val="22"/>
        </w:rPr>
        <w:t>precios para los bienes</w:t>
      </w:r>
      <w:r w:rsidR="00D05A7F" w:rsidRPr="00842BF3">
        <w:rPr>
          <w:rFonts w:asciiTheme="minorHAnsi" w:hAnsiTheme="minorHAnsi" w:cstheme="minorHAnsi"/>
          <w:sz w:val="22"/>
          <w:szCs w:val="22"/>
        </w:rPr>
        <w:t xml:space="preserve"> y/o servicios</w:t>
      </w:r>
      <w:r w:rsidRPr="00842BF3">
        <w:rPr>
          <w:rFonts w:asciiTheme="minorHAnsi" w:hAnsiTheme="minorHAnsi" w:cstheme="minorHAnsi"/>
          <w:sz w:val="22"/>
          <w:szCs w:val="22"/>
        </w:rPr>
        <w:t xml:space="preserve">, disponible en </w:t>
      </w:r>
      <w:hyperlink r:id="rId22" w:history="1">
        <w:r w:rsidRPr="00842BF3">
          <w:rPr>
            <w:rStyle w:val="Hipervnculo"/>
            <w:rFonts w:asciiTheme="minorHAnsi" w:hAnsiTheme="minorHAnsi" w:cstheme="minorHAnsi"/>
            <w:sz w:val="22"/>
            <w:szCs w:val="22"/>
          </w:rPr>
          <w:t>www.ifad.org/project-procurement</w:t>
        </w:r>
      </w:hyperlink>
      <w:r w:rsidRPr="00842BF3">
        <w:rPr>
          <w:rFonts w:asciiTheme="minorHAnsi" w:hAnsiTheme="minorHAnsi" w:cstheme="minorHAnsi"/>
          <w:sz w:val="22"/>
          <w:szCs w:val="22"/>
        </w:rPr>
        <w:t>. El documento se utilizará para la adquisición de bienes</w:t>
      </w:r>
      <w:r w:rsidR="00D05A7F" w:rsidRPr="00842BF3">
        <w:rPr>
          <w:rFonts w:asciiTheme="minorHAnsi" w:hAnsiTheme="minorHAnsi" w:cstheme="minorHAnsi"/>
          <w:sz w:val="22"/>
          <w:szCs w:val="22"/>
        </w:rPr>
        <w:t xml:space="preserve"> y/o servicios</w:t>
      </w:r>
      <w:r w:rsidRPr="00842BF3">
        <w:rPr>
          <w:rFonts w:asciiTheme="minorHAnsi" w:hAnsiTheme="minorHAnsi" w:cstheme="minorHAnsi"/>
          <w:sz w:val="22"/>
          <w:szCs w:val="22"/>
        </w:rPr>
        <w:t>, y el método de adquisición en los proyectos financiados por el FIDA será el de comparación de precios.</w:t>
      </w:r>
    </w:p>
    <w:p w:rsidR="00BD35B4" w:rsidRPr="00842BF3" w:rsidRDefault="00742FF6" w:rsidP="008666DA">
      <w:pPr>
        <w:spacing w:before="144"/>
        <w:ind w:left="397" w:right="397"/>
        <w:jc w:val="both"/>
        <w:rPr>
          <w:rFonts w:asciiTheme="minorHAnsi" w:hAnsiTheme="minorHAnsi" w:cstheme="minorHAnsi"/>
          <w:spacing w:val="-2"/>
          <w:sz w:val="22"/>
          <w:szCs w:val="22"/>
        </w:rPr>
      </w:pPr>
      <w:r w:rsidRPr="00842BF3">
        <w:rPr>
          <w:rFonts w:asciiTheme="minorHAnsi" w:hAnsiTheme="minorHAnsi" w:cstheme="minorHAnsi"/>
          <w:sz w:val="22"/>
          <w:szCs w:val="22"/>
        </w:rPr>
        <w:t xml:space="preserve">El FIDA no garantiza la completitud, exactitud o traducción, si procede, ni ningún otro aspecto relacionado con el contenido de este documento. </w:t>
      </w:r>
    </w:p>
    <w:p w:rsidR="00BD35B4" w:rsidRPr="00E443AF" w:rsidRDefault="00BD35B4" w:rsidP="00113227">
      <w:pPr>
        <w:rPr>
          <w:rFonts w:ascii="Arial" w:hAnsi="Arial" w:cs="Arial"/>
          <w:b/>
          <w:lang w:val="es-ES_tradnl"/>
        </w:rPr>
      </w:pPr>
    </w:p>
    <w:p w:rsidR="00BD35B4" w:rsidRPr="003617D6" w:rsidRDefault="00BD35B4" w:rsidP="00113227">
      <w:pPr>
        <w:rPr>
          <w:rFonts w:ascii="Arial" w:hAnsi="Arial" w:cs="Arial"/>
          <w:b/>
          <w:bCs/>
          <w:sz w:val="28"/>
        </w:rPr>
        <w:sectPr w:rsidR="00BD35B4" w:rsidRPr="003617D6" w:rsidSect="0015005D">
          <w:headerReference w:type="default" r:id="rId23"/>
          <w:footerReference w:type="default" r:id="rId24"/>
          <w:pgSz w:w="11900" w:h="16820" w:code="9"/>
          <w:pgMar w:top="2347" w:right="964" w:bottom="1440" w:left="1015" w:header="709" w:footer="709" w:gutter="0"/>
          <w:pgNumType w:start="2"/>
          <w:cols w:space="708"/>
          <w:docGrid w:linePitch="360"/>
        </w:sectPr>
      </w:pPr>
    </w:p>
    <w:p w:rsidR="004B3A8E" w:rsidRPr="002864D7" w:rsidRDefault="004B3A8E" w:rsidP="004B3A8E">
      <w:pPr>
        <w:autoSpaceDE w:val="0"/>
        <w:autoSpaceDN w:val="0"/>
        <w:adjustRightInd w:val="0"/>
        <w:spacing w:line="276" w:lineRule="auto"/>
        <w:jc w:val="center"/>
        <w:rPr>
          <w:rFonts w:ascii="Calibri" w:eastAsia="Calibri" w:hAnsi="Calibri" w:cs="Arial"/>
          <w:color w:val="000000"/>
          <w:lang w:val="es-PY"/>
        </w:rPr>
      </w:pPr>
      <w:r w:rsidRPr="002864D7">
        <w:rPr>
          <w:rFonts w:ascii="Calibri" w:eastAsia="Calibri" w:hAnsi="Calibri" w:cs="Arial"/>
          <w:b/>
          <w:bCs/>
          <w:color w:val="000000"/>
          <w:lang w:val="es-PY"/>
        </w:rPr>
        <w:lastRenderedPageBreak/>
        <w:t>CONTRATACIÓN PÚBLICA SOSTENIBLE</w:t>
      </w:r>
    </w:p>
    <w:p w:rsidR="004B3A8E" w:rsidRPr="002864D7" w:rsidRDefault="004B3A8E" w:rsidP="004B3A8E">
      <w:pPr>
        <w:spacing w:before="120" w:after="120" w:line="276" w:lineRule="auto"/>
        <w:jc w:val="both"/>
        <w:rPr>
          <w:rFonts w:ascii="Calibri" w:eastAsia="Calibri" w:hAnsi="Calibri" w:cs="Arial"/>
          <w:sz w:val="20"/>
          <w:szCs w:val="20"/>
          <w:lang w:val="es-PY"/>
        </w:rPr>
      </w:pPr>
      <w:r w:rsidRPr="002864D7">
        <w:rPr>
          <w:rFonts w:ascii="Calibri" w:eastAsia="Calibri" w:hAnsi="Calibri" w:cs="Arial"/>
          <w:sz w:val="20"/>
          <w:szCs w:val="20"/>
          <w:lang w:val="es-PY"/>
        </w:rPr>
        <w:t xml:space="preserve">Las compras públicas juegan un papel fundamental en el desarrollo sostenible, así como en la promoción de estilos de vida sostenibles. </w:t>
      </w:r>
    </w:p>
    <w:p w:rsidR="004B3A8E" w:rsidRPr="002864D7" w:rsidRDefault="004B3A8E" w:rsidP="004B3A8E">
      <w:pPr>
        <w:spacing w:before="120" w:after="120" w:line="276" w:lineRule="auto"/>
        <w:jc w:val="both"/>
        <w:rPr>
          <w:rFonts w:ascii="Calibri" w:eastAsia="Calibri" w:hAnsi="Calibri" w:cs="Arial"/>
          <w:sz w:val="20"/>
          <w:szCs w:val="20"/>
          <w:lang w:val="es-PY"/>
        </w:rPr>
      </w:pPr>
      <w:r w:rsidRPr="002864D7">
        <w:rPr>
          <w:rFonts w:ascii="Calibri" w:eastAsia="Calibri" w:hAnsi="Calibri" w:cs="Arial"/>
          <w:sz w:val="20"/>
          <w:szCs w:val="20"/>
          <w:lang w:val="es-PY"/>
        </w:rPr>
        <w:t>El Estado, por medio de las actividades de compra de bienes y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rsidR="004B3A8E" w:rsidRPr="002864D7" w:rsidRDefault="004B3A8E" w:rsidP="004B3A8E">
      <w:pPr>
        <w:spacing w:after="200" w:line="276" w:lineRule="auto"/>
        <w:jc w:val="both"/>
        <w:rPr>
          <w:rFonts w:ascii="Calibri" w:eastAsia="Calibri" w:hAnsi="Calibri" w:cs="Arial"/>
          <w:sz w:val="20"/>
          <w:szCs w:val="20"/>
          <w:lang w:val="es-PY"/>
        </w:rPr>
      </w:pPr>
      <w:r w:rsidRPr="002864D7">
        <w:rPr>
          <w:rFonts w:ascii="Calibri" w:eastAsia="Calibri" w:hAnsi="Calibri" w:cs="Arial"/>
          <w:sz w:val="20"/>
          <w:szCs w:val="20"/>
          <w:lang w:val="es-PY"/>
        </w:rPr>
        <w:t xml:space="preserve">El símbolo </w:t>
      </w:r>
      <w:r w:rsidRPr="002864D7">
        <w:rPr>
          <w:rFonts w:ascii="Calibri" w:eastAsia="Calibri" w:hAnsi="Calibri" w:cs="Arial"/>
          <w:noProof/>
          <w:sz w:val="20"/>
          <w:szCs w:val="20"/>
          <w:lang w:val="es-PY" w:eastAsia="es-PY"/>
        </w:rPr>
        <w:drawing>
          <wp:inline distT="0" distB="0" distL="0" distR="0" wp14:anchorId="23D1B060" wp14:editId="3E681423">
            <wp:extent cx="276225" cy="29527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r w:rsidRPr="002864D7">
        <w:rPr>
          <w:rFonts w:ascii="Calibri" w:eastAsia="Calibri" w:hAnsi="Calibri" w:cs="Arial"/>
          <w:sz w:val="20"/>
          <w:szCs w:val="20"/>
          <w:lang w:val="es-PY"/>
        </w:rPr>
        <w:t xml:space="preserve"> en este pliego de bases y condiciones, es utilizado para indicar criterios o especificaciones sostenibles.</w:t>
      </w:r>
    </w:p>
    <w:p w:rsidR="004B3A8E" w:rsidRPr="002864D7" w:rsidRDefault="004B3A8E" w:rsidP="004B3A8E">
      <w:pPr>
        <w:autoSpaceDE w:val="0"/>
        <w:autoSpaceDN w:val="0"/>
        <w:adjustRightInd w:val="0"/>
        <w:jc w:val="both"/>
        <w:rPr>
          <w:rFonts w:ascii="Calibri" w:eastAsia="Calibri" w:hAnsi="Calibri" w:cs="Arial"/>
          <w:color w:val="000000"/>
          <w:sz w:val="20"/>
          <w:szCs w:val="20"/>
          <w:lang w:val="es-PY"/>
        </w:rPr>
      </w:pPr>
      <w:r w:rsidRPr="002864D7">
        <w:rPr>
          <w:rFonts w:ascii="Calibri" w:eastAsia="Calibri" w:hAnsi="Calibri" w:cs="Arial"/>
          <w:b/>
          <w:bCs/>
          <w:color w:val="000000"/>
          <w:sz w:val="20"/>
          <w:szCs w:val="20"/>
          <w:lang w:val="es-PY"/>
        </w:rPr>
        <w:t>Criterios sociales y económicos</w:t>
      </w:r>
      <w:r w:rsidRPr="002864D7">
        <w:rPr>
          <w:rFonts w:ascii="Calibri" w:eastAsia="Calibri" w:hAnsi="Calibri" w:cs="Arial"/>
          <w:color w:val="000000"/>
          <w:sz w:val="20"/>
          <w:szCs w:val="20"/>
          <w:lang w:val="es-PY"/>
        </w:rPr>
        <w:t xml:space="preserve">: </w:t>
      </w:r>
    </w:p>
    <w:p w:rsidR="004B3A8E" w:rsidRPr="002864D7" w:rsidRDefault="004B3A8E" w:rsidP="00E65018">
      <w:pPr>
        <w:numPr>
          <w:ilvl w:val="0"/>
          <w:numId w:val="16"/>
        </w:numPr>
        <w:autoSpaceDE w:val="0"/>
        <w:autoSpaceDN w:val="0"/>
        <w:adjustRightInd w:val="0"/>
        <w:jc w:val="both"/>
        <w:rPr>
          <w:rFonts w:ascii="Calibri" w:eastAsia="Calibri" w:hAnsi="Calibri" w:cs="Arial"/>
          <w:color w:val="000000"/>
          <w:sz w:val="20"/>
          <w:szCs w:val="20"/>
          <w:lang w:val="es-PY"/>
        </w:rPr>
      </w:pPr>
      <w:r w:rsidRPr="002864D7">
        <w:rPr>
          <w:rFonts w:ascii="Calibri" w:eastAsia="Calibri" w:hAnsi="Calibri" w:cs="Arial"/>
          <w:color w:val="000000"/>
          <w:sz w:val="20"/>
          <w:szCs w:val="20"/>
          <w:lang w:val="es-PY"/>
        </w:rPr>
        <w:t xml:space="preserve">Los oferentes deberán indicar bajo declaración jurada el pago del salario mínimo a sus colaboradores, además de garantizar la no contratación de menores. </w:t>
      </w:r>
    </w:p>
    <w:p w:rsidR="004B3A8E" w:rsidRPr="002864D7" w:rsidRDefault="004B3A8E" w:rsidP="00E65018">
      <w:pPr>
        <w:numPr>
          <w:ilvl w:val="0"/>
          <w:numId w:val="16"/>
        </w:numPr>
        <w:autoSpaceDE w:val="0"/>
        <w:autoSpaceDN w:val="0"/>
        <w:adjustRightInd w:val="0"/>
        <w:jc w:val="both"/>
        <w:rPr>
          <w:rFonts w:ascii="Calibri" w:eastAsia="Calibri" w:hAnsi="Calibri" w:cs="Arial"/>
          <w:color w:val="000000"/>
          <w:sz w:val="20"/>
          <w:szCs w:val="20"/>
          <w:lang w:val="es-PY"/>
        </w:rPr>
      </w:pPr>
      <w:r w:rsidRPr="002864D7">
        <w:rPr>
          <w:rFonts w:ascii="Calibri" w:eastAsia="Calibri" w:hAnsi="Calibri" w:cs="Arial"/>
          <w:color w:val="000000"/>
          <w:sz w:val="20"/>
          <w:szCs w:val="20"/>
          <w:lang w:val="es-PY"/>
        </w:rPr>
        <w:t xml:space="preserve">Los oferentes deberán dar cumplimiento a las disposiciones legales vigentes asegurando a los trabajadores dependientes condiciones de trabajo dignas y justas en lo referente al salario, cargas sociales, provisión de uniformes, provisión de equipos de protección individual, bonificación familiar, jornada laboral, asegurar condiciones especiales a trabajadores expuestos a trabajos insalubres y peligrosos, remuneración por jornada nocturna. </w:t>
      </w:r>
    </w:p>
    <w:p w:rsidR="004B3A8E" w:rsidRPr="002864D7" w:rsidRDefault="004B3A8E" w:rsidP="00E65018">
      <w:pPr>
        <w:numPr>
          <w:ilvl w:val="0"/>
          <w:numId w:val="16"/>
        </w:numPr>
        <w:autoSpaceDE w:val="0"/>
        <w:autoSpaceDN w:val="0"/>
        <w:adjustRightInd w:val="0"/>
        <w:jc w:val="both"/>
        <w:rPr>
          <w:rFonts w:ascii="Calibri" w:eastAsia="Calibri" w:hAnsi="Calibri" w:cs="Arial"/>
          <w:color w:val="000000"/>
          <w:sz w:val="20"/>
          <w:szCs w:val="20"/>
          <w:lang w:val="es-PY"/>
        </w:rPr>
      </w:pPr>
      <w:r w:rsidRPr="002864D7">
        <w:rPr>
          <w:rFonts w:ascii="Calibri" w:eastAsia="Calibri" w:hAnsi="Calibri" w:cs="Arial"/>
          <w:color w:val="000000"/>
          <w:sz w:val="20"/>
          <w:szCs w:val="20"/>
          <w:lang w:val="es-PY"/>
        </w:rPr>
        <w:t>Las deducciones al salario, anticipos y préstamos a los trabajadores no podrán exceder los límites legales. Los términos y condiciones relacionados a los mismos deberán comunicarse de manera clara, para que los trabajadores los entiendan.</w:t>
      </w:r>
    </w:p>
    <w:p w:rsidR="004B3A8E" w:rsidRPr="002864D7" w:rsidRDefault="004B3A8E" w:rsidP="00E65018">
      <w:pPr>
        <w:numPr>
          <w:ilvl w:val="0"/>
          <w:numId w:val="16"/>
        </w:numPr>
        <w:autoSpaceDE w:val="0"/>
        <w:autoSpaceDN w:val="0"/>
        <w:adjustRightInd w:val="0"/>
        <w:jc w:val="both"/>
        <w:rPr>
          <w:rFonts w:ascii="Calibri" w:eastAsia="Calibri" w:hAnsi="Calibri" w:cs="Arial"/>
          <w:color w:val="000000"/>
          <w:sz w:val="20"/>
          <w:szCs w:val="20"/>
          <w:lang w:val="es-PY"/>
        </w:rPr>
      </w:pPr>
      <w:r w:rsidRPr="002864D7">
        <w:rPr>
          <w:rFonts w:ascii="Calibri" w:eastAsia="Calibri" w:hAnsi="Calibri" w:cs="Arial"/>
          <w:color w:val="000000"/>
          <w:sz w:val="20"/>
          <w:szCs w:val="20"/>
          <w:lang w:val="es-PY"/>
        </w:rPr>
        <w:t>Los oferentes adjudicados deberán fomentar en la medida de lo posible, la creación de empleo local y el uso de suministros locales.</w:t>
      </w:r>
    </w:p>
    <w:p w:rsidR="004B3A8E" w:rsidRPr="002864D7" w:rsidRDefault="004B3A8E" w:rsidP="004B3A8E">
      <w:pPr>
        <w:spacing w:line="276" w:lineRule="auto"/>
        <w:jc w:val="both"/>
        <w:rPr>
          <w:rFonts w:ascii="Calibri" w:eastAsia="Calibri" w:hAnsi="Calibri" w:cs="Arial"/>
          <w:sz w:val="20"/>
          <w:szCs w:val="20"/>
          <w:lang w:val="es-PY"/>
        </w:rPr>
      </w:pPr>
      <w:r w:rsidRPr="002864D7">
        <w:rPr>
          <w:rFonts w:ascii="Calibri" w:eastAsia="Calibri" w:hAnsi="Calibri" w:cs="Arial"/>
          <w:b/>
          <w:bCs/>
          <w:sz w:val="20"/>
          <w:szCs w:val="20"/>
          <w:lang w:val="es-PY"/>
        </w:rPr>
        <w:t xml:space="preserve">Criterios ambientales: </w:t>
      </w:r>
    </w:p>
    <w:p w:rsidR="004B3A8E" w:rsidRPr="002864D7" w:rsidRDefault="004B3A8E" w:rsidP="00E65018">
      <w:pPr>
        <w:numPr>
          <w:ilvl w:val="0"/>
          <w:numId w:val="15"/>
        </w:numPr>
        <w:spacing w:line="276" w:lineRule="auto"/>
        <w:contextualSpacing/>
        <w:jc w:val="both"/>
        <w:rPr>
          <w:rFonts w:ascii="Calibri" w:eastAsia="Calibri" w:hAnsi="Calibri" w:cs="Arial"/>
          <w:sz w:val="20"/>
          <w:szCs w:val="20"/>
          <w:lang w:val="es-PY"/>
        </w:rPr>
      </w:pPr>
      <w:r w:rsidRPr="002864D7">
        <w:rPr>
          <w:rFonts w:ascii="Calibri" w:eastAsia="Calibri" w:hAnsi="Calibri" w:cs="Arial"/>
          <w:sz w:val="20"/>
          <w:szCs w:val="20"/>
          <w:lang w:val="es-PY"/>
        </w:rPr>
        <w:t xml:space="preserve">El oferente adjudicado deberá utilizar en la medida de lo posible, insumos cuyo embalaje pueda ser reutilizado o reciclado. </w:t>
      </w:r>
    </w:p>
    <w:p w:rsidR="004B3A8E" w:rsidRPr="002864D7" w:rsidRDefault="004B3A8E" w:rsidP="00E65018">
      <w:pPr>
        <w:numPr>
          <w:ilvl w:val="0"/>
          <w:numId w:val="15"/>
        </w:numPr>
        <w:spacing w:after="160" w:line="276" w:lineRule="auto"/>
        <w:contextualSpacing/>
        <w:jc w:val="both"/>
        <w:rPr>
          <w:rFonts w:ascii="Calibri" w:eastAsia="Calibri" w:hAnsi="Calibri" w:cs="Arial"/>
          <w:sz w:val="20"/>
          <w:szCs w:val="20"/>
          <w:lang w:val="es-PY"/>
        </w:rPr>
      </w:pPr>
      <w:r w:rsidRPr="002864D7">
        <w:rPr>
          <w:rFonts w:ascii="Calibri" w:eastAsia="Calibri" w:hAnsi="Calibri" w:cs="Arial"/>
          <w:sz w:val="20"/>
          <w:szCs w:val="20"/>
          <w:lang w:val="es-PY"/>
        </w:rPr>
        <w:t xml:space="preserve">El oferente adjudicado deberá cumplir con los lineamientos ambientales, incluidos en el ordenamiento jurídico o dictado por la institución, tales como: cooperación en acciones de recolección, separación de residuos sólidos, disposición adecuada de los residuos, participación del personal en actividades de capacitación impartidas por la institución, entre otros. </w:t>
      </w:r>
    </w:p>
    <w:p w:rsidR="004B3A8E" w:rsidRPr="002864D7" w:rsidRDefault="004B3A8E" w:rsidP="00E65018">
      <w:pPr>
        <w:numPr>
          <w:ilvl w:val="0"/>
          <w:numId w:val="15"/>
        </w:numPr>
        <w:spacing w:after="160" w:line="276" w:lineRule="auto"/>
        <w:contextualSpacing/>
        <w:jc w:val="both"/>
        <w:rPr>
          <w:rFonts w:ascii="Calibri" w:eastAsia="Calibri" w:hAnsi="Calibri" w:cs="Arial"/>
          <w:sz w:val="20"/>
          <w:szCs w:val="20"/>
          <w:lang w:val="es-PY"/>
        </w:rPr>
      </w:pPr>
      <w:r w:rsidRPr="002864D7">
        <w:rPr>
          <w:rFonts w:ascii="Calibri" w:eastAsia="Calibri" w:hAnsi="Calibri" w:cs="Arial"/>
          <w:sz w:val="20"/>
          <w:szCs w:val="20"/>
          <w:lang w:val="es-PY"/>
        </w:rPr>
        <w:t>El oferente adjudicado deberá asegurar que todos los residuos generados por sus actividades sean adecuadamente gestionados (identificados, segregados y destinados) y buscar su reducción o eliminación en la fuente, por medio de prácticas como la modificación de los procesos de producción, manutención y de las instalaciones utilizadas, además de la sustitución, conservación, reciclaje o reutilización de materiales.</w:t>
      </w:r>
    </w:p>
    <w:p w:rsidR="004B3A8E" w:rsidRDefault="004B3A8E" w:rsidP="004B3A8E">
      <w:pPr>
        <w:spacing w:line="276" w:lineRule="auto"/>
        <w:jc w:val="both"/>
        <w:rPr>
          <w:rFonts w:ascii="Calibri" w:eastAsia="Calibri" w:hAnsi="Calibri" w:cs="Arial"/>
          <w:b/>
          <w:sz w:val="20"/>
          <w:szCs w:val="20"/>
          <w:lang w:val="es-PY"/>
        </w:rPr>
      </w:pPr>
    </w:p>
    <w:p w:rsidR="004B3A8E" w:rsidRPr="002864D7" w:rsidRDefault="004B3A8E" w:rsidP="004B3A8E">
      <w:pPr>
        <w:spacing w:line="276" w:lineRule="auto"/>
        <w:jc w:val="both"/>
        <w:rPr>
          <w:rFonts w:ascii="Calibri" w:eastAsia="Calibri" w:hAnsi="Calibri" w:cs="Arial"/>
          <w:b/>
          <w:sz w:val="20"/>
          <w:szCs w:val="20"/>
          <w:lang w:val="es-PY"/>
        </w:rPr>
      </w:pPr>
      <w:r w:rsidRPr="002864D7">
        <w:rPr>
          <w:rFonts w:ascii="Calibri" w:eastAsia="Calibri" w:hAnsi="Calibri" w:cs="Arial"/>
          <w:b/>
          <w:sz w:val="20"/>
          <w:szCs w:val="20"/>
          <w:lang w:val="es-PY"/>
        </w:rPr>
        <w:t>Conducta empresarial responsable:</w:t>
      </w:r>
    </w:p>
    <w:p w:rsidR="004B3A8E" w:rsidRPr="002864D7" w:rsidRDefault="004B3A8E" w:rsidP="004B3A8E">
      <w:pPr>
        <w:spacing w:line="276" w:lineRule="auto"/>
        <w:jc w:val="both"/>
        <w:rPr>
          <w:rFonts w:ascii="Calibri" w:eastAsia="Calibri" w:hAnsi="Calibri" w:cs="Arial"/>
          <w:sz w:val="20"/>
          <w:szCs w:val="20"/>
          <w:lang w:val="es-PY"/>
        </w:rPr>
      </w:pPr>
      <w:r w:rsidRPr="002864D7">
        <w:rPr>
          <w:rFonts w:ascii="Calibri" w:eastAsia="Calibri" w:hAnsi="Calibri" w:cs="Arial"/>
          <w:sz w:val="20"/>
          <w:szCs w:val="20"/>
          <w:lang w:val="es-PY"/>
        </w:rPr>
        <w:t>Los oferentes deberán observar los más altos niveles de integridad, así como altos estándares de conducta de negocios, ya sea durante el procedimiento de licitación o la ejecución de un contrato. Asimismo, se comprometen a:</w:t>
      </w:r>
    </w:p>
    <w:p w:rsidR="004B3A8E" w:rsidRPr="002864D7" w:rsidRDefault="004B3A8E" w:rsidP="00E65018">
      <w:pPr>
        <w:numPr>
          <w:ilvl w:val="0"/>
          <w:numId w:val="17"/>
        </w:numPr>
        <w:spacing w:after="160" w:line="276" w:lineRule="auto"/>
        <w:ind w:left="426"/>
        <w:contextualSpacing/>
        <w:jc w:val="both"/>
        <w:rPr>
          <w:rFonts w:ascii="Calibri" w:eastAsia="Calibri" w:hAnsi="Calibri" w:cs="Arial"/>
          <w:sz w:val="20"/>
          <w:szCs w:val="20"/>
          <w:lang w:val="es-PY"/>
        </w:rPr>
      </w:pPr>
      <w:r w:rsidRPr="002864D7">
        <w:rPr>
          <w:rFonts w:ascii="Calibri" w:eastAsia="Calibri" w:hAnsi="Calibri" w:cs="Arial"/>
          <w:sz w:val="20"/>
          <w:szCs w:val="20"/>
          <w:lang w:val="es-PY"/>
        </w:rPr>
        <w:t xml:space="preserve">No ofrecer, prometer, dar ni solicitar, directa o indirectamente, pagos ilícitos u otras ventajas indebidas para obtener o conservar un contrato u otra ventaja ilegítima.  </w:t>
      </w:r>
    </w:p>
    <w:p w:rsidR="004B3A8E" w:rsidRDefault="004B3A8E" w:rsidP="00E65018">
      <w:pPr>
        <w:numPr>
          <w:ilvl w:val="0"/>
          <w:numId w:val="17"/>
        </w:numPr>
        <w:spacing w:after="160" w:line="276" w:lineRule="auto"/>
        <w:ind w:left="426"/>
        <w:contextualSpacing/>
        <w:jc w:val="both"/>
        <w:rPr>
          <w:rFonts w:ascii="Calibri" w:eastAsia="Calibri" w:hAnsi="Calibri" w:cs="Arial"/>
          <w:sz w:val="20"/>
          <w:szCs w:val="20"/>
          <w:lang w:val="es-PY"/>
        </w:rPr>
      </w:pPr>
      <w:r w:rsidRPr="002864D7">
        <w:rPr>
          <w:rFonts w:ascii="Calibri" w:eastAsia="Calibri" w:hAnsi="Calibri" w:cs="Arial"/>
          <w:sz w:val="20"/>
          <w:szCs w:val="20"/>
          <w:lang w:val="es-PY"/>
        </w:rPr>
        <w:t>No ofrecer, prometer o conceder ventajas indebidas, pecuniarias o de otro tipo a funcionarios públicos. Tampoco deberán solicitar, recibir o aceptar ventajas indebidas, pecuniarias o de otro tipo, de funcionarios públicos o empleados de sus socios comerciales.</w:t>
      </w:r>
    </w:p>
    <w:p w:rsidR="004B3A8E" w:rsidRPr="002864D7" w:rsidRDefault="004B3A8E" w:rsidP="00E65018">
      <w:pPr>
        <w:numPr>
          <w:ilvl w:val="0"/>
          <w:numId w:val="17"/>
        </w:numPr>
        <w:spacing w:after="160" w:line="276" w:lineRule="auto"/>
        <w:ind w:left="426"/>
        <w:contextualSpacing/>
        <w:jc w:val="both"/>
        <w:rPr>
          <w:rFonts w:ascii="Calibri" w:eastAsia="Calibri" w:hAnsi="Calibri" w:cs="Arial"/>
          <w:sz w:val="20"/>
          <w:szCs w:val="20"/>
          <w:lang w:val="es-PY"/>
        </w:rPr>
      </w:pPr>
      <w:r w:rsidRPr="002864D7">
        <w:rPr>
          <w:rFonts w:ascii="Calibri" w:eastAsia="Calibri" w:hAnsi="Calibri" w:cs="Arial"/>
          <w:sz w:val="20"/>
          <w:szCs w:val="20"/>
          <w:lang w:val="es-PY"/>
        </w:rPr>
        <w:t xml:space="preserve">Introducir políticas y programas contra la corrupción e implementarlas dentro de sus operaciones. </w:t>
      </w:r>
    </w:p>
    <w:p w:rsidR="004B3A8E" w:rsidRPr="005F0C4A" w:rsidRDefault="004B3A8E" w:rsidP="00E65018">
      <w:pPr>
        <w:numPr>
          <w:ilvl w:val="0"/>
          <w:numId w:val="17"/>
        </w:numPr>
        <w:spacing w:after="160" w:line="276" w:lineRule="auto"/>
        <w:ind w:left="426"/>
        <w:contextualSpacing/>
        <w:jc w:val="both"/>
        <w:rPr>
          <w:rFonts w:ascii="Calibri" w:eastAsia="Calibri" w:hAnsi="Calibri" w:cs="Arial"/>
          <w:sz w:val="20"/>
          <w:szCs w:val="20"/>
          <w:lang w:val="es-PY"/>
        </w:rPr>
      </w:pPr>
      <w:r w:rsidRPr="005F0C4A">
        <w:rPr>
          <w:rFonts w:ascii="Calibri" w:eastAsia="Calibri" w:hAnsi="Calibri" w:cs="Arial"/>
          <w:sz w:val="20"/>
          <w:szCs w:val="20"/>
          <w:lang w:val="es-PY"/>
        </w:rPr>
        <w:t>Garantizar que todos los recursos a ser empleados en la ejecución de un contrato público sean de origen lícito.</w:t>
      </w:r>
    </w:p>
    <w:p w:rsidR="004B3A8E" w:rsidRPr="005F0C4A" w:rsidRDefault="004B3A8E" w:rsidP="00E65018">
      <w:pPr>
        <w:numPr>
          <w:ilvl w:val="0"/>
          <w:numId w:val="17"/>
        </w:numPr>
        <w:spacing w:after="160" w:line="276" w:lineRule="auto"/>
        <w:ind w:left="426"/>
        <w:contextualSpacing/>
        <w:jc w:val="both"/>
        <w:rPr>
          <w:rFonts w:ascii="Calibri" w:eastAsia="Calibri" w:hAnsi="Calibri" w:cs="Arial"/>
          <w:sz w:val="20"/>
          <w:szCs w:val="20"/>
          <w:lang w:val="es-PY"/>
        </w:rPr>
      </w:pPr>
      <w:r w:rsidRPr="005F0C4A">
        <w:rPr>
          <w:rFonts w:ascii="Calibri" w:eastAsia="Calibri" w:hAnsi="Calibri" w:cs="Arial"/>
          <w:sz w:val="20"/>
          <w:szCs w:val="20"/>
          <w:lang w:val="es-PY"/>
        </w:rPr>
        <w:t>Garantizar que los fondos obtenidos de una licitación pública no sean destinados a fines ilícitos.</w:t>
      </w:r>
    </w:p>
    <w:p w:rsidR="00DF4F37" w:rsidRPr="003617D6" w:rsidRDefault="001606F3" w:rsidP="00A65496">
      <w:pPr>
        <w:jc w:val="center"/>
        <w:rPr>
          <w:rFonts w:ascii="Arial" w:hAnsi="Arial" w:cs="Arial"/>
          <w:b/>
          <w:sz w:val="32"/>
          <w:szCs w:val="32"/>
        </w:rPr>
      </w:pPr>
      <w:r>
        <w:rPr>
          <w:rFonts w:ascii="Arial" w:hAnsi="Arial"/>
          <w:b/>
          <w:sz w:val="32"/>
          <w:szCs w:val="32"/>
        </w:rPr>
        <w:lastRenderedPageBreak/>
        <w:t>SOLICITUD DE OFERTA DE PRECIOS</w:t>
      </w:r>
    </w:p>
    <w:p w:rsidR="005D004E" w:rsidRPr="003617D6" w:rsidRDefault="005D004E" w:rsidP="00A65496">
      <w:pPr>
        <w:jc w:val="center"/>
        <w:rPr>
          <w:rFonts w:asciiTheme="minorBidi" w:hAnsiTheme="minorBidi" w:cstheme="minorBidi"/>
          <w:b/>
        </w:rPr>
      </w:pPr>
      <w:r w:rsidRPr="00057043">
        <w:rPr>
          <w:rFonts w:asciiTheme="minorBidi" w:hAnsiTheme="minorBidi"/>
          <w:b/>
        </w:rPr>
        <w:t xml:space="preserve">Número de referencia: </w:t>
      </w:r>
      <w:r w:rsidR="00D05A7F" w:rsidRPr="00057043">
        <w:rPr>
          <w:rFonts w:asciiTheme="minorBidi" w:hAnsiTheme="minorBidi"/>
          <w:b/>
        </w:rPr>
        <w:t>ID 4</w:t>
      </w:r>
      <w:r w:rsidR="00104CF2">
        <w:rPr>
          <w:rFonts w:asciiTheme="minorBidi" w:hAnsiTheme="minorBidi"/>
          <w:b/>
        </w:rPr>
        <w:t>41255</w:t>
      </w:r>
    </w:p>
    <w:p w:rsidR="008502DF" w:rsidRPr="00842BF3" w:rsidRDefault="00D05A7F" w:rsidP="000A16EA">
      <w:pPr>
        <w:spacing w:before="240"/>
        <w:jc w:val="right"/>
        <w:rPr>
          <w:rFonts w:asciiTheme="minorHAnsi" w:hAnsiTheme="minorHAnsi" w:cstheme="minorHAnsi"/>
          <w:iCs/>
          <w:color w:val="FF0000"/>
        </w:rPr>
      </w:pPr>
      <w:r w:rsidRPr="00842BF3">
        <w:rPr>
          <w:rFonts w:asciiTheme="minorHAnsi" w:hAnsiTheme="minorHAnsi" w:cstheme="minorHAnsi"/>
          <w:iCs/>
        </w:rPr>
        <w:t xml:space="preserve">Asunción, </w:t>
      </w:r>
      <w:r w:rsidR="00842BF3" w:rsidRPr="00842BF3">
        <w:rPr>
          <w:rFonts w:asciiTheme="minorHAnsi" w:hAnsiTheme="minorHAnsi" w:cstheme="minorHAnsi"/>
          <w:iCs/>
        </w:rPr>
        <w:t xml:space="preserve">  </w:t>
      </w:r>
      <w:r w:rsidR="00842BF3">
        <w:rPr>
          <w:rFonts w:asciiTheme="minorHAnsi" w:hAnsiTheme="minorHAnsi" w:cstheme="minorHAnsi"/>
          <w:iCs/>
        </w:rPr>
        <w:t xml:space="preserve">  </w:t>
      </w:r>
      <w:r w:rsidR="00842BF3" w:rsidRPr="00842BF3">
        <w:rPr>
          <w:rFonts w:asciiTheme="minorHAnsi" w:hAnsiTheme="minorHAnsi" w:cstheme="minorHAnsi"/>
          <w:iCs/>
        </w:rPr>
        <w:t xml:space="preserve"> </w:t>
      </w:r>
      <w:r w:rsidRPr="00842BF3">
        <w:rPr>
          <w:rFonts w:asciiTheme="minorHAnsi" w:hAnsiTheme="minorHAnsi" w:cstheme="minorHAnsi"/>
          <w:iCs/>
        </w:rPr>
        <w:t xml:space="preserve"> de</w:t>
      </w:r>
      <w:r w:rsidR="00057043">
        <w:rPr>
          <w:rFonts w:asciiTheme="minorHAnsi" w:hAnsiTheme="minorHAnsi" w:cstheme="minorHAnsi"/>
          <w:iCs/>
        </w:rPr>
        <w:t xml:space="preserve"> </w:t>
      </w:r>
      <w:r w:rsidR="00395023">
        <w:rPr>
          <w:rFonts w:asciiTheme="minorHAnsi" w:hAnsiTheme="minorHAnsi" w:cstheme="minorHAnsi"/>
          <w:iCs/>
        </w:rPr>
        <w:t xml:space="preserve">                           </w:t>
      </w:r>
      <w:r w:rsidRPr="00842BF3">
        <w:rPr>
          <w:rFonts w:asciiTheme="minorHAnsi" w:hAnsiTheme="minorHAnsi" w:cstheme="minorHAnsi"/>
          <w:iCs/>
        </w:rPr>
        <w:t xml:space="preserve"> </w:t>
      </w:r>
      <w:proofErr w:type="spellStart"/>
      <w:r w:rsidRPr="00842BF3">
        <w:rPr>
          <w:rFonts w:asciiTheme="minorHAnsi" w:hAnsiTheme="minorHAnsi" w:cstheme="minorHAnsi"/>
          <w:iCs/>
        </w:rPr>
        <w:t>de</w:t>
      </w:r>
      <w:proofErr w:type="spellEnd"/>
      <w:r w:rsidRPr="00842BF3">
        <w:rPr>
          <w:rFonts w:asciiTheme="minorHAnsi" w:hAnsiTheme="minorHAnsi" w:cstheme="minorHAnsi"/>
          <w:iCs/>
        </w:rPr>
        <w:t xml:space="preserve"> 202</w:t>
      </w:r>
      <w:r w:rsidR="00395023">
        <w:rPr>
          <w:rFonts w:asciiTheme="minorHAnsi" w:hAnsiTheme="minorHAnsi" w:cstheme="minorHAnsi"/>
          <w:iCs/>
        </w:rPr>
        <w:t>4</w:t>
      </w:r>
    </w:p>
    <w:p w:rsidR="00597141" w:rsidRPr="00842BF3" w:rsidRDefault="00D05A7F" w:rsidP="000A16EA">
      <w:pPr>
        <w:spacing w:before="240"/>
        <w:jc w:val="center"/>
        <w:rPr>
          <w:rFonts w:asciiTheme="minorHAnsi" w:hAnsiTheme="minorHAnsi" w:cstheme="minorHAnsi"/>
          <w:b/>
          <w:iCs/>
        </w:rPr>
      </w:pPr>
      <w:r w:rsidRPr="00842BF3">
        <w:rPr>
          <w:rFonts w:asciiTheme="minorHAnsi" w:hAnsiTheme="minorHAnsi" w:cstheme="minorHAnsi"/>
          <w:b/>
          <w:iCs/>
        </w:rPr>
        <w:t>CONTRATACIÓN DE SEGURO PARA VEHÍCULOS</w:t>
      </w:r>
      <w:r w:rsidR="0067636F" w:rsidRPr="00842BF3">
        <w:rPr>
          <w:rFonts w:asciiTheme="minorHAnsi" w:hAnsiTheme="minorHAnsi" w:cstheme="minorHAnsi"/>
          <w:b/>
          <w:iCs/>
        </w:rPr>
        <w:t xml:space="preserve"> </w:t>
      </w:r>
      <w:r w:rsidRPr="00842BF3">
        <w:rPr>
          <w:rFonts w:asciiTheme="minorHAnsi" w:hAnsiTheme="minorHAnsi" w:cstheme="minorHAnsi"/>
          <w:b/>
          <w:iCs/>
        </w:rPr>
        <w:t>CON CONTRATO PLURIANUAL</w:t>
      </w:r>
    </w:p>
    <w:p w:rsidR="005F5CAA" w:rsidRPr="00842BF3" w:rsidRDefault="001903F9" w:rsidP="000A16EA">
      <w:pPr>
        <w:spacing w:before="240" w:line="280" w:lineRule="exact"/>
        <w:rPr>
          <w:rFonts w:asciiTheme="minorHAnsi" w:hAnsiTheme="minorHAnsi" w:cstheme="minorHAnsi"/>
          <w:sz w:val="22"/>
          <w:szCs w:val="22"/>
        </w:rPr>
      </w:pPr>
      <w:r w:rsidRPr="00842BF3">
        <w:rPr>
          <w:rFonts w:asciiTheme="minorHAnsi" w:hAnsiTheme="minorHAnsi" w:cstheme="minorHAnsi"/>
          <w:sz w:val="22"/>
          <w:szCs w:val="22"/>
        </w:rPr>
        <w:t>Dirigida a:</w:t>
      </w:r>
      <w:r w:rsidR="00F50A15">
        <w:rPr>
          <w:rFonts w:asciiTheme="minorHAnsi" w:hAnsiTheme="minorHAnsi" w:cstheme="minorHAnsi"/>
          <w:sz w:val="22"/>
          <w:szCs w:val="22"/>
        </w:rPr>
        <w:t xml:space="preserve"> ___________________________________________________-</w:t>
      </w:r>
    </w:p>
    <w:p w:rsidR="0090346C" w:rsidRPr="00842BF3" w:rsidRDefault="00756626" w:rsidP="0077618A">
      <w:pPr>
        <w:numPr>
          <w:ilvl w:val="0"/>
          <w:numId w:val="1"/>
        </w:numPr>
        <w:spacing w:before="240" w:line="280" w:lineRule="exact"/>
        <w:ind w:left="0" w:firstLine="0"/>
        <w:jc w:val="both"/>
        <w:rPr>
          <w:rFonts w:asciiTheme="minorHAnsi" w:hAnsiTheme="minorHAnsi" w:cstheme="minorHAnsi"/>
          <w:iCs/>
          <w:color w:val="000000" w:themeColor="text1"/>
          <w:sz w:val="22"/>
          <w:szCs w:val="22"/>
        </w:rPr>
      </w:pPr>
      <w:r w:rsidRPr="00842BF3">
        <w:rPr>
          <w:rFonts w:asciiTheme="minorHAnsi" w:hAnsiTheme="minorHAnsi" w:cstheme="minorHAnsi"/>
          <w:sz w:val="22"/>
          <w:szCs w:val="22"/>
        </w:rPr>
        <w:t>El</w:t>
      </w:r>
      <w:r w:rsidR="0067636F" w:rsidRPr="00842BF3">
        <w:rPr>
          <w:rFonts w:asciiTheme="minorHAnsi" w:hAnsiTheme="minorHAnsi" w:cstheme="minorHAnsi"/>
          <w:sz w:val="22"/>
          <w:szCs w:val="22"/>
        </w:rPr>
        <w:t xml:space="preserve"> </w:t>
      </w:r>
      <w:r w:rsidR="00031E1B" w:rsidRPr="00842BF3">
        <w:rPr>
          <w:rFonts w:asciiTheme="minorHAnsi" w:hAnsiTheme="minorHAnsi" w:cstheme="minorHAnsi"/>
          <w:sz w:val="22"/>
          <w:szCs w:val="22"/>
        </w:rPr>
        <w:t>Gobierno de la República del Paraguay</w:t>
      </w:r>
      <w:r w:rsidR="0067636F" w:rsidRPr="00842BF3">
        <w:rPr>
          <w:rFonts w:asciiTheme="minorHAnsi" w:hAnsiTheme="minorHAnsi" w:cstheme="minorHAnsi"/>
          <w:sz w:val="22"/>
          <w:szCs w:val="22"/>
        </w:rPr>
        <w:t>, ha recibido</w:t>
      </w:r>
      <w:r w:rsidRPr="00842BF3">
        <w:rPr>
          <w:rFonts w:asciiTheme="minorHAnsi" w:hAnsiTheme="minorHAnsi" w:cstheme="minorHAnsi"/>
          <w:color w:val="FF0000"/>
          <w:sz w:val="22"/>
          <w:szCs w:val="22"/>
        </w:rPr>
        <w:t xml:space="preserve"> </w:t>
      </w:r>
      <w:r w:rsidRPr="00842BF3">
        <w:rPr>
          <w:rFonts w:asciiTheme="minorHAnsi" w:hAnsiTheme="minorHAnsi" w:cstheme="minorHAnsi"/>
          <w:sz w:val="22"/>
          <w:szCs w:val="22"/>
        </w:rPr>
        <w:t>financiación del Fondo Internacional de Desarrollo Agrícola (</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el Fondo</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 xml:space="preserve"> o </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FIDA</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 para sufragar el costo de</w:t>
      </w:r>
      <w:r w:rsidR="0067636F" w:rsidRPr="00842BF3">
        <w:rPr>
          <w:rFonts w:asciiTheme="minorHAnsi" w:hAnsiTheme="minorHAnsi" w:cstheme="minorHAnsi"/>
          <w:sz w:val="22"/>
          <w:szCs w:val="22"/>
        </w:rPr>
        <w:t>l Proyecto P</w:t>
      </w:r>
      <w:r w:rsidR="00395023">
        <w:rPr>
          <w:rFonts w:asciiTheme="minorHAnsi" w:hAnsiTheme="minorHAnsi" w:cstheme="minorHAnsi"/>
          <w:sz w:val="22"/>
          <w:szCs w:val="22"/>
        </w:rPr>
        <w:t>ROMAFI</w:t>
      </w:r>
      <w:r w:rsidR="0067636F" w:rsidRPr="00842BF3">
        <w:rPr>
          <w:rFonts w:asciiTheme="minorHAnsi" w:hAnsiTheme="minorHAnsi" w:cstheme="minorHAnsi"/>
          <w:sz w:val="22"/>
          <w:szCs w:val="22"/>
        </w:rPr>
        <w:t>, dependiente de</w:t>
      </w:r>
      <w:r w:rsidR="00031E1B" w:rsidRPr="00842BF3">
        <w:rPr>
          <w:rFonts w:asciiTheme="minorHAnsi" w:hAnsiTheme="minorHAnsi" w:cstheme="minorHAnsi"/>
          <w:sz w:val="22"/>
          <w:szCs w:val="22"/>
        </w:rPr>
        <w:t xml:space="preserve">l Ministerio de Agricultura y Ganadería (MAG) - </w:t>
      </w:r>
      <w:r w:rsidR="0067636F" w:rsidRPr="00842BF3">
        <w:rPr>
          <w:rFonts w:asciiTheme="minorHAnsi" w:hAnsiTheme="minorHAnsi" w:cstheme="minorHAnsi"/>
          <w:sz w:val="22"/>
          <w:szCs w:val="22"/>
        </w:rPr>
        <w:t>Dirección Nacional de Coordinación y Administración de Proyectos (DINCAP)</w:t>
      </w:r>
      <w:r w:rsidRPr="00842BF3">
        <w:rPr>
          <w:rFonts w:asciiTheme="minorHAnsi" w:hAnsiTheme="minorHAnsi" w:cstheme="minorHAnsi"/>
          <w:sz w:val="22"/>
          <w:szCs w:val="22"/>
        </w:rPr>
        <w:t xml:space="preserve"> (</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el cliente</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 xml:space="preserve"> o </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la entidad contratante</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 y tiene el propósito de destinar una parte de esa financiación a la adquisición para la que se emite la presente solicitud de oferta de precios.</w:t>
      </w:r>
    </w:p>
    <w:p w:rsidR="00F9381A" w:rsidRPr="00842BF3" w:rsidRDefault="00756626" w:rsidP="0077618A">
      <w:pPr>
        <w:spacing w:before="240" w:line="280" w:lineRule="exact"/>
        <w:jc w:val="both"/>
        <w:rPr>
          <w:rFonts w:asciiTheme="minorHAnsi" w:hAnsiTheme="minorHAnsi" w:cstheme="minorHAnsi"/>
          <w:iCs/>
          <w:color w:val="000000" w:themeColor="text1"/>
          <w:sz w:val="22"/>
          <w:szCs w:val="22"/>
        </w:rPr>
      </w:pPr>
      <w:r w:rsidRPr="00842BF3">
        <w:rPr>
          <w:rFonts w:asciiTheme="minorHAnsi" w:hAnsiTheme="minorHAnsi" w:cstheme="minorHAnsi"/>
          <w:iCs/>
          <w:color w:val="000000" w:themeColor="text1"/>
          <w:sz w:val="22"/>
          <w:szCs w:val="22"/>
        </w:rPr>
        <w:t xml:space="preserve">La utilización de la financiación del FIDA estará sujeta a la aprobación del Fondo, conforme a las condiciones establecidas en el convenio de financiación y a las normas, políticas y procedimientos del Fondo. </w:t>
      </w:r>
      <w:r w:rsidRPr="00842BF3">
        <w:rPr>
          <w:rFonts w:asciiTheme="minorHAnsi" w:hAnsiTheme="minorHAnsi" w:cstheme="minorHAnsi"/>
          <w:sz w:val="22"/>
          <w:szCs w:val="22"/>
        </w:rPr>
        <w:t xml:space="preserve">El </w:t>
      </w:r>
      <w:r w:rsidRPr="00842BF3">
        <w:rPr>
          <w:rFonts w:asciiTheme="minorHAnsi" w:hAnsiTheme="minorHAnsi" w:cstheme="minorHAnsi"/>
          <w:iCs/>
          <w:color w:val="000000" w:themeColor="text1"/>
          <w:sz w:val="22"/>
          <w:szCs w:val="22"/>
        </w:rPr>
        <w:t>FIDA y sus oficiales, agentes y empleados quedarán exentos</w:t>
      </w:r>
      <w:r w:rsidR="00842BF3">
        <w:rPr>
          <w:rFonts w:asciiTheme="minorHAnsi" w:hAnsiTheme="minorHAnsi" w:cstheme="minorHAnsi"/>
          <w:iCs/>
          <w:color w:val="000000" w:themeColor="text1"/>
          <w:sz w:val="22"/>
          <w:szCs w:val="22"/>
        </w:rPr>
        <w:t xml:space="preserve"> </w:t>
      </w:r>
      <w:r w:rsidRPr="00842BF3">
        <w:rPr>
          <w:rFonts w:asciiTheme="minorHAnsi" w:hAnsiTheme="minorHAnsi" w:cstheme="minorHAnsi"/>
          <w:iCs/>
          <w:color w:val="000000" w:themeColor="text1"/>
          <w:sz w:val="22"/>
          <w:szCs w:val="22"/>
        </w:rPr>
        <w:t>de toda responsabilidad por cualquier demanda, actuación, reclamación, solicitud de indemnización por pérdidas o responsabilidad de cualquier índole o naturaleza interpuesta o exigida por cualquiera de las partes en relación con</w:t>
      </w:r>
      <w:r w:rsidR="005F5CAA" w:rsidRPr="00842BF3">
        <w:rPr>
          <w:rFonts w:asciiTheme="minorHAnsi" w:hAnsiTheme="minorHAnsi" w:cstheme="minorHAnsi"/>
          <w:iCs/>
          <w:color w:val="000000" w:themeColor="text1"/>
          <w:sz w:val="22"/>
          <w:szCs w:val="22"/>
        </w:rPr>
        <w:t xml:space="preserve"> el Proyecto </w:t>
      </w:r>
      <w:r w:rsidR="00395023">
        <w:rPr>
          <w:rFonts w:asciiTheme="minorHAnsi" w:hAnsiTheme="minorHAnsi" w:cstheme="minorHAnsi"/>
          <w:iCs/>
          <w:color w:val="000000" w:themeColor="text1"/>
          <w:sz w:val="22"/>
          <w:szCs w:val="22"/>
        </w:rPr>
        <w:t>PROMAFI</w:t>
      </w:r>
      <w:r w:rsidR="005F5CAA" w:rsidRPr="00842BF3">
        <w:rPr>
          <w:rFonts w:asciiTheme="minorHAnsi" w:hAnsiTheme="minorHAnsi" w:cstheme="minorHAnsi"/>
          <w:iCs/>
          <w:color w:val="000000" w:themeColor="text1"/>
          <w:sz w:val="22"/>
          <w:szCs w:val="22"/>
        </w:rPr>
        <w:t>.</w:t>
      </w:r>
    </w:p>
    <w:p w:rsidR="00127EC7" w:rsidRPr="00842BF3" w:rsidRDefault="018440BF" w:rsidP="018440BF">
      <w:pPr>
        <w:numPr>
          <w:ilvl w:val="0"/>
          <w:numId w:val="1"/>
        </w:numPr>
        <w:spacing w:before="240" w:line="280" w:lineRule="exact"/>
        <w:ind w:left="0" w:firstLine="0"/>
        <w:jc w:val="both"/>
        <w:rPr>
          <w:rFonts w:asciiTheme="minorHAnsi" w:hAnsiTheme="minorHAnsi" w:cstheme="minorBidi"/>
          <w:color w:val="000000" w:themeColor="text1"/>
          <w:sz w:val="22"/>
          <w:szCs w:val="22"/>
        </w:rPr>
      </w:pPr>
      <w:r w:rsidRPr="018440BF">
        <w:rPr>
          <w:rFonts w:asciiTheme="minorHAnsi" w:hAnsiTheme="minorHAnsi" w:cstheme="minorBidi"/>
          <w:sz w:val="22"/>
          <w:szCs w:val="22"/>
        </w:rPr>
        <w:t>Esta adquisición se basa en el método de comparación nacional</w:t>
      </w:r>
      <w:r w:rsidR="007A57E3">
        <w:rPr>
          <w:rFonts w:asciiTheme="minorHAnsi" w:hAnsiTheme="minorHAnsi" w:cstheme="minorBidi"/>
          <w:sz w:val="22"/>
          <w:szCs w:val="22"/>
        </w:rPr>
        <w:t xml:space="preserve"> </w:t>
      </w:r>
      <w:r w:rsidRPr="018440BF">
        <w:rPr>
          <w:rFonts w:asciiTheme="minorHAnsi" w:hAnsiTheme="minorHAnsi" w:cstheme="minorBidi"/>
          <w:sz w:val="22"/>
          <w:szCs w:val="22"/>
        </w:rPr>
        <w:t xml:space="preserve">de precios, como se establece en el Manual del FIDA para la adquisición de bienes y la contratación de obras y servicios, al que se </w:t>
      </w:r>
      <w:r w:rsidR="007A57E3">
        <w:rPr>
          <w:rFonts w:asciiTheme="minorHAnsi" w:hAnsiTheme="minorHAnsi" w:cstheme="minorBidi"/>
          <w:sz w:val="22"/>
          <w:szCs w:val="22"/>
        </w:rPr>
        <w:t xml:space="preserve">                 </w:t>
      </w:r>
      <w:r w:rsidRPr="018440BF">
        <w:rPr>
          <w:rFonts w:asciiTheme="minorHAnsi" w:hAnsiTheme="minorHAnsi" w:cstheme="minorBidi"/>
          <w:sz w:val="22"/>
          <w:szCs w:val="22"/>
        </w:rPr>
        <w:t xml:space="preserve">puede acceder a través del siguiente enlace del sitio web del FIDA: </w:t>
      </w:r>
      <w:hyperlink r:id="rId26">
        <w:r w:rsidRPr="018440BF">
          <w:rPr>
            <w:rFonts w:asciiTheme="minorHAnsi" w:hAnsiTheme="minorHAnsi" w:cstheme="minorBidi"/>
            <w:color w:val="0000FF"/>
            <w:sz w:val="22"/>
            <w:szCs w:val="22"/>
            <w:u w:val="single"/>
          </w:rPr>
          <w:t>www.ifad.org/project-procurement</w:t>
        </w:r>
      </w:hyperlink>
      <w:r w:rsidRPr="018440BF">
        <w:rPr>
          <w:rFonts w:asciiTheme="minorHAnsi" w:hAnsiTheme="minorHAnsi" w:cstheme="minorBidi"/>
          <w:sz w:val="22"/>
          <w:szCs w:val="22"/>
        </w:rPr>
        <w:t xml:space="preserve">. y también a través del portal de la Dirección Nacional de Contrataciones Públicas (DNCP) </w:t>
      </w:r>
      <w:hyperlink r:id="rId27">
        <w:r w:rsidRPr="018440BF">
          <w:rPr>
            <w:rStyle w:val="Hipervnculo"/>
            <w:rFonts w:asciiTheme="minorHAnsi" w:hAnsiTheme="minorHAnsi" w:cstheme="minorBidi"/>
            <w:sz w:val="22"/>
            <w:szCs w:val="22"/>
          </w:rPr>
          <w:t>www.contrataciones.gov.py</w:t>
        </w:r>
      </w:hyperlink>
    </w:p>
    <w:p w:rsidR="004B04F1" w:rsidRPr="00842BF3" w:rsidRDefault="004B04F1" w:rsidP="000551C6">
      <w:pPr>
        <w:numPr>
          <w:ilvl w:val="0"/>
          <w:numId w:val="1"/>
        </w:numPr>
        <w:spacing w:before="240" w:line="280" w:lineRule="exact"/>
        <w:ind w:left="0" w:firstLine="0"/>
        <w:jc w:val="both"/>
        <w:rPr>
          <w:rFonts w:asciiTheme="minorHAnsi" w:hAnsiTheme="minorHAnsi" w:cstheme="minorHAnsi"/>
          <w:iCs/>
          <w:color w:val="000000" w:themeColor="text1"/>
          <w:sz w:val="22"/>
          <w:szCs w:val="22"/>
        </w:rPr>
      </w:pPr>
      <w:r w:rsidRPr="00842BF3">
        <w:rPr>
          <w:rFonts w:asciiTheme="minorHAnsi" w:hAnsiTheme="minorHAnsi" w:cstheme="minorHAnsi"/>
          <w:sz w:val="22"/>
          <w:szCs w:val="22"/>
        </w:rPr>
        <w:t xml:space="preserve">El licitador no tendrá ningún conflicto de intereses real, posible o percibido razonablemente. Todo licitador que tenga un conflicto de intereses comprendido en los ámbitos enumerados será descalificado, a menos que el Fondo apruebe expresamente lo contrario. Se considera que un licitador, incluido su personal y afiliados, tiene un conflicto de intereses cuando alguno de ellos a) mantiene una relación que le proporciona información indebida, confidencial o determinante sobre el proceso de </w:t>
      </w:r>
      <w:r w:rsidR="00A204FF" w:rsidRPr="00842BF3">
        <w:rPr>
          <w:rFonts w:asciiTheme="minorHAnsi" w:hAnsiTheme="minorHAnsi" w:cstheme="minorHAnsi"/>
          <w:sz w:val="22"/>
          <w:szCs w:val="22"/>
        </w:rPr>
        <w:t xml:space="preserve">evaluación </w:t>
      </w:r>
      <w:r w:rsidRPr="00842BF3">
        <w:rPr>
          <w:rFonts w:asciiTheme="minorHAnsi" w:hAnsiTheme="minorHAnsi" w:cstheme="minorHAnsi"/>
          <w:sz w:val="22"/>
          <w:szCs w:val="22"/>
        </w:rPr>
        <w:t xml:space="preserve">y la ejecución del contrato, b) participa en más de una </w:t>
      </w:r>
      <w:r w:rsidR="00A204FF" w:rsidRPr="00842BF3">
        <w:rPr>
          <w:rFonts w:asciiTheme="minorHAnsi" w:hAnsiTheme="minorHAnsi" w:cstheme="minorHAnsi"/>
          <w:sz w:val="22"/>
          <w:szCs w:val="22"/>
        </w:rPr>
        <w:t xml:space="preserve">oferta de precios </w:t>
      </w:r>
      <w:r w:rsidRPr="00842BF3">
        <w:rPr>
          <w:rFonts w:asciiTheme="minorHAnsi" w:hAnsiTheme="minorHAnsi" w:cstheme="minorHAnsi"/>
          <w:sz w:val="22"/>
          <w:szCs w:val="22"/>
        </w:rPr>
        <w:t xml:space="preserve">en el marco de este proceso de adquisición, c) mantiene una relación comercial o familiar con un miembro de la junta de directores del comprador o su personal, el Fondo o su personal, o cualquier otra persona que haya participado o pueda participar razonablemente, de manera directa o indirecta, en cualquier fase de: </w:t>
      </w:r>
      <w:r w:rsidR="0077626F" w:rsidRPr="00842BF3">
        <w:rPr>
          <w:rFonts w:asciiTheme="minorHAnsi" w:hAnsiTheme="minorHAnsi" w:cstheme="minorHAnsi"/>
          <w:sz w:val="22"/>
          <w:szCs w:val="22"/>
        </w:rPr>
        <w:t>(</w:t>
      </w:r>
      <w:r w:rsidRPr="00842BF3">
        <w:rPr>
          <w:rFonts w:asciiTheme="minorHAnsi" w:hAnsiTheme="minorHAnsi" w:cstheme="minorHAnsi"/>
          <w:sz w:val="22"/>
          <w:szCs w:val="22"/>
        </w:rPr>
        <w:t>i) la preparación de</w:t>
      </w:r>
      <w:r w:rsidR="00A204FF" w:rsidRPr="00842BF3">
        <w:rPr>
          <w:rFonts w:asciiTheme="minorHAnsi" w:hAnsiTheme="minorHAnsi" w:cstheme="minorHAnsi"/>
          <w:sz w:val="22"/>
          <w:szCs w:val="22"/>
        </w:rPr>
        <w:t xml:space="preserve"> la</w:t>
      </w:r>
      <w:r w:rsidRPr="00842BF3">
        <w:rPr>
          <w:rFonts w:asciiTheme="minorHAnsi" w:hAnsiTheme="minorHAnsi" w:cstheme="minorHAnsi"/>
          <w:sz w:val="22"/>
          <w:szCs w:val="22"/>
        </w:rPr>
        <w:t xml:space="preserve"> presente </w:t>
      </w:r>
      <w:r w:rsidR="00A204FF" w:rsidRPr="00842BF3">
        <w:rPr>
          <w:rFonts w:asciiTheme="minorHAnsi" w:hAnsiTheme="minorHAnsi" w:cstheme="minorHAnsi"/>
          <w:sz w:val="22"/>
          <w:szCs w:val="22"/>
        </w:rPr>
        <w:t>solicitud de oferta de precios</w:t>
      </w:r>
      <w:r w:rsidRPr="00842BF3">
        <w:rPr>
          <w:rFonts w:asciiTheme="minorHAnsi" w:hAnsiTheme="minorHAnsi" w:cstheme="minorHAnsi"/>
          <w:sz w:val="22"/>
          <w:szCs w:val="22"/>
        </w:rPr>
        <w:t xml:space="preserve">, </w:t>
      </w:r>
      <w:r w:rsidR="007806D2" w:rsidRPr="00842BF3">
        <w:rPr>
          <w:rFonts w:asciiTheme="minorHAnsi" w:hAnsiTheme="minorHAnsi" w:cstheme="minorHAnsi"/>
          <w:sz w:val="22"/>
          <w:szCs w:val="22"/>
        </w:rPr>
        <w:t>(</w:t>
      </w:r>
      <w:r w:rsidRPr="00842BF3">
        <w:rPr>
          <w:rFonts w:asciiTheme="minorHAnsi" w:hAnsiTheme="minorHAnsi" w:cstheme="minorHAnsi"/>
          <w:sz w:val="22"/>
          <w:szCs w:val="22"/>
        </w:rPr>
        <w:t xml:space="preserve">ii) el proceso de selección para esta adquisición, o </w:t>
      </w:r>
      <w:r w:rsidR="007806D2" w:rsidRPr="00842BF3">
        <w:rPr>
          <w:rFonts w:asciiTheme="minorHAnsi" w:hAnsiTheme="minorHAnsi" w:cstheme="minorHAnsi"/>
          <w:sz w:val="22"/>
          <w:szCs w:val="22"/>
        </w:rPr>
        <w:t>(</w:t>
      </w:r>
      <w:r w:rsidRPr="00842BF3">
        <w:rPr>
          <w:rFonts w:asciiTheme="minorHAnsi" w:hAnsiTheme="minorHAnsi" w:cstheme="minorHAnsi"/>
          <w:sz w:val="22"/>
          <w:szCs w:val="22"/>
        </w:rPr>
        <w:t xml:space="preserve">iii) la ejecución del contrato. El licitador y el proveedor están permanentemente obligados a revelar sin demora toda situación de conflicto de intereses real, posible o percibido razonablemente durante la preparación de la oferta, el proceso de </w:t>
      </w:r>
      <w:r w:rsidR="0073304E" w:rsidRPr="00842BF3">
        <w:rPr>
          <w:rFonts w:asciiTheme="minorHAnsi" w:hAnsiTheme="minorHAnsi" w:cstheme="minorHAnsi"/>
          <w:sz w:val="22"/>
          <w:szCs w:val="22"/>
        </w:rPr>
        <w:t xml:space="preserve">evaluación </w:t>
      </w:r>
      <w:r w:rsidRPr="00842BF3">
        <w:rPr>
          <w:rFonts w:asciiTheme="minorHAnsi" w:hAnsiTheme="minorHAnsi" w:cstheme="minorHAnsi"/>
          <w:sz w:val="22"/>
          <w:szCs w:val="22"/>
        </w:rPr>
        <w:t xml:space="preserve">o la ejecución del contrato. El hecho de no revelar debidamente y sin demora cualquiera de esas situaciones puede dar lugar a la adopción de las correspondientes medidas, incluida la descalificación del licitador, la </w:t>
      </w:r>
      <w:r w:rsidR="007B0D54" w:rsidRPr="00842BF3">
        <w:rPr>
          <w:rFonts w:asciiTheme="minorHAnsi" w:hAnsiTheme="minorHAnsi" w:cstheme="minorHAnsi"/>
          <w:sz w:val="22"/>
          <w:szCs w:val="22"/>
        </w:rPr>
        <w:t xml:space="preserve">resolución </w:t>
      </w:r>
      <w:r w:rsidRPr="00842BF3">
        <w:rPr>
          <w:rFonts w:asciiTheme="minorHAnsi" w:hAnsiTheme="minorHAnsi" w:cstheme="minorHAnsi"/>
          <w:sz w:val="22"/>
          <w:szCs w:val="22"/>
        </w:rPr>
        <w:t>del contrato u otras medidas que resulten apropiadas en virtud de la Política del FIDA en materia de Prevención del Fraude y la Corrupción en sus Actividades y Operaciones</w:t>
      </w:r>
      <w:r w:rsidR="002C4BB4" w:rsidRPr="00842BF3">
        <w:rPr>
          <w:rStyle w:val="Refdenotaalpie"/>
          <w:rFonts w:asciiTheme="minorHAnsi" w:eastAsia="SimSun" w:hAnsiTheme="minorHAnsi" w:cstheme="minorHAnsi"/>
          <w:sz w:val="22"/>
          <w:szCs w:val="22"/>
          <w:lang w:eastAsia="zh-CN"/>
        </w:rPr>
        <w:footnoteReference w:id="1"/>
      </w:r>
      <w:r w:rsidRPr="00842BF3">
        <w:rPr>
          <w:rFonts w:asciiTheme="minorHAnsi" w:hAnsiTheme="minorHAnsi" w:cstheme="minorHAnsi"/>
          <w:sz w:val="22"/>
          <w:szCs w:val="22"/>
        </w:rPr>
        <w:t>.</w:t>
      </w:r>
    </w:p>
    <w:p w:rsidR="00DD04CD" w:rsidRPr="00842BF3" w:rsidRDefault="00F206F8" w:rsidP="000551C6">
      <w:pPr>
        <w:numPr>
          <w:ilvl w:val="0"/>
          <w:numId w:val="1"/>
        </w:numPr>
        <w:spacing w:before="240" w:line="280" w:lineRule="exact"/>
        <w:jc w:val="both"/>
        <w:rPr>
          <w:rFonts w:asciiTheme="minorHAnsi" w:hAnsiTheme="minorHAnsi" w:cstheme="minorHAnsi"/>
          <w:iCs/>
          <w:color w:val="000000" w:themeColor="text1"/>
          <w:sz w:val="22"/>
          <w:szCs w:val="22"/>
        </w:rPr>
      </w:pPr>
      <w:r w:rsidRPr="00842BF3">
        <w:rPr>
          <w:rFonts w:asciiTheme="minorHAnsi" w:hAnsiTheme="minorHAnsi" w:cstheme="minorHAnsi"/>
          <w:sz w:val="22"/>
          <w:szCs w:val="22"/>
        </w:rPr>
        <w:lastRenderedPageBreak/>
        <w:t xml:space="preserve">Todos los licitadores deben cumplir la Política del FIDA en materia de Prevención del Fraude y la Corrupción en sus Actividades y Operaciones (en adelante, </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política anticorrupción del FIDA</w:t>
      </w:r>
      <w:r w:rsidR="007B0D54" w:rsidRPr="00842BF3">
        <w:rPr>
          <w:rFonts w:asciiTheme="minorHAnsi" w:hAnsiTheme="minorHAnsi" w:cstheme="minorHAnsi"/>
          <w:sz w:val="22"/>
          <w:szCs w:val="22"/>
        </w:rPr>
        <w:t>”</w:t>
      </w:r>
      <w:r w:rsidRPr="00842BF3">
        <w:rPr>
          <w:rFonts w:asciiTheme="minorHAnsi" w:hAnsiTheme="minorHAnsi" w:cstheme="minorHAnsi"/>
          <w:sz w:val="22"/>
          <w:szCs w:val="22"/>
        </w:rPr>
        <w:t xml:space="preserve">) al competir por el contrato o al ejecutarlo. </w:t>
      </w:r>
    </w:p>
    <w:p w:rsidR="00F17BED" w:rsidRPr="00842BF3" w:rsidRDefault="00E524B6" w:rsidP="0001143E">
      <w:pPr>
        <w:numPr>
          <w:ilvl w:val="1"/>
          <w:numId w:val="1"/>
        </w:numPr>
        <w:spacing w:before="240" w:line="280" w:lineRule="exact"/>
        <w:jc w:val="both"/>
        <w:rPr>
          <w:rFonts w:asciiTheme="minorHAnsi" w:eastAsia="SimSun" w:hAnsiTheme="minorHAnsi" w:cstheme="minorHAnsi"/>
          <w:sz w:val="22"/>
          <w:szCs w:val="22"/>
        </w:rPr>
      </w:pPr>
      <w:r w:rsidRPr="00842BF3">
        <w:rPr>
          <w:rFonts w:asciiTheme="minorHAnsi" w:hAnsiTheme="minorHAnsi" w:cstheme="minorHAnsi"/>
          <w:sz w:val="22"/>
          <w:szCs w:val="22"/>
        </w:rPr>
        <w:t xml:space="preserve">La oferta podrá ser rechazada o el contrato podrá ser resuelto por el comprador si se determina que, en la competencia por el contrato o en su ejecución, un licitador o algún miembro de su personal o agentes, o sus </w:t>
      </w:r>
      <w:proofErr w:type="spellStart"/>
      <w:r w:rsidRPr="00842BF3">
        <w:rPr>
          <w:rFonts w:asciiTheme="minorHAnsi" w:hAnsiTheme="minorHAnsi" w:cstheme="minorHAnsi"/>
          <w:sz w:val="22"/>
          <w:szCs w:val="22"/>
        </w:rPr>
        <w:t>subconsultores</w:t>
      </w:r>
      <w:proofErr w:type="spellEnd"/>
      <w:r w:rsidRPr="00842BF3">
        <w:rPr>
          <w:rFonts w:asciiTheme="minorHAnsi" w:hAnsiTheme="minorHAnsi" w:cstheme="minorHAnsi"/>
          <w:sz w:val="22"/>
          <w:szCs w:val="22"/>
        </w:rPr>
        <w:t xml:space="preserve">, subcontratistas, prestadores de servicios, proveedores, </w:t>
      </w:r>
      <w:proofErr w:type="spellStart"/>
      <w:r w:rsidRPr="00842BF3">
        <w:rPr>
          <w:rFonts w:asciiTheme="minorHAnsi" w:hAnsiTheme="minorHAnsi" w:cstheme="minorHAnsi"/>
          <w:sz w:val="22"/>
          <w:szCs w:val="22"/>
        </w:rPr>
        <w:t>subproveedores</w:t>
      </w:r>
      <w:proofErr w:type="spellEnd"/>
      <w:r w:rsidRPr="00842BF3">
        <w:rPr>
          <w:rFonts w:asciiTheme="minorHAnsi" w:hAnsiTheme="minorHAnsi" w:cstheme="minorHAnsi"/>
          <w:sz w:val="22"/>
          <w:szCs w:val="22"/>
        </w:rPr>
        <w:t xml:space="preserve"> y/o algún miembro de su personal o agentes ha participado, directa o indirectamente, en alguna de las prácticas prohibidas definidas en la política anticorrupción del FIDA o en vulneraciones de la integridad como el acoso sexual, la explotación y el abuso, de conformidad con lo establecido en la Política del FIDA sobre la prevención y respuesta frente al acoso sexual y la explotación y los abusos sexuales</w:t>
      </w:r>
      <w:r w:rsidR="002044C9" w:rsidRPr="00842BF3">
        <w:rPr>
          <w:rStyle w:val="Refdenotaalpie"/>
          <w:rFonts w:asciiTheme="minorHAnsi" w:hAnsiTheme="minorHAnsi" w:cstheme="minorHAnsi"/>
          <w:iCs/>
          <w:color w:val="000000" w:themeColor="text1"/>
          <w:sz w:val="22"/>
          <w:szCs w:val="22"/>
        </w:rPr>
        <w:footnoteReference w:id="2"/>
      </w:r>
      <w:r w:rsidRPr="00842BF3">
        <w:rPr>
          <w:rFonts w:asciiTheme="minorHAnsi" w:hAnsiTheme="minorHAnsi" w:cstheme="minorHAnsi"/>
          <w:sz w:val="22"/>
          <w:szCs w:val="22"/>
        </w:rPr>
        <w:t xml:space="preserve">. </w:t>
      </w:r>
    </w:p>
    <w:p w:rsidR="00DD04CD" w:rsidRPr="00842BF3" w:rsidRDefault="00D84EBD" w:rsidP="003617D6">
      <w:pPr>
        <w:numPr>
          <w:ilvl w:val="1"/>
          <w:numId w:val="1"/>
        </w:numPr>
        <w:spacing w:before="240" w:line="280" w:lineRule="exact"/>
        <w:jc w:val="both"/>
        <w:rPr>
          <w:rFonts w:asciiTheme="minorHAnsi" w:eastAsia="SimSun" w:hAnsiTheme="minorHAnsi" w:cstheme="minorHAnsi"/>
          <w:sz w:val="22"/>
          <w:szCs w:val="22"/>
        </w:rPr>
      </w:pPr>
      <w:r w:rsidRPr="00842BF3">
        <w:rPr>
          <w:rFonts w:asciiTheme="minorHAnsi" w:hAnsiTheme="minorHAnsi" w:cstheme="minorHAnsi"/>
          <w:sz w:val="22"/>
          <w:szCs w:val="22"/>
        </w:rPr>
        <w:t xml:space="preserve">De conformidad con la política anticorrupción del FIDA, el Fondo podrá investigar y, cuando proceda, sancionar a particulares y empresas, por ejemplo, declarando su inhabilitación, de forma permanente o durante un período determinado, para participar en cualquier actividad u operación financiada o gestionada por el Fondo. La inhabilitación comprende, entre otras cosas, la imposibilidad de: i) ser adjudicatario o beneficiarse de cualquier modo de un contrato financiado por el FIDA, ya sea desde el punto de vista financiero o de cualquier otra forma; ii) ser contratado como subcontratista, consultor, fabricante, proveedor, </w:t>
      </w:r>
      <w:proofErr w:type="spellStart"/>
      <w:r w:rsidRPr="00842BF3">
        <w:rPr>
          <w:rFonts w:asciiTheme="minorHAnsi" w:hAnsiTheme="minorHAnsi" w:cstheme="minorHAnsi"/>
          <w:sz w:val="22"/>
          <w:szCs w:val="22"/>
        </w:rPr>
        <w:t>subproveedor</w:t>
      </w:r>
      <w:proofErr w:type="spellEnd"/>
      <w:r w:rsidRPr="00842BF3">
        <w:rPr>
          <w:rFonts w:asciiTheme="minorHAnsi" w:hAnsiTheme="minorHAnsi" w:cstheme="minorHAnsi"/>
          <w:sz w:val="22"/>
          <w:szCs w:val="22"/>
        </w:rPr>
        <w:t xml:space="preserve">, agente o prestador de servicios de una empresa habilitada a la que se haya adjudicado un contrato financiado por el FIDA, y iii) recibir fondos de cualquier préstamo o donación que este proporcione. Asimismo, el Fondo podrá reconocer unilateralmente las inhabilitaciones de cualquiera de las instituciones financieras internacionales signatarias del Acuerdo de Reconocimiento Mutuo del Cumplimiento de las Decisiones de Inhabilitación. </w:t>
      </w:r>
    </w:p>
    <w:p w:rsidR="00DD04CD" w:rsidRPr="00842BF3" w:rsidRDefault="00F206F8" w:rsidP="00FC286A">
      <w:pPr>
        <w:numPr>
          <w:ilvl w:val="1"/>
          <w:numId w:val="1"/>
        </w:numPr>
        <w:spacing w:before="240" w:line="280" w:lineRule="exact"/>
        <w:jc w:val="both"/>
        <w:rPr>
          <w:rFonts w:asciiTheme="minorHAnsi" w:eastAsia="SimSun" w:hAnsiTheme="minorHAnsi" w:cstheme="minorHAnsi"/>
          <w:sz w:val="22"/>
          <w:szCs w:val="22"/>
        </w:rPr>
      </w:pPr>
      <w:r w:rsidRPr="00842BF3">
        <w:rPr>
          <w:rFonts w:asciiTheme="minorHAnsi" w:hAnsiTheme="minorHAnsi" w:cstheme="minorHAnsi"/>
          <w:sz w:val="22"/>
          <w:szCs w:val="22"/>
        </w:rPr>
        <w:t xml:space="preserve">Los licitadores y todo su personal y agentes, así como sus </w:t>
      </w:r>
      <w:proofErr w:type="spellStart"/>
      <w:r w:rsidRPr="00842BF3">
        <w:rPr>
          <w:rFonts w:asciiTheme="minorHAnsi" w:hAnsiTheme="minorHAnsi" w:cstheme="minorHAnsi"/>
          <w:sz w:val="22"/>
          <w:szCs w:val="22"/>
        </w:rPr>
        <w:t>subconsultores</w:t>
      </w:r>
      <w:proofErr w:type="spellEnd"/>
      <w:r w:rsidRPr="00842BF3">
        <w:rPr>
          <w:rFonts w:asciiTheme="minorHAnsi" w:hAnsiTheme="minorHAnsi" w:cstheme="minorHAnsi"/>
          <w:sz w:val="22"/>
          <w:szCs w:val="22"/>
        </w:rPr>
        <w:t xml:space="preserve">, subcontratistas, prestadores de servicios, proveedores, </w:t>
      </w:r>
      <w:proofErr w:type="spellStart"/>
      <w:r w:rsidRPr="00842BF3">
        <w:rPr>
          <w:rFonts w:asciiTheme="minorHAnsi" w:hAnsiTheme="minorHAnsi" w:cstheme="minorHAnsi"/>
          <w:sz w:val="22"/>
          <w:szCs w:val="22"/>
        </w:rPr>
        <w:t>subproveedores</w:t>
      </w:r>
      <w:proofErr w:type="spellEnd"/>
      <w:r w:rsidRPr="00842BF3">
        <w:rPr>
          <w:rFonts w:asciiTheme="minorHAnsi" w:hAnsiTheme="minorHAnsi" w:cstheme="minorHAnsi"/>
          <w:sz w:val="22"/>
          <w:szCs w:val="22"/>
        </w:rPr>
        <w:t xml:space="preserve"> y todo su personal y agentes están obligados a cooperar plenamente con toda investigación llevada a cabo por el Fondo, entre otras cosas poniendo personal a disposición para las entrevistas y proporcionando pleno acceso a todas y cada una de las instalaciones, cuentas, documentación y registros (incluidos los registros electrónicos) relativos a este proceso de licitación o a la ejecución del contrato y a someter tales cuentas, instalaciones, documentación y registros a auditoría y/o inspección por parte de auditores y/o investigadores designados por el Fondo. </w:t>
      </w:r>
    </w:p>
    <w:p w:rsidR="00DD04CD" w:rsidRPr="00842BF3" w:rsidRDefault="00895B9F" w:rsidP="00FC286A">
      <w:pPr>
        <w:numPr>
          <w:ilvl w:val="1"/>
          <w:numId w:val="1"/>
        </w:numPr>
        <w:spacing w:before="240" w:line="280" w:lineRule="exact"/>
        <w:jc w:val="both"/>
        <w:rPr>
          <w:rFonts w:asciiTheme="minorHAnsi" w:eastAsia="SimSun" w:hAnsiTheme="minorHAnsi" w:cstheme="minorHAnsi"/>
          <w:sz w:val="22"/>
          <w:szCs w:val="22"/>
        </w:rPr>
      </w:pPr>
      <w:r w:rsidRPr="00842BF3">
        <w:rPr>
          <w:rFonts w:asciiTheme="minorHAnsi" w:hAnsiTheme="minorHAnsi" w:cstheme="minorHAnsi"/>
          <w:sz w:val="22"/>
          <w:szCs w:val="22"/>
        </w:rPr>
        <w:t xml:space="preserve">Los licitadores están permanentemente obligados a brindar la siguiente información en su oferta y posteriormente por escrito, según resulte pertinente: </w:t>
      </w:r>
      <w:r w:rsidR="007806D2" w:rsidRPr="00842BF3">
        <w:rPr>
          <w:rFonts w:asciiTheme="minorHAnsi" w:hAnsiTheme="minorHAnsi" w:cstheme="minorHAnsi"/>
          <w:sz w:val="22"/>
          <w:szCs w:val="22"/>
        </w:rPr>
        <w:t>(</w:t>
      </w:r>
      <w:r w:rsidRPr="00842BF3">
        <w:rPr>
          <w:rFonts w:asciiTheme="minorHAnsi" w:hAnsiTheme="minorHAnsi" w:cstheme="minorHAnsi"/>
          <w:sz w:val="22"/>
          <w:szCs w:val="22"/>
        </w:rPr>
        <w:t xml:space="preserve">i) toda sanción administrativa, condena penal o suspensión temporal que se imponga a las consultoras o a miembros de su personal clave o agentes por prácticas corruptas, fraudulentas, colusorias, coercitivas u obstructivas, y </w:t>
      </w:r>
      <w:r w:rsidR="007806D2" w:rsidRPr="00842BF3">
        <w:rPr>
          <w:rFonts w:asciiTheme="minorHAnsi" w:hAnsiTheme="minorHAnsi" w:cstheme="minorHAnsi"/>
          <w:sz w:val="22"/>
          <w:szCs w:val="22"/>
        </w:rPr>
        <w:t>(</w:t>
      </w:r>
      <w:r w:rsidRPr="00842BF3">
        <w:rPr>
          <w:rFonts w:asciiTheme="minorHAnsi" w:hAnsiTheme="minorHAnsi" w:cstheme="minorHAnsi"/>
          <w:sz w:val="22"/>
          <w:szCs w:val="22"/>
        </w:rPr>
        <w:t xml:space="preserve">ii) toda comisión u honorario pagado o pagadero a agentes u otras partes en relación con el presente proceso de selección o con la ejecución del contrato. Los licitadores deben revelar el nombre y los datos de contacto del agente o de la otra parte y la razón, el importe y la moneda de la comisión o la tasa pagada o pendiente de pago. El incumplimiento de la obligación de divulgar la información puede dar lugar al rechazo de la oferta o a la resolución del contrato. </w:t>
      </w:r>
    </w:p>
    <w:p w:rsidR="00DD04CD" w:rsidRPr="00842BF3" w:rsidRDefault="00DD04CD" w:rsidP="00291BEF">
      <w:pPr>
        <w:numPr>
          <w:ilvl w:val="1"/>
          <w:numId w:val="1"/>
        </w:numPr>
        <w:spacing w:before="240" w:line="280" w:lineRule="exact"/>
        <w:jc w:val="both"/>
        <w:rPr>
          <w:rFonts w:asciiTheme="minorHAnsi" w:eastAsia="SimSun" w:hAnsiTheme="minorHAnsi" w:cstheme="minorHAnsi"/>
          <w:sz w:val="22"/>
          <w:szCs w:val="22"/>
        </w:rPr>
      </w:pPr>
      <w:r w:rsidRPr="00842BF3">
        <w:rPr>
          <w:rFonts w:asciiTheme="minorHAnsi" w:hAnsiTheme="minorHAnsi" w:cstheme="minorHAnsi"/>
          <w:sz w:val="22"/>
          <w:szCs w:val="22"/>
        </w:rPr>
        <w:lastRenderedPageBreak/>
        <w:t>Cada licitador debe mantener disponibles todos los registros y documentos, incluidos los registros electrónicos, relativos a este proceso de licitación durante un mínimo de tres (3) años a partir de la notificación de la finalización del proceso o, en caso de que se le adjudique el contrato, de la ejecución del mismo.</w:t>
      </w:r>
    </w:p>
    <w:p w:rsidR="00CA1D95" w:rsidRPr="00842BF3" w:rsidRDefault="00CA1D95" w:rsidP="00976558">
      <w:pPr>
        <w:pStyle w:val="Prrafodelista"/>
        <w:numPr>
          <w:ilvl w:val="0"/>
          <w:numId w:val="1"/>
        </w:numPr>
        <w:spacing w:before="240"/>
        <w:ind w:left="0" w:firstLine="0"/>
        <w:jc w:val="both"/>
        <w:rPr>
          <w:rFonts w:asciiTheme="minorHAnsi" w:hAnsiTheme="minorHAnsi" w:cstheme="minorHAnsi"/>
          <w:iCs/>
          <w:color w:val="000000" w:themeColor="text1"/>
          <w:sz w:val="22"/>
          <w:szCs w:val="22"/>
        </w:rPr>
      </w:pPr>
      <w:r w:rsidRPr="00842BF3">
        <w:rPr>
          <w:rFonts w:asciiTheme="minorHAnsi" w:hAnsiTheme="minorHAnsi" w:cstheme="minorHAnsi"/>
          <w:iCs/>
          <w:color w:val="000000" w:themeColor="text1"/>
          <w:sz w:val="22"/>
          <w:szCs w:val="22"/>
        </w:rPr>
        <w:t xml:space="preserve">El Fondo exige que todos los beneficiarios de la financiación del FIDA o de los fondos administrados por el FIDA, incluidos el comprador, los licitadores, los asociados en la ejecución, los prestadores de servicios y los proveedores, observen las normas más estrictas de integridad durante la adquisición y la ejecución de esos contratos y se comprometan </w:t>
      </w:r>
      <w:r w:rsidR="000A2186">
        <w:rPr>
          <w:rFonts w:asciiTheme="minorHAnsi" w:hAnsiTheme="minorHAnsi" w:cstheme="minorHAnsi"/>
          <w:iCs/>
          <w:color w:val="000000" w:themeColor="text1"/>
          <w:sz w:val="22"/>
          <w:szCs w:val="22"/>
        </w:rPr>
        <w:t>a</w:t>
      </w:r>
      <w:r w:rsidRPr="00842BF3">
        <w:rPr>
          <w:rFonts w:asciiTheme="minorHAnsi" w:hAnsiTheme="minorHAnsi" w:cstheme="minorHAnsi"/>
          <w:iCs/>
          <w:color w:val="000000" w:themeColor="text1"/>
          <w:sz w:val="22"/>
          <w:szCs w:val="22"/>
        </w:rPr>
        <w:t xml:space="preserve"> luchar contra el blanqueo de dinero y la financiación del terrorismo de conformidad con la Política del FIDA de Lucha contra el Blanqueo de Dinero y la Financiación del Terrorismo</w:t>
      </w:r>
      <w:r w:rsidRPr="00842BF3">
        <w:rPr>
          <w:rStyle w:val="Refdenotaalpie"/>
          <w:rFonts w:asciiTheme="minorHAnsi" w:hAnsiTheme="minorHAnsi" w:cstheme="minorHAnsi"/>
          <w:iCs/>
          <w:color w:val="000000" w:themeColor="text1"/>
          <w:sz w:val="22"/>
          <w:szCs w:val="22"/>
        </w:rPr>
        <w:footnoteReference w:id="3"/>
      </w:r>
      <w:r w:rsidRPr="00842BF3">
        <w:rPr>
          <w:rFonts w:asciiTheme="minorHAnsi" w:hAnsiTheme="minorHAnsi" w:cstheme="minorHAnsi"/>
          <w:iCs/>
          <w:color w:val="000000" w:themeColor="text1"/>
          <w:sz w:val="22"/>
          <w:szCs w:val="22"/>
        </w:rPr>
        <w:t>.</w:t>
      </w:r>
    </w:p>
    <w:p w:rsidR="00B027DD" w:rsidRPr="005A762C" w:rsidRDefault="00976558" w:rsidP="00C07243">
      <w:pPr>
        <w:numPr>
          <w:ilvl w:val="0"/>
          <w:numId w:val="1"/>
        </w:numPr>
        <w:spacing w:before="240" w:line="280" w:lineRule="exact"/>
        <w:ind w:left="0" w:firstLine="0"/>
        <w:jc w:val="both"/>
        <w:rPr>
          <w:rFonts w:asciiTheme="minorHAnsi" w:hAnsiTheme="minorHAnsi" w:cstheme="minorHAnsi"/>
          <w:sz w:val="22"/>
          <w:szCs w:val="22"/>
        </w:rPr>
      </w:pPr>
      <w:r w:rsidRPr="005A762C">
        <w:rPr>
          <w:rFonts w:asciiTheme="minorHAnsi" w:hAnsiTheme="minorHAnsi" w:cstheme="minorHAnsi"/>
          <w:sz w:val="22"/>
          <w:szCs w:val="22"/>
        </w:rPr>
        <w:t xml:space="preserve">El Ministerio de Agricultura y Ganadería, a través de la Dirección Nacional de </w:t>
      </w:r>
      <w:r w:rsidR="001E79FF" w:rsidRPr="005A762C">
        <w:rPr>
          <w:rFonts w:asciiTheme="minorHAnsi" w:hAnsiTheme="minorHAnsi" w:cstheme="minorHAnsi"/>
          <w:sz w:val="22"/>
          <w:szCs w:val="22"/>
        </w:rPr>
        <w:t xml:space="preserve">Coordinación y Administración (DINCAP), en el marco del Proyecto </w:t>
      </w:r>
      <w:r w:rsidR="00395023">
        <w:rPr>
          <w:rFonts w:asciiTheme="minorHAnsi" w:hAnsiTheme="minorHAnsi" w:cstheme="minorHAnsi"/>
          <w:sz w:val="22"/>
          <w:szCs w:val="22"/>
        </w:rPr>
        <w:t>PROMAFI</w:t>
      </w:r>
      <w:r w:rsidR="00435590" w:rsidRPr="005A762C">
        <w:rPr>
          <w:rFonts w:asciiTheme="minorHAnsi" w:hAnsiTheme="minorHAnsi" w:cstheme="minorHAnsi"/>
          <w:sz w:val="22"/>
          <w:szCs w:val="22"/>
        </w:rPr>
        <w:t>, l</w:t>
      </w:r>
      <w:r w:rsidR="0097004A" w:rsidRPr="005A762C">
        <w:rPr>
          <w:rFonts w:asciiTheme="minorHAnsi" w:hAnsiTheme="minorHAnsi" w:cstheme="minorHAnsi"/>
          <w:sz w:val="22"/>
          <w:szCs w:val="22"/>
        </w:rPr>
        <w:t xml:space="preserve">e invita </w:t>
      </w:r>
      <w:r w:rsidR="005A762C" w:rsidRPr="005A762C">
        <w:rPr>
          <w:rFonts w:asciiTheme="minorHAnsi" w:hAnsiTheme="minorHAnsi" w:cstheme="minorHAnsi"/>
          <w:sz w:val="22"/>
          <w:szCs w:val="22"/>
        </w:rPr>
        <w:t>a presentar</w:t>
      </w:r>
      <w:r w:rsidR="0097004A" w:rsidRPr="005A762C">
        <w:rPr>
          <w:rFonts w:asciiTheme="minorHAnsi" w:hAnsiTheme="minorHAnsi" w:cstheme="minorHAnsi"/>
          <w:sz w:val="22"/>
          <w:szCs w:val="22"/>
        </w:rPr>
        <w:t xml:space="preserve"> su oferta</w:t>
      </w:r>
      <w:r w:rsidR="005A762C">
        <w:rPr>
          <w:rFonts w:asciiTheme="minorHAnsi" w:hAnsiTheme="minorHAnsi" w:cstheme="minorHAnsi"/>
          <w:sz w:val="22"/>
          <w:szCs w:val="22"/>
        </w:rPr>
        <w:t xml:space="preserve"> de precios </w:t>
      </w:r>
      <w:r w:rsidR="00435590" w:rsidRPr="005A762C">
        <w:rPr>
          <w:rFonts w:asciiTheme="minorHAnsi" w:hAnsiTheme="minorHAnsi" w:cstheme="minorHAnsi"/>
          <w:sz w:val="22"/>
          <w:szCs w:val="22"/>
        </w:rPr>
        <w:t>p</w:t>
      </w:r>
      <w:r w:rsidR="0097004A" w:rsidRPr="005A762C">
        <w:rPr>
          <w:rFonts w:asciiTheme="minorHAnsi" w:hAnsiTheme="minorHAnsi" w:cstheme="minorHAnsi"/>
          <w:sz w:val="22"/>
          <w:szCs w:val="22"/>
        </w:rPr>
        <w:t xml:space="preserve">ara </w:t>
      </w:r>
      <w:r w:rsidR="00435590" w:rsidRPr="005A762C">
        <w:rPr>
          <w:rFonts w:asciiTheme="minorHAnsi" w:hAnsiTheme="minorHAnsi" w:cstheme="minorHAnsi"/>
          <w:sz w:val="22"/>
          <w:szCs w:val="22"/>
        </w:rPr>
        <w:t xml:space="preserve">la provisión de servicios </w:t>
      </w:r>
      <w:r w:rsidR="0097004A" w:rsidRPr="005A762C">
        <w:rPr>
          <w:rFonts w:asciiTheme="minorHAnsi" w:hAnsiTheme="minorHAnsi" w:cstheme="minorHAnsi"/>
          <w:sz w:val="22"/>
          <w:szCs w:val="22"/>
        </w:rPr>
        <w:t xml:space="preserve">enumerados en el </w:t>
      </w:r>
      <w:r w:rsidR="0097004A" w:rsidRPr="005A762C">
        <w:rPr>
          <w:rFonts w:asciiTheme="minorHAnsi" w:hAnsiTheme="minorHAnsi" w:cstheme="minorHAnsi"/>
          <w:b/>
          <w:bCs/>
          <w:sz w:val="22"/>
          <w:szCs w:val="22"/>
        </w:rPr>
        <w:t>anexo 1</w:t>
      </w:r>
      <w:r w:rsidR="0097004A" w:rsidRPr="005A762C">
        <w:rPr>
          <w:rFonts w:asciiTheme="minorHAnsi" w:hAnsiTheme="minorHAnsi" w:cstheme="minorHAnsi"/>
          <w:sz w:val="22"/>
          <w:szCs w:val="22"/>
        </w:rPr>
        <w:t>.</w:t>
      </w:r>
    </w:p>
    <w:p w:rsidR="00325AC7" w:rsidRPr="00842BF3" w:rsidRDefault="00B027DD" w:rsidP="000A16EA">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sz w:val="22"/>
          <w:szCs w:val="22"/>
        </w:rPr>
        <w:t>Su oferta, en el formato requerido, debe dirigirse a:</w:t>
      </w:r>
    </w:p>
    <w:p w:rsidR="00031E1B" w:rsidRPr="00842BF3" w:rsidRDefault="00031E1B" w:rsidP="006664E1">
      <w:pPr>
        <w:pStyle w:val="SimpleList"/>
        <w:numPr>
          <w:ilvl w:val="0"/>
          <w:numId w:val="0"/>
        </w:numPr>
        <w:spacing w:line="288" w:lineRule="auto"/>
        <w:ind w:left="720"/>
        <w:jc w:val="left"/>
        <w:rPr>
          <w:rFonts w:asciiTheme="minorHAnsi" w:hAnsiTheme="minorHAnsi" w:cstheme="minorHAnsi"/>
          <w:sz w:val="22"/>
          <w:szCs w:val="22"/>
        </w:rPr>
      </w:pPr>
      <w:r w:rsidRPr="00842BF3">
        <w:rPr>
          <w:rFonts w:asciiTheme="minorHAnsi" w:hAnsiTheme="minorHAnsi" w:cstheme="minorHAnsi"/>
          <w:sz w:val="22"/>
          <w:szCs w:val="22"/>
          <w:u w:val="single"/>
        </w:rPr>
        <w:t>A la atención de</w:t>
      </w:r>
      <w:r w:rsidRPr="00842BF3">
        <w:rPr>
          <w:rFonts w:asciiTheme="minorHAnsi" w:hAnsiTheme="minorHAnsi" w:cstheme="minorHAnsi"/>
          <w:sz w:val="22"/>
          <w:szCs w:val="22"/>
        </w:rPr>
        <w:t>:</w:t>
      </w:r>
      <w:r w:rsidRPr="00842BF3">
        <w:rPr>
          <w:rFonts w:asciiTheme="minorHAnsi" w:hAnsiTheme="minorHAnsi" w:cstheme="minorHAnsi"/>
          <w:b/>
          <w:bCs/>
          <w:sz w:val="22"/>
          <w:szCs w:val="22"/>
        </w:rPr>
        <w:t xml:space="preserve"> </w:t>
      </w:r>
      <w:r w:rsidR="00395023">
        <w:rPr>
          <w:rFonts w:asciiTheme="minorHAnsi" w:hAnsiTheme="minorHAnsi" w:cstheme="minorHAnsi"/>
          <w:b/>
          <w:bCs/>
          <w:sz w:val="22"/>
          <w:szCs w:val="22"/>
        </w:rPr>
        <w:t>Abog. EVELIO FAVIO VILLASANTI</w:t>
      </w:r>
      <w:r w:rsidRPr="00842BF3">
        <w:rPr>
          <w:rFonts w:asciiTheme="minorHAnsi" w:hAnsiTheme="minorHAnsi" w:cstheme="minorHAnsi"/>
          <w:sz w:val="22"/>
          <w:szCs w:val="22"/>
        </w:rPr>
        <w:t>, Jef</w:t>
      </w:r>
      <w:r w:rsidR="00395023">
        <w:rPr>
          <w:rFonts w:asciiTheme="minorHAnsi" w:hAnsiTheme="minorHAnsi" w:cstheme="minorHAnsi"/>
          <w:sz w:val="22"/>
          <w:szCs w:val="22"/>
        </w:rPr>
        <w:t>e</w:t>
      </w:r>
      <w:r w:rsidRPr="00842BF3">
        <w:rPr>
          <w:rFonts w:asciiTheme="minorHAnsi" w:hAnsiTheme="minorHAnsi" w:cstheme="minorHAnsi"/>
          <w:sz w:val="22"/>
          <w:szCs w:val="22"/>
        </w:rPr>
        <w:t>.</w:t>
      </w:r>
    </w:p>
    <w:p w:rsidR="00031E1B" w:rsidRPr="00842BF3" w:rsidRDefault="00031E1B" w:rsidP="006664E1">
      <w:pPr>
        <w:pStyle w:val="SimpleList"/>
        <w:numPr>
          <w:ilvl w:val="0"/>
          <w:numId w:val="0"/>
        </w:numPr>
        <w:spacing w:line="288" w:lineRule="auto"/>
        <w:ind w:left="720"/>
        <w:jc w:val="left"/>
        <w:rPr>
          <w:rFonts w:asciiTheme="minorHAnsi" w:hAnsiTheme="minorHAnsi" w:cstheme="minorHAnsi"/>
          <w:sz w:val="22"/>
          <w:szCs w:val="22"/>
        </w:rPr>
      </w:pPr>
      <w:r w:rsidRPr="00842BF3">
        <w:rPr>
          <w:rFonts w:asciiTheme="minorHAnsi" w:hAnsiTheme="minorHAnsi" w:cstheme="minorHAnsi"/>
          <w:sz w:val="22"/>
          <w:szCs w:val="22"/>
          <w:u w:val="single"/>
        </w:rPr>
        <w:t>Oficina:</w:t>
      </w:r>
      <w:r w:rsidRPr="00842BF3">
        <w:rPr>
          <w:rFonts w:asciiTheme="minorHAnsi" w:hAnsiTheme="minorHAnsi" w:cstheme="minorHAnsi"/>
          <w:sz w:val="22"/>
          <w:szCs w:val="22"/>
        </w:rPr>
        <w:t xml:space="preserve"> Sub Unidad Operativa de Contrataciones (SUOC) </w:t>
      </w:r>
    </w:p>
    <w:p w:rsidR="00031E1B" w:rsidRPr="00842BF3" w:rsidRDefault="00031E1B" w:rsidP="006664E1">
      <w:pPr>
        <w:pStyle w:val="SimpleList"/>
        <w:numPr>
          <w:ilvl w:val="0"/>
          <w:numId w:val="0"/>
        </w:numPr>
        <w:spacing w:line="288" w:lineRule="auto"/>
        <w:ind w:left="720"/>
        <w:jc w:val="left"/>
        <w:rPr>
          <w:rFonts w:asciiTheme="minorHAnsi" w:hAnsiTheme="minorHAnsi" w:cstheme="minorHAnsi"/>
          <w:sz w:val="22"/>
          <w:szCs w:val="22"/>
        </w:rPr>
      </w:pPr>
      <w:r w:rsidRPr="00842BF3">
        <w:rPr>
          <w:rFonts w:asciiTheme="minorHAnsi" w:hAnsiTheme="minorHAnsi" w:cstheme="minorHAnsi"/>
          <w:sz w:val="22"/>
          <w:szCs w:val="22"/>
        </w:rPr>
        <w:t>Dirección Nacional de Coordinación y Administración de Proyectos (DINCAP).</w:t>
      </w:r>
    </w:p>
    <w:p w:rsidR="00031E1B" w:rsidRPr="00842BF3" w:rsidRDefault="00031E1B" w:rsidP="006664E1">
      <w:pPr>
        <w:pStyle w:val="SimpleList"/>
        <w:numPr>
          <w:ilvl w:val="0"/>
          <w:numId w:val="0"/>
        </w:numPr>
        <w:spacing w:line="288" w:lineRule="auto"/>
        <w:ind w:left="720"/>
        <w:jc w:val="left"/>
        <w:rPr>
          <w:rFonts w:asciiTheme="minorHAnsi" w:hAnsiTheme="minorHAnsi" w:cstheme="minorHAnsi"/>
          <w:i/>
          <w:iCs/>
          <w:color w:val="FF0000"/>
          <w:sz w:val="22"/>
          <w:szCs w:val="22"/>
        </w:rPr>
      </w:pPr>
      <w:r w:rsidRPr="00842BF3">
        <w:rPr>
          <w:rFonts w:asciiTheme="minorHAnsi" w:hAnsiTheme="minorHAnsi" w:cstheme="minorHAnsi"/>
          <w:sz w:val="22"/>
          <w:szCs w:val="22"/>
          <w:u w:val="single"/>
        </w:rPr>
        <w:t>Dirección</w:t>
      </w:r>
      <w:r w:rsidRPr="00842BF3">
        <w:rPr>
          <w:rFonts w:asciiTheme="minorHAnsi" w:hAnsiTheme="minorHAnsi" w:cstheme="minorHAnsi"/>
          <w:sz w:val="22"/>
          <w:szCs w:val="22"/>
        </w:rPr>
        <w:t>:</w:t>
      </w:r>
      <w:r w:rsidRPr="00842BF3">
        <w:rPr>
          <w:rFonts w:asciiTheme="minorHAnsi" w:hAnsiTheme="minorHAnsi" w:cstheme="minorHAnsi"/>
          <w:b/>
          <w:bCs/>
          <w:sz w:val="22"/>
          <w:szCs w:val="22"/>
        </w:rPr>
        <w:t xml:space="preserve"> </w:t>
      </w:r>
      <w:r w:rsidRPr="00842BF3">
        <w:rPr>
          <w:rFonts w:asciiTheme="minorHAnsi" w:hAnsiTheme="minorHAnsi" w:cstheme="minorHAnsi"/>
          <w:sz w:val="22"/>
          <w:szCs w:val="22"/>
        </w:rPr>
        <w:t>Nuestra Señora del Carmen N° 505 esquina Soldado Desconocido – Asunción.</w:t>
      </w:r>
    </w:p>
    <w:p w:rsidR="00031E1B" w:rsidRPr="00842BF3" w:rsidRDefault="00031E1B" w:rsidP="006664E1">
      <w:pPr>
        <w:pStyle w:val="SimpleList"/>
        <w:numPr>
          <w:ilvl w:val="0"/>
          <w:numId w:val="0"/>
        </w:numPr>
        <w:spacing w:line="288" w:lineRule="auto"/>
        <w:ind w:left="720"/>
        <w:jc w:val="left"/>
        <w:rPr>
          <w:rFonts w:asciiTheme="minorHAnsi" w:hAnsiTheme="minorHAnsi" w:cstheme="minorHAnsi"/>
          <w:i/>
          <w:iCs/>
          <w:color w:val="FF0000"/>
          <w:sz w:val="22"/>
          <w:szCs w:val="22"/>
        </w:rPr>
      </w:pPr>
      <w:r w:rsidRPr="00842BF3">
        <w:rPr>
          <w:rFonts w:asciiTheme="minorHAnsi" w:hAnsiTheme="minorHAnsi" w:cstheme="minorHAnsi"/>
          <w:sz w:val="22"/>
          <w:szCs w:val="22"/>
          <w:u w:val="single"/>
        </w:rPr>
        <w:t>Tel</w:t>
      </w:r>
      <w:r w:rsidR="00104CF2">
        <w:rPr>
          <w:rFonts w:asciiTheme="minorHAnsi" w:hAnsiTheme="minorHAnsi" w:cstheme="minorHAnsi"/>
          <w:sz w:val="22"/>
          <w:szCs w:val="22"/>
          <w:u w:val="single"/>
        </w:rPr>
        <w:t>éfono</w:t>
      </w:r>
      <w:r w:rsidRPr="00842BF3">
        <w:rPr>
          <w:rFonts w:asciiTheme="minorHAnsi" w:hAnsiTheme="minorHAnsi" w:cstheme="minorHAnsi"/>
          <w:sz w:val="22"/>
          <w:szCs w:val="22"/>
        </w:rPr>
        <w:t>:</w:t>
      </w:r>
      <w:r w:rsidRPr="00842BF3">
        <w:rPr>
          <w:rFonts w:asciiTheme="minorHAnsi" w:hAnsiTheme="minorHAnsi" w:cstheme="minorHAnsi"/>
          <w:b/>
          <w:bCs/>
          <w:sz w:val="22"/>
          <w:szCs w:val="22"/>
        </w:rPr>
        <w:t xml:space="preserve"> </w:t>
      </w:r>
      <w:r w:rsidRPr="00842BF3">
        <w:rPr>
          <w:rFonts w:asciiTheme="minorHAnsi" w:hAnsiTheme="minorHAnsi" w:cstheme="minorHAnsi"/>
          <w:sz w:val="22"/>
          <w:szCs w:val="22"/>
        </w:rPr>
        <w:t>021.607.817</w:t>
      </w:r>
    </w:p>
    <w:p w:rsidR="00031E1B" w:rsidRPr="00842BF3" w:rsidRDefault="00031E1B" w:rsidP="006664E1">
      <w:pPr>
        <w:pStyle w:val="SimpleList"/>
        <w:numPr>
          <w:ilvl w:val="0"/>
          <w:numId w:val="0"/>
        </w:numPr>
        <w:spacing w:line="288" w:lineRule="auto"/>
        <w:ind w:left="720"/>
        <w:jc w:val="left"/>
        <w:rPr>
          <w:rFonts w:asciiTheme="minorHAnsi" w:hAnsiTheme="minorHAnsi" w:cstheme="minorHAnsi"/>
          <w:color w:val="00161E"/>
          <w:sz w:val="22"/>
          <w:szCs w:val="22"/>
          <w:shd w:val="clear" w:color="auto" w:fill="F8FAFC"/>
        </w:rPr>
      </w:pPr>
      <w:r w:rsidRPr="00842BF3">
        <w:rPr>
          <w:rFonts w:asciiTheme="minorHAnsi" w:hAnsiTheme="minorHAnsi" w:cstheme="minorHAnsi"/>
          <w:sz w:val="22"/>
          <w:szCs w:val="22"/>
          <w:u w:val="single"/>
        </w:rPr>
        <w:t>Correo electrónico</w:t>
      </w:r>
      <w:r w:rsidRPr="00842BF3">
        <w:rPr>
          <w:rFonts w:asciiTheme="minorHAnsi" w:hAnsiTheme="minorHAnsi" w:cstheme="minorHAnsi"/>
          <w:sz w:val="22"/>
          <w:szCs w:val="22"/>
        </w:rPr>
        <w:t>:</w:t>
      </w:r>
      <w:r w:rsidRPr="00842BF3">
        <w:rPr>
          <w:rFonts w:asciiTheme="minorHAnsi" w:hAnsiTheme="minorHAnsi" w:cstheme="minorHAnsi"/>
          <w:b/>
          <w:bCs/>
          <w:sz w:val="22"/>
          <w:szCs w:val="22"/>
        </w:rPr>
        <w:t xml:space="preserve"> </w:t>
      </w:r>
      <w:hyperlink r:id="rId28" w:history="1">
        <w:r w:rsidRPr="00842BF3">
          <w:rPr>
            <w:rStyle w:val="Hipervnculo"/>
            <w:rFonts w:asciiTheme="minorHAnsi" w:hAnsiTheme="minorHAnsi" w:cstheme="minorHAnsi"/>
            <w:sz w:val="22"/>
            <w:szCs w:val="22"/>
            <w:shd w:val="clear" w:color="auto" w:fill="F8FAFC"/>
          </w:rPr>
          <w:t>uocdincap@mag.gov.py</w:t>
        </w:r>
      </w:hyperlink>
    </w:p>
    <w:p w:rsidR="00A80946" w:rsidRPr="00202B47" w:rsidRDefault="004A610E" w:rsidP="000A16EA">
      <w:pPr>
        <w:numPr>
          <w:ilvl w:val="0"/>
          <w:numId w:val="1"/>
        </w:numPr>
        <w:spacing w:before="240" w:line="280" w:lineRule="exact"/>
        <w:ind w:left="0" w:firstLine="0"/>
        <w:jc w:val="both"/>
        <w:rPr>
          <w:rFonts w:asciiTheme="minorHAnsi" w:hAnsiTheme="minorHAnsi" w:cstheme="minorHAnsi"/>
          <w:b/>
          <w:sz w:val="22"/>
          <w:szCs w:val="22"/>
        </w:rPr>
      </w:pPr>
      <w:r w:rsidRPr="00202B47">
        <w:rPr>
          <w:rFonts w:asciiTheme="minorHAnsi" w:hAnsiTheme="minorHAnsi" w:cstheme="minorHAnsi"/>
          <w:sz w:val="22"/>
          <w:szCs w:val="22"/>
        </w:rPr>
        <w:t xml:space="preserve">La oferta de precios debe ir acompañada de los siguientes documentos: </w:t>
      </w:r>
    </w:p>
    <w:p w:rsidR="00202B47" w:rsidRPr="003E28D1" w:rsidRDefault="00202B47" w:rsidP="00E65018">
      <w:pPr>
        <w:numPr>
          <w:ilvl w:val="0"/>
          <w:numId w:val="10"/>
        </w:numPr>
        <w:tabs>
          <w:tab w:val="left" w:pos="8789"/>
        </w:tabs>
        <w:ind w:left="890" w:right="-19" w:hanging="620"/>
        <w:jc w:val="both"/>
        <w:rPr>
          <w:rFonts w:asciiTheme="minorHAnsi" w:hAnsiTheme="minorHAnsi" w:cstheme="minorHAnsi"/>
          <w:sz w:val="22"/>
          <w:szCs w:val="22"/>
          <w:lang w:val="es-ES_tradnl" w:eastAsia="es-ES"/>
        </w:rPr>
      </w:pPr>
      <w:r w:rsidRPr="003E28D1">
        <w:rPr>
          <w:rFonts w:asciiTheme="minorHAnsi" w:hAnsiTheme="minorHAnsi" w:cstheme="minorHAnsi"/>
          <w:sz w:val="22"/>
          <w:szCs w:val="22"/>
          <w:lang w:val="es-ES_tradnl" w:eastAsia="es-ES"/>
        </w:rPr>
        <w:t>Fotocopia simple autenticada de la Cédula de Identidad (para personas físicas)</w:t>
      </w:r>
    </w:p>
    <w:p w:rsidR="00202B47" w:rsidRPr="003E28D1" w:rsidRDefault="00202B47" w:rsidP="00E65018">
      <w:pPr>
        <w:numPr>
          <w:ilvl w:val="0"/>
          <w:numId w:val="10"/>
        </w:numPr>
        <w:tabs>
          <w:tab w:val="left" w:pos="8789"/>
        </w:tabs>
        <w:ind w:left="890" w:right="-19" w:hanging="620"/>
        <w:jc w:val="both"/>
        <w:rPr>
          <w:rFonts w:asciiTheme="minorHAnsi" w:hAnsiTheme="minorHAnsi" w:cstheme="minorHAnsi"/>
          <w:sz w:val="22"/>
          <w:szCs w:val="22"/>
          <w:lang w:val="es-ES_tradnl" w:eastAsia="es-ES"/>
        </w:rPr>
      </w:pPr>
      <w:r w:rsidRPr="003E28D1">
        <w:rPr>
          <w:rFonts w:asciiTheme="minorHAnsi" w:hAnsiTheme="minorHAnsi" w:cstheme="minorHAnsi"/>
          <w:sz w:val="22"/>
          <w:szCs w:val="22"/>
          <w:lang w:val="es-ES_tradnl" w:eastAsia="es-ES"/>
        </w:rPr>
        <w:t>Fotocopia simple de la cédula tributaria del oferente (RUC)</w:t>
      </w:r>
    </w:p>
    <w:p w:rsidR="00202B47" w:rsidRPr="003E28D1" w:rsidRDefault="00202B47" w:rsidP="00E65018">
      <w:pPr>
        <w:numPr>
          <w:ilvl w:val="0"/>
          <w:numId w:val="10"/>
        </w:numPr>
        <w:tabs>
          <w:tab w:val="left" w:pos="8789"/>
        </w:tabs>
        <w:ind w:left="890" w:right="-19" w:hanging="620"/>
        <w:jc w:val="both"/>
        <w:rPr>
          <w:rFonts w:asciiTheme="minorHAnsi" w:hAnsiTheme="minorHAnsi" w:cstheme="minorHAnsi"/>
          <w:bCs/>
          <w:sz w:val="22"/>
          <w:szCs w:val="22"/>
          <w:lang w:eastAsia="es-ES"/>
        </w:rPr>
      </w:pPr>
      <w:r w:rsidRPr="003E28D1">
        <w:rPr>
          <w:rFonts w:asciiTheme="minorHAnsi" w:hAnsiTheme="minorHAnsi" w:cstheme="minorHAnsi"/>
          <w:sz w:val="22"/>
          <w:szCs w:val="22"/>
          <w:lang w:val="es-ES_tradnl" w:eastAsia="es-ES"/>
        </w:rPr>
        <w:t>Certificado de cumplimiento tributario vigente</w:t>
      </w:r>
    </w:p>
    <w:p w:rsidR="00202B47" w:rsidRPr="003E28D1" w:rsidRDefault="00202B47" w:rsidP="00E65018">
      <w:pPr>
        <w:numPr>
          <w:ilvl w:val="0"/>
          <w:numId w:val="10"/>
        </w:numPr>
        <w:tabs>
          <w:tab w:val="left" w:pos="8789"/>
        </w:tabs>
        <w:ind w:left="890" w:right="-19" w:hanging="620"/>
        <w:jc w:val="both"/>
        <w:rPr>
          <w:rFonts w:asciiTheme="minorHAnsi" w:hAnsiTheme="minorHAnsi" w:cstheme="minorHAnsi"/>
          <w:bCs/>
          <w:sz w:val="22"/>
          <w:szCs w:val="22"/>
          <w:lang w:eastAsia="es-ES"/>
        </w:rPr>
      </w:pPr>
      <w:r w:rsidRPr="003E28D1">
        <w:rPr>
          <w:rFonts w:asciiTheme="minorHAnsi" w:hAnsiTheme="minorHAnsi" w:cstheme="minorHAnsi"/>
          <w:bCs/>
          <w:sz w:val="22"/>
          <w:szCs w:val="22"/>
          <w:lang w:eastAsia="es-ES"/>
        </w:rPr>
        <w:t xml:space="preserve">Fotocopia simple autenticada de los documentos que acrediten la capacidad del firmante, para obligarse en representación de la Empresa </w:t>
      </w:r>
    </w:p>
    <w:p w:rsidR="00202B47" w:rsidRPr="003E28D1" w:rsidRDefault="00202B47" w:rsidP="00E65018">
      <w:pPr>
        <w:numPr>
          <w:ilvl w:val="0"/>
          <w:numId w:val="10"/>
        </w:numPr>
        <w:tabs>
          <w:tab w:val="left" w:pos="8789"/>
        </w:tabs>
        <w:ind w:left="890" w:right="-19" w:hanging="620"/>
        <w:jc w:val="both"/>
        <w:rPr>
          <w:rFonts w:asciiTheme="minorHAnsi" w:hAnsiTheme="minorHAnsi" w:cstheme="minorHAnsi"/>
          <w:bCs/>
          <w:sz w:val="22"/>
          <w:szCs w:val="22"/>
          <w:lang w:eastAsia="es-ES"/>
        </w:rPr>
      </w:pPr>
      <w:r w:rsidRPr="003E28D1">
        <w:rPr>
          <w:rFonts w:asciiTheme="minorHAnsi" w:hAnsiTheme="minorHAnsi" w:cstheme="minorHAnsi"/>
          <w:bCs/>
          <w:sz w:val="22"/>
          <w:szCs w:val="22"/>
          <w:lang w:eastAsia="es-ES"/>
        </w:rPr>
        <w:t>Documento original o fotocopia autenticada en forma de declaración jurada que acrediten la veracidad de la información presentada en la oferta (referentes a los insumos, bienes y servicios ofertados).</w:t>
      </w:r>
    </w:p>
    <w:p w:rsidR="00202B47" w:rsidRPr="003E28D1" w:rsidRDefault="00202B47" w:rsidP="00E65018">
      <w:pPr>
        <w:numPr>
          <w:ilvl w:val="0"/>
          <w:numId w:val="10"/>
        </w:numPr>
        <w:tabs>
          <w:tab w:val="left" w:pos="8789"/>
        </w:tabs>
        <w:ind w:left="851" w:right="-19" w:hanging="620"/>
        <w:jc w:val="both"/>
        <w:rPr>
          <w:rFonts w:asciiTheme="minorHAnsi" w:hAnsiTheme="minorHAnsi" w:cstheme="minorHAnsi"/>
          <w:bCs/>
          <w:sz w:val="22"/>
          <w:szCs w:val="22"/>
          <w:lang w:eastAsia="es-ES"/>
        </w:rPr>
      </w:pPr>
      <w:r w:rsidRPr="003E28D1">
        <w:rPr>
          <w:rFonts w:asciiTheme="minorHAnsi" w:hAnsiTheme="minorHAnsi" w:cstheme="minorHAnsi"/>
          <w:bCs/>
          <w:sz w:val="22"/>
          <w:szCs w:val="22"/>
          <w:lang w:eastAsia="es-ES"/>
        </w:rPr>
        <w:t>Copia simple del informe de la Calificadora de Riesgo donde se detalle la calificación de la Aseguradora.</w:t>
      </w:r>
    </w:p>
    <w:p w:rsidR="00202B47" w:rsidRPr="003E28D1" w:rsidRDefault="00202B47" w:rsidP="00E65018">
      <w:pPr>
        <w:numPr>
          <w:ilvl w:val="0"/>
          <w:numId w:val="10"/>
        </w:numPr>
        <w:tabs>
          <w:tab w:val="left" w:pos="8789"/>
        </w:tabs>
        <w:ind w:left="851" w:right="-19" w:hanging="671"/>
        <w:jc w:val="both"/>
        <w:rPr>
          <w:rFonts w:asciiTheme="minorHAnsi" w:hAnsiTheme="minorHAnsi" w:cstheme="minorHAnsi"/>
          <w:bCs/>
          <w:sz w:val="22"/>
          <w:szCs w:val="22"/>
          <w:lang w:eastAsia="es-ES"/>
        </w:rPr>
      </w:pPr>
      <w:bookmarkStart w:id="0" w:name="_Hlk170387116"/>
      <w:r w:rsidRPr="003E28D1">
        <w:rPr>
          <w:rFonts w:asciiTheme="minorHAnsi" w:hAnsiTheme="minorHAnsi" w:cstheme="minorHAnsi"/>
          <w:bCs/>
          <w:sz w:val="22"/>
          <w:szCs w:val="22"/>
          <w:lang w:eastAsia="es-ES"/>
        </w:rPr>
        <w:t xml:space="preserve">Demostrar la experiencia en Coberturas de seguros con facturaciones de venta y/o recepciones finales </w:t>
      </w:r>
      <w:r w:rsidR="001038A2">
        <w:rPr>
          <w:rFonts w:asciiTheme="minorHAnsi" w:hAnsiTheme="minorHAnsi" w:cstheme="minorHAnsi"/>
          <w:bCs/>
          <w:sz w:val="22"/>
          <w:szCs w:val="22"/>
          <w:lang w:eastAsia="es-ES"/>
        </w:rPr>
        <w:t xml:space="preserve">con Instituciones Públicas y/o Privadas </w:t>
      </w:r>
      <w:r w:rsidRPr="003E28D1">
        <w:rPr>
          <w:rFonts w:asciiTheme="minorHAnsi" w:hAnsiTheme="minorHAnsi" w:cstheme="minorHAnsi"/>
          <w:bCs/>
          <w:sz w:val="22"/>
          <w:szCs w:val="22"/>
          <w:lang w:eastAsia="es-ES"/>
        </w:rPr>
        <w:t>por un monto equivalente al 50 %</w:t>
      </w:r>
      <w:r w:rsidRPr="00851C5F">
        <w:rPr>
          <w:rFonts w:asciiTheme="minorHAnsi" w:hAnsiTheme="minorHAnsi" w:cstheme="minorHAnsi"/>
          <w:bCs/>
          <w:sz w:val="22"/>
          <w:szCs w:val="22"/>
          <w:lang w:eastAsia="es-ES"/>
        </w:rPr>
        <w:t xml:space="preserve"> </w:t>
      </w:r>
      <w:r w:rsidRPr="003E28D1">
        <w:rPr>
          <w:rFonts w:asciiTheme="minorHAnsi" w:hAnsiTheme="minorHAnsi" w:cstheme="minorHAnsi"/>
          <w:bCs/>
          <w:sz w:val="22"/>
          <w:szCs w:val="22"/>
          <w:lang w:eastAsia="es-ES"/>
        </w:rPr>
        <w:t xml:space="preserve">como mínimo del monto total ofertado en la presente licitación, </w:t>
      </w:r>
      <w:r w:rsidR="00104CF2">
        <w:rPr>
          <w:rFonts w:asciiTheme="minorHAnsi" w:hAnsiTheme="minorHAnsi" w:cstheme="minorHAnsi"/>
          <w:bCs/>
          <w:sz w:val="22"/>
          <w:szCs w:val="22"/>
          <w:lang w:eastAsia="es-ES"/>
        </w:rPr>
        <w:t xml:space="preserve">en </w:t>
      </w:r>
      <w:r w:rsidRPr="003E28D1">
        <w:rPr>
          <w:rFonts w:asciiTheme="minorHAnsi" w:hAnsiTheme="minorHAnsi" w:cstheme="minorHAnsi"/>
          <w:bCs/>
          <w:sz w:val="22"/>
          <w:szCs w:val="22"/>
          <w:lang w:eastAsia="es-ES"/>
        </w:rPr>
        <w:t xml:space="preserve">los: últimos </w:t>
      </w:r>
      <w:r w:rsidR="00525A9B">
        <w:rPr>
          <w:rFonts w:asciiTheme="minorHAnsi" w:hAnsiTheme="minorHAnsi" w:cstheme="minorHAnsi"/>
          <w:bCs/>
          <w:sz w:val="22"/>
          <w:szCs w:val="22"/>
          <w:lang w:eastAsia="es-ES"/>
        </w:rPr>
        <w:t>3</w:t>
      </w:r>
      <w:r w:rsidRPr="003E28D1">
        <w:rPr>
          <w:rFonts w:asciiTheme="minorHAnsi" w:hAnsiTheme="minorHAnsi" w:cstheme="minorHAnsi"/>
          <w:bCs/>
          <w:sz w:val="22"/>
          <w:szCs w:val="22"/>
          <w:lang w:eastAsia="es-ES"/>
        </w:rPr>
        <w:t xml:space="preserve"> años. </w:t>
      </w:r>
      <w:r w:rsidRPr="00A65496">
        <w:rPr>
          <w:rFonts w:asciiTheme="minorHAnsi" w:hAnsiTheme="minorHAnsi" w:cstheme="minorHAnsi"/>
          <w:b/>
          <w:sz w:val="22"/>
          <w:szCs w:val="22"/>
          <w:lang w:eastAsia="es-ES"/>
        </w:rPr>
        <w:t>(20</w:t>
      </w:r>
      <w:r w:rsidR="00525A9B">
        <w:rPr>
          <w:rFonts w:asciiTheme="minorHAnsi" w:hAnsiTheme="minorHAnsi" w:cstheme="minorHAnsi"/>
          <w:b/>
          <w:sz w:val="22"/>
          <w:szCs w:val="22"/>
          <w:lang w:eastAsia="es-ES"/>
        </w:rPr>
        <w:t>2</w:t>
      </w:r>
      <w:r w:rsidRPr="00A65496">
        <w:rPr>
          <w:rFonts w:asciiTheme="minorHAnsi" w:hAnsiTheme="minorHAnsi" w:cstheme="minorHAnsi"/>
          <w:b/>
          <w:sz w:val="22"/>
          <w:szCs w:val="22"/>
          <w:lang w:eastAsia="es-ES"/>
        </w:rPr>
        <w:t>1,</w:t>
      </w:r>
      <w:r w:rsidR="009379F9" w:rsidRPr="00A65496">
        <w:rPr>
          <w:rFonts w:asciiTheme="minorHAnsi" w:hAnsiTheme="minorHAnsi" w:cstheme="minorHAnsi"/>
          <w:b/>
          <w:sz w:val="22"/>
          <w:szCs w:val="22"/>
          <w:lang w:eastAsia="es-ES"/>
        </w:rPr>
        <w:t xml:space="preserve"> </w:t>
      </w:r>
      <w:r w:rsidRPr="00A65496">
        <w:rPr>
          <w:rFonts w:asciiTheme="minorHAnsi" w:hAnsiTheme="minorHAnsi" w:cstheme="minorHAnsi"/>
          <w:b/>
          <w:sz w:val="22"/>
          <w:szCs w:val="22"/>
          <w:lang w:eastAsia="es-ES"/>
        </w:rPr>
        <w:t>202</w:t>
      </w:r>
      <w:r w:rsidR="00525A9B">
        <w:rPr>
          <w:rFonts w:asciiTheme="minorHAnsi" w:hAnsiTheme="minorHAnsi" w:cstheme="minorHAnsi"/>
          <w:b/>
          <w:sz w:val="22"/>
          <w:szCs w:val="22"/>
          <w:lang w:eastAsia="es-ES"/>
        </w:rPr>
        <w:t>2</w:t>
      </w:r>
      <w:r w:rsidRPr="00A65496">
        <w:rPr>
          <w:rFonts w:asciiTheme="minorHAnsi" w:hAnsiTheme="minorHAnsi" w:cstheme="minorHAnsi"/>
          <w:b/>
          <w:sz w:val="22"/>
          <w:szCs w:val="22"/>
          <w:lang w:eastAsia="es-ES"/>
        </w:rPr>
        <w:t xml:space="preserve"> y 202</w:t>
      </w:r>
      <w:r w:rsidR="00525A9B">
        <w:rPr>
          <w:rFonts w:asciiTheme="minorHAnsi" w:hAnsiTheme="minorHAnsi" w:cstheme="minorHAnsi"/>
          <w:b/>
          <w:sz w:val="22"/>
          <w:szCs w:val="22"/>
          <w:lang w:eastAsia="es-ES"/>
        </w:rPr>
        <w:t>3</w:t>
      </w:r>
      <w:r w:rsidRPr="00A65496">
        <w:rPr>
          <w:rFonts w:asciiTheme="minorHAnsi" w:hAnsiTheme="minorHAnsi" w:cstheme="minorHAnsi"/>
          <w:b/>
          <w:sz w:val="22"/>
          <w:szCs w:val="22"/>
          <w:lang w:eastAsia="es-ES"/>
        </w:rPr>
        <w:t>)</w:t>
      </w:r>
      <w:r w:rsidRPr="003E28D1">
        <w:rPr>
          <w:rFonts w:asciiTheme="minorHAnsi" w:hAnsiTheme="minorHAnsi" w:cstheme="minorHAnsi"/>
          <w:bCs/>
          <w:sz w:val="22"/>
          <w:szCs w:val="22"/>
          <w:lang w:eastAsia="es-ES"/>
        </w:rPr>
        <w:t>.</w:t>
      </w:r>
    </w:p>
    <w:bookmarkEnd w:id="0"/>
    <w:p w:rsidR="00202B47" w:rsidRPr="003E28D1" w:rsidRDefault="00202B47" w:rsidP="00E65018">
      <w:pPr>
        <w:numPr>
          <w:ilvl w:val="0"/>
          <w:numId w:val="10"/>
        </w:numPr>
        <w:ind w:left="810" w:hanging="630"/>
        <w:jc w:val="both"/>
        <w:rPr>
          <w:rFonts w:asciiTheme="minorHAnsi" w:hAnsiTheme="minorHAnsi" w:cstheme="minorHAnsi"/>
          <w:bCs/>
          <w:sz w:val="22"/>
          <w:szCs w:val="22"/>
          <w:lang w:eastAsia="es-ES"/>
        </w:rPr>
      </w:pPr>
      <w:r w:rsidRPr="003E28D1">
        <w:rPr>
          <w:rFonts w:asciiTheme="minorHAnsi" w:hAnsiTheme="minorHAnsi" w:cstheme="minorHAnsi"/>
          <w:bCs/>
          <w:sz w:val="22"/>
          <w:szCs w:val="22"/>
          <w:lang w:eastAsia="es-ES"/>
        </w:rPr>
        <w:t xml:space="preserve">Declaración Jurada de Garantía de Mantenimiento de Oferta. (Formulario de Declaración de Mantenimiento de Ofertas.) </w:t>
      </w:r>
    </w:p>
    <w:p w:rsidR="00202B47" w:rsidRPr="0001143E" w:rsidRDefault="00202B47" w:rsidP="00202B47">
      <w:pPr>
        <w:tabs>
          <w:tab w:val="num" w:pos="851"/>
          <w:tab w:val="left" w:pos="8789"/>
        </w:tabs>
        <w:ind w:left="851" w:right="1009" w:hanging="323"/>
        <w:jc w:val="both"/>
        <w:rPr>
          <w:rFonts w:asciiTheme="minorHAnsi" w:hAnsiTheme="minorHAnsi" w:cstheme="minorHAnsi"/>
          <w:b/>
          <w:bCs/>
          <w:sz w:val="10"/>
          <w:szCs w:val="10"/>
          <w:lang w:eastAsia="es-ES"/>
        </w:rPr>
      </w:pPr>
    </w:p>
    <w:p w:rsidR="00202B47" w:rsidRPr="003E28D1" w:rsidRDefault="00202B47" w:rsidP="00136EF5">
      <w:pPr>
        <w:tabs>
          <w:tab w:val="num" w:pos="851"/>
          <w:tab w:val="left" w:pos="8789"/>
        </w:tabs>
        <w:ind w:right="1009"/>
        <w:jc w:val="both"/>
        <w:rPr>
          <w:rFonts w:asciiTheme="minorHAnsi" w:hAnsiTheme="minorHAnsi" w:cstheme="minorHAnsi"/>
          <w:bCs/>
          <w:sz w:val="22"/>
          <w:szCs w:val="22"/>
          <w:lang w:eastAsia="es-ES"/>
        </w:rPr>
      </w:pPr>
      <w:r w:rsidRPr="003E28D1">
        <w:rPr>
          <w:rFonts w:asciiTheme="minorHAnsi" w:hAnsiTheme="minorHAnsi" w:cstheme="minorHAnsi"/>
          <w:b/>
          <w:bCs/>
          <w:sz w:val="22"/>
          <w:szCs w:val="22"/>
          <w:lang w:eastAsia="es-ES"/>
        </w:rPr>
        <w:t>Observación:</w:t>
      </w:r>
      <w:r w:rsidRPr="003E28D1">
        <w:rPr>
          <w:rFonts w:asciiTheme="minorHAnsi" w:hAnsiTheme="minorHAnsi" w:cstheme="minorHAnsi"/>
          <w:bCs/>
          <w:sz w:val="22"/>
          <w:szCs w:val="22"/>
          <w:lang w:eastAsia="es-ES"/>
        </w:rPr>
        <w:t xml:space="preserve"> </w:t>
      </w:r>
    </w:p>
    <w:p w:rsidR="00202B47" w:rsidRPr="00917FFC" w:rsidRDefault="00202B47" w:rsidP="00E65018">
      <w:pPr>
        <w:pStyle w:val="Prrafodelista"/>
        <w:numPr>
          <w:ilvl w:val="0"/>
          <w:numId w:val="11"/>
        </w:numPr>
        <w:tabs>
          <w:tab w:val="num" w:pos="-33"/>
          <w:tab w:val="left" w:pos="8789"/>
        </w:tabs>
        <w:ind w:left="458" w:right="-19"/>
        <w:jc w:val="both"/>
        <w:rPr>
          <w:rFonts w:asciiTheme="minorHAnsi" w:hAnsiTheme="minorHAnsi" w:cstheme="minorHAnsi"/>
          <w:bCs/>
          <w:sz w:val="22"/>
          <w:szCs w:val="22"/>
          <w:lang w:eastAsia="es-ES"/>
        </w:rPr>
      </w:pPr>
      <w:r w:rsidRPr="00917FFC">
        <w:rPr>
          <w:rFonts w:asciiTheme="minorHAnsi" w:hAnsiTheme="minorHAnsi" w:cstheme="minorHAnsi"/>
          <w:bCs/>
          <w:sz w:val="22"/>
          <w:szCs w:val="22"/>
          <w:lang w:eastAsia="es-ES"/>
        </w:rPr>
        <w:t>Los documentos citados (i, ii, iii, iv) podrán ser sustituidos por la Constancia de</w:t>
      </w:r>
      <w:r>
        <w:rPr>
          <w:rFonts w:asciiTheme="minorHAnsi" w:hAnsiTheme="minorHAnsi" w:cstheme="minorHAnsi"/>
          <w:bCs/>
          <w:sz w:val="22"/>
          <w:szCs w:val="22"/>
          <w:lang w:eastAsia="es-ES"/>
        </w:rPr>
        <w:t xml:space="preserve"> SIPE</w:t>
      </w:r>
      <w:r w:rsidRPr="00917FFC">
        <w:rPr>
          <w:rFonts w:asciiTheme="minorHAnsi" w:hAnsiTheme="minorHAnsi" w:cstheme="minorHAnsi"/>
          <w:bCs/>
          <w:sz w:val="22"/>
          <w:szCs w:val="22"/>
          <w:lang w:eastAsia="es-ES"/>
        </w:rPr>
        <w:t xml:space="preserve"> (Sistema de Información de Proveedores del Estado)</w:t>
      </w:r>
    </w:p>
    <w:p w:rsidR="00202B47" w:rsidRDefault="00202B47" w:rsidP="00136EF5">
      <w:pPr>
        <w:pStyle w:val="Prrafodelista"/>
        <w:ind w:left="507"/>
        <w:jc w:val="both"/>
        <w:rPr>
          <w:rFonts w:asciiTheme="minorHAnsi" w:hAnsiTheme="minorHAnsi" w:cstheme="minorHAnsi"/>
          <w:sz w:val="22"/>
          <w:szCs w:val="22"/>
          <w:lang w:eastAsia="es-ES"/>
        </w:rPr>
      </w:pPr>
    </w:p>
    <w:p w:rsidR="00202B47" w:rsidRDefault="00202B47" w:rsidP="00E65018">
      <w:pPr>
        <w:pStyle w:val="Prrafodelista"/>
        <w:numPr>
          <w:ilvl w:val="0"/>
          <w:numId w:val="11"/>
        </w:numPr>
        <w:ind w:left="507"/>
        <w:jc w:val="both"/>
        <w:rPr>
          <w:rFonts w:asciiTheme="minorHAnsi" w:hAnsiTheme="minorHAnsi" w:cstheme="minorHAnsi"/>
          <w:sz w:val="22"/>
          <w:szCs w:val="22"/>
          <w:lang w:eastAsia="es-ES"/>
        </w:rPr>
      </w:pPr>
      <w:r w:rsidRPr="00136EF5">
        <w:rPr>
          <w:rFonts w:asciiTheme="minorHAnsi" w:hAnsiTheme="minorHAnsi" w:cstheme="minorHAnsi"/>
          <w:sz w:val="22"/>
          <w:szCs w:val="22"/>
          <w:u w:val="single"/>
          <w:lang w:eastAsia="es-ES"/>
        </w:rPr>
        <w:t>La planilla que se debe utilizar para la cotización de las ofertas será la que se encuentra en el PBC</w:t>
      </w:r>
      <w:r w:rsidRPr="003E28D1">
        <w:rPr>
          <w:rFonts w:asciiTheme="minorHAnsi" w:hAnsiTheme="minorHAnsi" w:cstheme="minorHAnsi"/>
          <w:sz w:val="22"/>
          <w:szCs w:val="22"/>
          <w:lang w:eastAsia="es-ES"/>
        </w:rPr>
        <w:t xml:space="preserve"> (Carta de Invitación),  Formulario de Oferta</w:t>
      </w:r>
      <w:r w:rsidR="00C23D5A">
        <w:rPr>
          <w:rFonts w:asciiTheme="minorHAnsi" w:hAnsiTheme="minorHAnsi" w:cstheme="minorHAnsi"/>
          <w:sz w:val="22"/>
          <w:szCs w:val="22"/>
          <w:lang w:eastAsia="es-ES"/>
        </w:rPr>
        <w:t xml:space="preserve"> Comercial</w:t>
      </w:r>
      <w:r w:rsidRPr="003E28D1">
        <w:rPr>
          <w:rFonts w:asciiTheme="minorHAnsi" w:hAnsiTheme="minorHAnsi" w:cstheme="minorHAnsi"/>
          <w:sz w:val="22"/>
          <w:szCs w:val="22"/>
          <w:lang w:eastAsia="es-ES"/>
        </w:rPr>
        <w:t>.</w:t>
      </w:r>
    </w:p>
    <w:p w:rsidR="00AE32AE" w:rsidRPr="00086F9E" w:rsidRDefault="00B027DD" w:rsidP="000A16EA">
      <w:pPr>
        <w:numPr>
          <w:ilvl w:val="0"/>
          <w:numId w:val="1"/>
        </w:numPr>
        <w:spacing w:before="240" w:line="280" w:lineRule="exact"/>
        <w:ind w:left="0" w:firstLine="0"/>
        <w:jc w:val="both"/>
        <w:rPr>
          <w:rFonts w:asciiTheme="minorHAnsi" w:hAnsiTheme="minorHAnsi" w:cstheme="minorHAnsi"/>
          <w:sz w:val="22"/>
          <w:szCs w:val="22"/>
          <w:highlight w:val="yellow"/>
        </w:rPr>
      </w:pPr>
      <w:r w:rsidRPr="00842BF3">
        <w:rPr>
          <w:rFonts w:asciiTheme="minorHAnsi" w:hAnsiTheme="minorHAnsi" w:cstheme="minorHAnsi"/>
          <w:sz w:val="22"/>
          <w:szCs w:val="22"/>
        </w:rPr>
        <w:lastRenderedPageBreak/>
        <w:t xml:space="preserve">La fecha límite para la recepción </w:t>
      </w:r>
      <w:r w:rsidR="0073475D">
        <w:rPr>
          <w:rFonts w:asciiTheme="minorHAnsi" w:hAnsiTheme="minorHAnsi" w:cstheme="minorHAnsi"/>
          <w:sz w:val="22"/>
          <w:szCs w:val="22"/>
        </w:rPr>
        <w:t xml:space="preserve">y apertura </w:t>
      </w:r>
      <w:r w:rsidRPr="00842BF3">
        <w:rPr>
          <w:rFonts w:asciiTheme="minorHAnsi" w:hAnsiTheme="minorHAnsi" w:cstheme="minorHAnsi"/>
          <w:sz w:val="22"/>
          <w:szCs w:val="22"/>
        </w:rPr>
        <w:t>de su oferta de precios es</w:t>
      </w:r>
      <w:r w:rsidR="00136EF5">
        <w:rPr>
          <w:rFonts w:asciiTheme="minorHAnsi" w:hAnsiTheme="minorHAnsi" w:cstheme="minorHAnsi"/>
          <w:sz w:val="22"/>
          <w:szCs w:val="22"/>
        </w:rPr>
        <w:t xml:space="preserve">: </w:t>
      </w:r>
      <w:r w:rsidR="00086F9E" w:rsidRPr="00086F9E">
        <w:rPr>
          <w:rFonts w:asciiTheme="minorHAnsi" w:hAnsiTheme="minorHAnsi" w:cstheme="minorHAnsi"/>
          <w:sz w:val="22"/>
          <w:szCs w:val="22"/>
          <w:highlight w:val="yellow"/>
        </w:rPr>
        <w:t xml:space="preserve">el mismo se encuentra establecido y publicado en el SICP. </w:t>
      </w:r>
    </w:p>
    <w:p w:rsidR="00AE32AE" w:rsidRPr="00842BF3" w:rsidRDefault="007D1F20" w:rsidP="000A16EA">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sz w:val="22"/>
          <w:szCs w:val="22"/>
        </w:rPr>
        <w:t xml:space="preserve">Las ofertas de precios deben presentarse materialmente o por correo electrónico (en formato </w:t>
      </w:r>
      <w:proofErr w:type="spellStart"/>
      <w:r w:rsidRPr="00842BF3">
        <w:rPr>
          <w:rFonts w:asciiTheme="minorHAnsi" w:hAnsiTheme="minorHAnsi" w:cstheme="minorHAnsi"/>
          <w:sz w:val="22"/>
          <w:szCs w:val="22"/>
        </w:rPr>
        <w:t>pdf</w:t>
      </w:r>
      <w:proofErr w:type="spellEnd"/>
      <w:r w:rsidRPr="00842BF3">
        <w:rPr>
          <w:rFonts w:asciiTheme="minorHAnsi" w:hAnsiTheme="minorHAnsi" w:cstheme="minorHAnsi"/>
          <w:sz w:val="22"/>
          <w:szCs w:val="22"/>
        </w:rPr>
        <w:t xml:space="preserve">) a la dirección indicada anteriormente y antes del vencimiento del plazo establecido. </w:t>
      </w:r>
    </w:p>
    <w:p w:rsidR="00325AC7" w:rsidRDefault="00B96694" w:rsidP="000A16EA">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sz w:val="22"/>
          <w:szCs w:val="22"/>
        </w:rPr>
        <w:t>Los licitadores deben cotizar todos los artículos pertinentes en la solicitud de oferta de precios. No se aceptará una cotización que no incluya todos los artículos. Cuando la lista con las ofertas incluya artículos sin su correspondiente precio, se asumirá que los precios que faltan están incluidos en los precios de otros artículos. Se entenderá que los elementos que no figuren en la oferta de precios no forman parte de esta.</w:t>
      </w:r>
    </w:p>
    <w:p w:rsidR="00086F9E" w:rsidRDefault="00086F9E" w:rsidP="00086F9E">
      <w:pPr>
        <w:numPr>
          <w:ilvl w:val="0"/>
          <w:numId w:val="1"/>
        </w:numPr>
        <w:spacing w:before="240" w:line="280" w:lineRule="exact"/>
        <w:jc w:val="both"/>
        <w:rPr>
          <w:rFonts w:asciiTheme="minorHAnsi" w:hAnsiTheme="minorHAnsi" w:cstheme="minorHAnsi"/>
          <w:sz w:val="22"/>
          <w:szCs w:val="22"/>
        </w:rPr>
      </w:pPr>
      <w:r w:rsidRPr="00086F9E">
        <w:rPr>
          <w:rFonts w:asciiTheme="minorHAnsi" w:hAnsiTheme="minorHAnsi" w:cstheme="minorHAnsi"/>
          <w:b/>
          <w:sz w:val="22"/>
          <w:szCs w:val="22"/>
        </w:rPr>
        <w:t>Visita al sitio de ejecución del contrato</w:t>
      </w:r>
      <w:r>
        <w:rPr>
          <w:rFonts w:asciiTheme="minorHAnsi" w:hAnsiTheme="minorHAnsi" w:cstheme="minorHAnsi"/>
          <w:sz w:val="22"/>
          <w:szCs w:val="22"/>
        </w:rPr>
        <w:t xml:space="preserve">: </w:t>
      </w:r>
      <w:r w:rsidRPr="00086F9E">
        <w:rPr>
          <w:rFonts w:asciiTheme="minorHAnsi" w:hAnsiTheme="minorHAnsi" w:cstheme="minorHAnsi"/>
          <w:sz w:val="22"/>
          <w:szCs w:val="22"/>
        </w:rPr>
        <w:t>La convocante dispone la realización de una visita al sitio con las siguientes indicaciones</w:t>
      </w:r>
      <w:r>
        <w:rPr>
          <w:rFonts w:asciiTheme="minorHAnsi" w:hAnsiTheme="minorHAnsi" w:cstheme="minorHAnsi"/>
          <w:sz w:val="22"/>
          <w:szCs w:val="22"/>
        </w:rPr>
        <w:t>:</w:t>
      </w:r>
    </w:p>
    <w:p w:rsidR="00086F9E" w:rsidRPr="00086F9E" w:rsidRDefault="00086F9E" w:rsidP="00086F9E">
      <w:pPr>
        <w:spacing w:before="240" w:line="280" w:lineRule="exact"/>
        <w:ind w:left="360"/>
        <w:jc w:val="both"/>
        <w:rPr>
          <w:rFonts w:asciiTheme="minorHAnsi" w:hAnsiTheme="minorHAnsi" w:cstheme="minorHAnsi"/>
          <w:sz w:val="22"/>
          <w:szCs w:val="22"/>
        </w:rPr>
      </w:pPr>
      <w:r w:rsidRPr="00086F9E">
        <w:rPr>
          <w:rFonts w:asciiTheme="minorHAnsi" w:hAnsiTheme="minorHAnsi" w:cstheme="minorHAnsi"/>
          <w:sz w:val="22"/>
          <w:szCs w:val="22"/>
        </w:rPr>
        <w:t>Fecha: 1 DÍA HÁBIL ANTES DE LA FECHA TOPE DE CONSULTAS</w:t>
      </w:r>
      <w:r w:rsidR="0002049F">
        <w:rPr>
          <w:rFonts w:asciiTheme="minorHAnsi" w:hAnsiTheme="minorHAnsi" w:cstheme="minorHAnsi"/>
          <w:sz w:val="22"/>
          <w:szCs w:val="22"/>
        </w:rPr>
        <w:t xml:space="preserve"> – </w:t>
      </w:r>
      <w:r w:rsidR="0002049F" w:rsidRPr="0002049F">
        <w:rPr>
          <w:rFonts w:asciiTheme="minorHAnsi" w:hAnsiTheme="minorHAnsi" w:cstheme="minorHAnsi"/>
          <w:sz w:val="22"/>
          <w:szCs w:val="22"/>
          <w:u w:val="single"/>
        </w:rPr>
        <w:t>CARÁCTER OBLIGATORIA</w:t>
      </w:r>
    </w:p>
    <w:p w:rsidR="00086F9E" w:rsidRPr="00086F9E" w:rsidRDefault="00086F9E" w:rsidP="00086F9E">
      <w:pPr>
        <w:spacing w:before="240" w:line="280" w:lineRule="exact"/>
        <w:ind w:left="360"/>
        <w:jc w:val="both"/>
        <w:rPr>
          <w:rFonts w:asciiTheme="minorHAnsi" w:hAnsiTheme="minorHAnsi" w:cstheme="minorHAnsi"/>
          <w:sz w:val="22"/>
          <w:szCs w:val="22"/>
        </w:rPr>
      </w:pPr>
      <w:r>
        <w:rPr>
          <w:rFonts w:asciiTheme="minorHAnsi" w:hAnsiTheme="minorHAnsi" w:cstheme="minorHAnsi"/>
          <w:noProof/>
          <w:sz w:val="22"/>
          <w:szCs w:val="22"/>
          <w:lang w:val="es-PY" w:eastAsia="es-PY"/>
        </w:rPr>
        <mc:AlternateContent>
          <mc:Choice Requires="wps">
            <w:drawing>
              <wp:anchor distT="0" distB="0" distL="114300" distR="114300" simplePos="0" relativeHeight="251671040" behindDoc="1" locked="0" layoutInCell="1" allowOverlap="1" wp14:anchorId="55914EC3" wp14:editId="428779C3">
                <wp:simplePos x="0" y="0"/>
                <wp:positionH relativeFrom="column">
                  <wp:posOffset>92710</wp:posOffset>
                </wp:positionH>
                <wp:positionV relativeFrom="paragraph">
                  <wp:posOffset>15240</wp:posOffset>
                </wp:positionV>
                <wp:extent cx="5735955" cy="2466975"/>
                <wp:effectExtent l="0" t="0" r="17145" b="28575"/>
                <wp:wrapNone/>
                <wp:docPr id="10" name="10 Cuadro de texto"/>
                <wp:cNvGraphicFramePr/>
                <a:graphic xmlns:a="http://schemas.openxmlformats.org/drawingml/2006/main">
                  <a:graphicData uri="http://schemas.microsoft.com/office/word/2010/wordprocessingShape">
                    <wps:wsp>
                      <wps:cNvSpPr txBox="1"/>
                      <wps:spPr>
                        <a:xfrm>
                          <a:off x="0" y="0"/>
                          <a:ext cx="5735955" cy="24669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F671F" w:rsidRDefault="004F671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10 Cuadro de texto" o:spid="_x0000_s1026" type="#_x0000_t202" style="position:absolute;left:0;text-align:left;margin-left:7.3pt;margin-top:1.2pt;width:451.65pt;height:194.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" fillcolor="white [3201]" strokeweight=".5pt">
                <v:textbox>
                  <w:txbxContent>
                    <w:p w:rsidR="00086F9E" w:rsidRDefault="00086F9E"/>
                  </w:txbxContent>
                </v:textbox>
              </v:shape>
            </w:pict>
          </mc:Fallback>
        </mc:AlternateContent>
      </w:r>
      <w:r w:rsidRPr="00086F9E">
        <w:rPr>
          <w:rFonts w:asciiTheme="minorHAnsi" w:hAnsiTheme="minorHAnsi" w:cstheme="minorHAnsi"/>
          <w:sz w:val="22"/>
          <w:szCs w:val="22"/>
        </w:rPr>
        <w:t xml:space="preserve">Lugar: </w:t>
      </w:r>
      <w:r>
        <w:rPr>
          <w:rFonts w:asciiTheme="minorHAnsi" w:hAnsiTheme="minorHAnsi" w:cstheme="minorHAnsi"/>
          <w:sz w:val="22"/>
          <w:szCs w:val="22"/>
        </w:rPr>
        <w:t xml:space="preserve">UEP – MAG – FIDA: Vicepresidente </w:t>
      </w:r>
      <w:proofErr w:type="spellStart"/>
      <w:r>
        <w:rPr>
          <w:rFonts w:asciiTheme="minorHAnsi" w:hAnsiTheme="minorHAnsi" w:cstheme="minorHAnsi"/>
          <w:sz w:val="22"/>
          <w:szCs w:val="22"/>
        </w:rPr>
        <w:t>Sanchez</w:t>
      </w:r>
      <w:proofErr w:type="spellEnd"/>
      <w:r>
        <w:rPr>
          <w:rFonts w:asciiTheme="minorHAnsi" w:hAnsiTheme="minorHAnsi" w:cstheme="minorHAnsi"/>
          <w:sz w:val="22"/>
          <w:szCs w:val="22"/>
        </w:rPr>
        <w:t xml:space="preserve"> N° 669 entre Luis Alberto de Herrera y Azara</w:t>
      </w:r>
    </w:p>
    <w:p w:rsidR="00086F9E" w:rsidRPr="00086F9E" w:rsidRDefault="00086F9E" w:rsidP="00086F9E">
      <w:pPr>
        <w:spacing w:before="240" w:line="280" w:lineRule="exact"/>
        <w:ind w:left="360"/>
        <w:jc w:val="both"/>
        <w:rPr>
          <w:rFonts w:asciiTheme="minorHAnsi" w:hAnsiTheme="minorHAnsi" w:cstheme="minorHAnsi"/>
          <w:sz w:val="22"/>
          <w:szCs w:val="22"/>
        </w:rPr>
      </w:pPr>
      <w:r w:rsidRPr="00086F9E">
        <w:rPr>
          <w:rFonts w:asciiTheme="minorHAnsi" w:hAnsiTheme="minorHAnsi" w:cstheme="minorHAnsi"/>
          <w:sz w:val="22"/>
          <w:szCs w:val="22"/>
        </w:rPr>
        <w:t>Hora:</w:t>
      </w:r>
      <w:r>
        <w:rPr>
          <w:rFonts w:asciiTheme="minorHAnsi" w:hAnsiTheme="minorHAnsi" w:cstheme="minorHAnsi"/>
          <w:sz w:val="22"/>
          <w:szCs w:val="22"/>
        </w:rPr>
        <w:t xml:space="preserve"> </w:t>
      </w:r>
      <w:r w:rsidRPr="00086F9E">
        <w:rPr>
          <w:rFonts w:asciiTheme="minorHAnsi" w:hAnsiTheme="minorHAnsi" w:cstheme="minorHAnsi"/>
          <w:sz w:val="22"/>
          <w:szCs w:val="22"/>
        </w:rPr>
        <w:t>08:00 a 15:00 horas</w:t>
      </w:r>
    </w:p>
    <w:p w:rsidR="00086F9E" w:rsidRPr="00086F9E" w:rsidRDefault="00086F9E" w:rsidP="00086F9E">
      <w:pPr>
        <w:spacing w:before="240" w:line="280" w:lineRule="exact"/>
        <w:ind w:left="360"/>
        <w:jc w:val="both"/>
        <w:rPr>
          <w:rFonts w:asciiTheme="minorHAnsi" w:hAnsiTheme="minorHAnsi" w:cstheme="minorHAnsi"/>
          <w:sz w:val="22"/>
          <w:szCs w:val="22"/>
        </w:rPr>
      </w:pPr>
      <w:r w:rsidRPr="00086F9E">
        <w:rPr>
          <w:rFonts w:asciiTheme="minorHAnsi" w:hAnsiTheme="minorHAnsi" w:cstheme="minorHAnsi"/>
          <w:sz w:val="22"/>
          <w:szCs w:val="22"/>
        </w:rPr>
        <w:t xml:space="preserve">Procedimiento: Todo oferente interesado en realizar la visita técnica deberá realizar el agendamiento correspondiente hasta 1 (un) día hábil de la fecha prevista para la visita técnica, remitiendo sus datos </w:t>
      </w:r>
      <w:r>
        <w:rPr>
          <w:rFonts w:asciiTheme="minorHAnsi" w:hAnsiTheme="minorHAnsi" w:cstheme="minorHAnsi"/>
          <w:sz w:val="22"/>
          <w:szCs w:val="22"/>
        </w:rPr>
        <w:t>al siguiente correo electrónico</w:t>
      </w:r>
      <w:r w:rsidRPr="00086F9E">
        <w:rPr>
          <w:rFonts w:asciiTheme="minorHAnsi" w:hAnsiTheme="minorHAnsi" w:cstheme="minorHAnsi"/>
          <w:sz w:val="22"/>
          <w:szCs w:val="22"/>
        </w:rPr>
        <w:t xml:space="preserve">: </w:t>
      </w:r>
      <w:hyperlink r:id="rId29" w:history="1">
        <w:r w:rsidRPr="00F07A1B">
          <w:rPr>
            <w:rStyle w:val="Hipervnculo"/>
            <w:rFonts w:asciiTheme="minorHAnsi" w:hAnsiTheme="minorHAnsi" w:cstheme="minorHAnsi"/>
            <w:sz w:val="22"/>
            <w:szCs w:val="22"/>
          </w:rPr>
          <w:t>denis.casco@mag.gov.py</w:t>
        </w:r>
      </w:hyperlink>
      <w:r>
        <w:rPr>
          <w:rFonts w:asciiTheme="minorHAnsi" w:hAnsiTheme="minorHAnsi" w:cstheme="minorHAnsi"/>
          <w:sz w:val="22"/>
          <w:szCs w:val="22"/>
        </w:rPr>
        <w:t xml:space="preserve">. </w:t>
      </w:r>
      <w:r w:rsidRPr="00086F9E">
        <w:rPr>
          <w:rFonts w:asciiTheme="minorHAnsi" w:hAnsiTheme="minorHAnsi" w:cstheme="minorHAnsi"/>
          <w:sz w:val="22"/>
          <w:szCs w:val="22"/>
        </w:rPr>
        <w:t>Previa a la realización de la visita técnica los oferentes firmarán un acuerdo de confidencialid</w:t>
      </w:r>
      <w:r>
        <w:rPr>
          <w:rFonts w:asciiTheme="minorHAnsi" w:hAnsiTheme="minorHAnsi" w:cstheme="minorHAnsi"/>
          <w:sz w:val="22"/>
          <w:szCs w:val="22"/>
        </w:rPr>
        <w:t xml:space="preserve">ad el cual será elaborado por el dpto. </w:t>
      </w:r>
      <w:proofErr w:type="gramStart"/>
      <w:r>
        <w:rPr>
          <w:rFonts w:asciiTheme="minorHAnsi" w:hAnsiTheme="minorHAnsi" w:cstheme="minorHAnsi"/>
          <w:sz w:val="22"/>
          <w:szCs w:val="22"/>
        </w:rPr>
        <w:t>requirente</w:t>
      </w:r>
      <w:proofErr w:type="gramEnd"/>
      <w:r w:rsidRPr="00086F9E">
        <w:rPr>
          <w:rFonts w:asciiTheme="minorHAnsi" w:hAnsiTheme="minorHAnsi" w:cstheme="minorHAnsi"/>
          <w:sz w:val="22"/>
          <w:szCs w:val="22"/>
        </w:rPr>
        <w:t>. Los encargados iniciarán la visita a la hora establecida otorgando la posibilidad a los oferentes a realizar las inspecciones necesarias. El traslado a los diferentes lugares queda a cargo del oferente</w:t>
      </w:r>
      <w:r>
        <w:rPr>
          <w:rFonts w:asciiTheme="minorHAnsi" w:hAnsiTheme="minorHAnsi" w:cstheme="minorHAnsi"/>
          <w:sz w:val="22"/>
          <w:szCs w:val="22"/>
        </w:rPr>
        <w:t>.</w:t>
      </w:r>
    </w:p>
    <w:p w:rsidR="00086F9E" w:rsidRDefault="00086F9E" w:rsidP="00086F9E">
      <w:pPr>
        <w:spacing w:before="240" w:line="280" w:lineRule="exact"/>
        <w:ind w:left="360"/>
        <w:jc w:val="both"/>
        <w:rPr>
          <w:rFonts w:asciiTheme="minorHAnsi" w:hAnsiTheme="minorHAnsi" w:cstheme="minorHAnsi"/>
          <w:sz w:val="22"/>
          <w:szCs w:val="22"/>
        </w:rPr>
      </w:pPr>
      <w:r w:rsidRPr="00086F9E">
        <w:rPr>
          <w:rFonts w:asciiTheme="minorHAnsi" w:hAnsiTheme="minorHAnsi" w:cstheme="minorHAnsi"/>
          <w:sz w:val="22"/>
          <w:szCs w:val="22"/>
        </w:rPr>
        <w:t xml:space="preserve">Nombre y contacto del funcionario responsable de guiar la visita: </w:t>
      </w:r>
      <w:r>
        <w:rPr>
          <w:rFonts w:asciiTheme="minorHAnsi" w:hAnsiTheme="minorHAnsi" w:cstheme="minorHAnsi"/>
          <w:sz w:val="22"/>
          <w:szCs w:val="22"/>
        </w:rPr>
        <w:t>Lic. Denis Casco</w:t>
      </w:r>
    </w:p>
    <w:p w:rsidR="0002049F" w:rsidRPr="00086F9E" w:rsidRDefault="0002049F" w:rsidP="0002049F">
      <w:pPr>
        <w:numPr>
          <w:ilvl w:val="0"/>
          <w:numId w:val="1"/>
        </w:numPr>
        <w:spacing w:before="240" w:line="280" w:lineRule="exact"/>
        <w:ind w:left="0" w:firstLine="0"/>
        <w:jc w:val="both"/>
        <w:rPr>
          <w:rFonts w:asciiTheme="minorHAnsi" w:hAnsiTheme="minorHAnsi" w:cstheme="minorHAnsi"/>
          <w:sz w:val="22"/>
          <w:szCs w:val="22"/>
          <w:highlight w:val="yellow"/>
        </w:rPr>
      </w:pPr>
      <w:r w:rsidRPr="00842BF3">
        <w:rPr>
          <w:rFonts w:asciiTheme="minorHAnsi" w:hAnsiTheme="minorHAnsi" w:cstheme="minorHAnsi"/>
          <w:sz w:val="22"/>
          <w:szCs w:val="22"/>
        </w:rPr>
        <w:t xml:space="preserve">La fecha límite para </w:t>
      </w:r>
      <w:r>
        <w:rPr>
          <w:rFonts w:asciiTheme="minorHAnsi" w:hAnsiTheme="minorHAnsi" w:cstheme="minorHAnsi"/>
          <w:sz w:val="22"/>
          <w:szCs w:val="22"/>
        </w:rPr>
        <w:t xml:space="preserve">las consultas a su oferta: </w:t>
      </w:r>
      <w:r w:rsidRPr="00086F9E">
        <w:rPr>
          <w:rFonts w:asciiTheme="minorHAnsi" w:hAnsiTheme="minorHAnsi" w:cstheme="minorHAnsi"/>
          <w:sz w:val="22"/>
          <w:szCs w:val="22"/>
          <w:highlight w:val="yellow"/>
        </w:rPr>
        <w:t xml:space="preserve">el mismo se encuentra establecido y publicado en el SICP. </w:t>
      </w:r>
    </w:p>
    <w:p w:rsidR="00ED596D" w:rsidRPr="00842BF3" w:rsidRDefault="00ED596D" w:rsidP="00EE6530">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b/>
          <w:sz w:val="22"/>
          <w:szCs w:val="22"/>
        </w:rPr>
        <w:t>Evaluación.</w:t>
      </w:r>
      <w:r w:rsidRPr="00842BF3">
        <w:rPr>
          <w:rFonts w:asciiTheme="minorHAnsi" w:hAnsiTheme="minorHAnsi" w:cstheme="minorHAnsi"/>
          <w:sz w:val="22"/>
          <w:szCs w:val="22"/>
        </w:rPr>
        <w:t xml:space="preserve"> El comprador adjudicará el contrato al licitador cuya oferta se haya determinado </w:t>
      </w:r>
      <w:r w:rsidR="00DD371B">
        <w:rPr>
          <w:rFonts w:asciiTheme="minorHAnsi" w:hAnsiTheme="minorHAnsi" w:cstheme="minorHAnsi"/>
          <w:sz w:val="22"/>
          <w:szCs w:val="22"/>
        </w:rPr>
        <w:t xml:space="preserve">  </w:t>
      </w:r>
      <w:r w:rsidRPr="00842BF3">
        <w:rPr>
          <w:rFonts w:asciiTheme="minorHAnsi" w:hAnsiTheme="minorHAnsi" w:cstheme="minorHAnsi"/>
          <w:sz w:val="22"/>
          <w:szCs w:val="22"/>
        </w:rPr>
        <w:t>como la más baja entre las que respondan sustancialmente a la solicitud de oferta de precios, a condición, además, de que se determine que el licitador está calificado para cumplir el contrato satisfactoriamente.</w:t>
      </w:r>
    </w:p>
    <w:p w:rsidR="00ED596D" w:rsidRPr="00842BF3" w:rsidRDefault="00070B86" w:rsidP="000A16EA">
      <w:pPr>
        <w:tabs>
          <w:tab w:val="left" w:pos="540"/>
        </w:tabs>
        <w:suppressAutoHyphens/>
        <w:spacing w:before="240" w:after="200" w:line="280" w:lineRule="exact"/>
        <w:jc w:val="both"/>
        <w:rPr>
          <w:rFonts w:asciiTheme="minorHAnsi" w:hAnsiTheme="minorHAnsi" w:cstheme="minorHAnsi"/>
          <w:sz w:val="22"/>
          <w:szCs w:val="22"/>
        </w:rPr>
      </w:pPr>
      <w:r w:rsidRPr="00842BF3">
        <w:rPr>
          <w:rFonts w:asciiTheme="minorHAnsi" w:hAnsiTheme="minorHAnsi" w:cstheme="minorHAnsi"/>
          <w:sz w:val="22"/>
          <w:szCs w:val="22"/>
        </w:rPr>
        <w:t xml:space="preserve">En la evaluación de una oferta, el comprador podrá tener en cuenta, además del cumplimiento de </w:t>
      </w:r>
      <w:r w:rsidR="009D2103">
        <w:rPr>
          <w:rFonts w:asciiTheme="minorHAnsi" w:hAnsiTheme="minorHAnsi" w:cstheme="minorHAnsi"/>
          <w:sz w:val="22"/>
          <w:szCs w:val="22"/>
        </w:rPr>
        <w:t xml:space="preserve">              </w:t>
      </w:r>
      <w:r w:rsidRPr="00842BF3">
        <w:rPr>
          <w:rFonts w:asciiTheme="minorHAnsi" w:hAnsiTheme="minorHAnsi" w:cstheme="minorHAnsi"/>
          <w:sz w:val="22"/>
          <w:szCs w:val="22"/>
        </w:rPr>
        <w:t xml:space="preserve">los requisitos técnicos y de calificación mínimos, los siguientes factores; </w:t>
      </w:r>
    </w:p>
    <w:p w:rsidR="00BD44D7" w:rsidRPr="00842BF3" w:rsidRDefault="00ED596D" w:rsidP="00E65018">
      <w:pPr>
        <w:pStyle w:val="Textodebloque"/>
        <w:numPr>
          <w:ilvl w:val="0"/>
          <w:numId w:val="2"/>
        </w:numPr>
        <w:tabs>
          <w:tab w:val="clear" w:pos="1440"/>
          <w:tab w:val="clear" w:pos="1800"/>
          <w:tab w:val="left" w:pos="360"/>
        </w:tabs>
        <w:spacing w:before="240" w:after="200" w:line="280" w:lineRule="exact"/>
        <w:ind w:left="0" w:right="0" w:firstLine="0"/>
        <w:rPr>
          <w:rFonts w:asciiTheme="minorHAnsi" w:hAnsiTheme="minorHAnsi" w:cstheme="minorHAnsi"/>
          <w:sz w:val="22"/>
          <w:szCs w:val="22"/>
        </w:rPr>
      </w:pPr>
      <w:r w:rsidRPr="00842BF3">
        <w:rPr>
          <w:rFonts w:asciiTheme="minorHAnsi" w:hAnsiTheme="minorHAnsi" w:cstheme="minorHAnsi"/>
          <w:b/>
          <w:sz w:val="22"/>
          <w:szCs w:val="22"/>
        </w:rPr>
        <w:t xml:space="preserve">Calendario de entrega (de conformidad con los Incoterms 2010). </w:t>
      </w:r>
      <w:r w:rsidRPr="00842BF3">
        <w:rPr>
          <w:rFonts w:asciiTheme="minorHAnsi" w:hAnsiTheme="minorHAnsi" w:cstheme="minorHAnsi"/>
          <w:sz w:val="22"/>
          <w:szCs w:val="22"/>
        </w:rPr>
        <w:t xml:space="preserve">Los </w:t>
      </w:r>
      <w:r w:rsidR="00C06B4B">
        <w:rPr>
          <w:rFonts w:asciiTheme="minorHAnsi" w:hAnsiTheme="minorHAnsi" w:cstheme="minorHAnsi"/>
          <w:sz w:val="22"/>
          <w:szCs w:val="22"/>
        </w:rPr>
        <w:t xml:space="preserve">servicios </w:t>
      </w:r>
      <w:r w:rsidRPr="00842BF3">
        <w:rPr>
          <w:rFonts w:asciiTheme="minorHAnsi" w:hAnsiTheme="minorHAnsi" w:cstheme="minorHAnsi"/>
          <w:sz w:val="22"/>
          <w:szCs w:val="22"/>
        </w:rPr>
        <w:t>deben entregarse dentro del plazo especificado en el calendario de entrega. Se considerará que las ofertas de precios que fijen la entrega después de ese plazo no se ajustan a los requisitos.</w:t>
      </w:r>
    </w:p>
    <w:p w:rsidR="00511F33" w:rsidRPr="00842BF3" w:rsidRDefault="00C673FC" w:rsidP="000A2186">
      <w:pPr>
        <w:pStyle w:val="Textodebloque"/>
        <w:tabs>
          <w:tab w:val="clear" w:pos="1440"/>
          <w:tab w:val="clear" w:pos="1800"/>
          <w:tab w:val="left" w:pos="360"/>
        </w:tabs>
        <w:spacing w:before="240" w:after="200" w:line="280" w:lineRule="exact"/>
        <w:ind w:left="0" w:right="0" w:firstLine="0"/>
        <w:rPr>
          <w:rFonts w:asciiTheme="minorHAnsi" w:hAnsiTheme="minorHAnsi" w:cstheme="minorHAnsi"/>
          <w:i/>
          <w:iCs/>
          <w:sz w:val="22"/>
          <w:szCs w:val="22"/>
        </w:rPr>
      </w:pPr>
      <w:r w:rsidRPr="00842BF3">
        <w:rPr>
          <w:rFonts w:asciiTheme="minorHAnsi" w:hAnsiTheme="minorHAnsi" w:cstheme="minorHAnsi"/>
          <w:b/>
          <w:sz w:val="22"/>
          <w:szCs w:val="22"/>
        </w:rPr>
        <w:t>b)</w:t>
      </w:r>
      <w:r w:rsidRPr="00842BF3">
        <w:rPr>
          <w:rFonts w:asciiTheme="minorHAnsi" w:hAnsiTheme="minorHAnsi" w:cstheme="minorHAnsi"/>
          <w:b/>
          <w:sz w:val="22"/>
          <w:szCs w:val="22"/>
        </w:rPr>
        <w:tab/>
      </w:r>
      <w:r w:rsidR="00ED596D" w:rsidRPr="00842BF3">
        <w:rPr>
          <w:rFonts w:asciiTheme="minorHAnsi" w:hAnsiTheme="minorHAnsi" w:cstheme="minorHAnsi"/>
          <w:b/>
          <w:sz w:val="22"/>
          <w:szCs w:val="22"/>
        </w:rPr>
        <w:t xml:space="preserve">Desviación en el calendario de pagos. </w:t>
      </w:r>
      <w:r w:rsidR="00ED596D" w:rsidRPr="00842BF3">
        <w:rPr>
          <w:rFonts w:asciiTheme="minorHAnsi" w:hAnsiTheme="minorHAnsi" w:cstheme="minorHAnsi"/>
          <w:sz w:val="22"/>
          <w:szCs w:val="22"/>
        </w:rPr>
        <w:t xml:space="preserve">Los licitadores deberán indicar su oferta de precios para el calendario de pagos en las condiciones que se indican a continuación. Las cotizaciones se evaluarán tomando como referencia el precio básico. Se considerará que las ofertas de los licitadores que soliciten condiciones de pago distintas de las estipuladas en la cláusula 10 </w:t>
      </w:r>
      <w:r w:rsidR="00ED596D" w:rsidRPr="00842BF3">
        <w:rPr>
          <w:rFonts w:asciiTheme="minorHAnsi" w:hAnsiTheme="minorHAnsi" w:cstheme="minorHAnsi"/>
          <w:i/>
          <w:iCs/>
          <w:sz w:val="22"/>
          <w:szCs w:val="22"/>
        </w:rPr>
        <w:t>infra</w:t>
      </w:r>
      <w:r w:rsidR="00ED596D" w:rsidRPr="00842BF3">
        <w:rPr>
          <w:rFonts w:asciiTheme="minorHAnsi" w:hAnsiTheme="minorHAnsi" w:cstheme="minorHAnsi"/>
          <w:sz w:val="22"/>
          <w:szCs w:val="22"/>
        </w:rPr>
        <w:t xml:space="preserve"> no se ajustan a los requisitos.</w:t>
      </w:r>
    </w:p>
    <w:p w:rsidR="00AE32AE" w:rsidRPr="00842BF3" w:rsidRDefault="00AE32AE" w:rsidP="000A16EA">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b/>
          <w:sz w:val="22"/>
          <w:szCs w:val="22"/>
        </w:rPr>
        <w:lastRenderedPageBreak/>
        <w:t xml:space="preserve">Precios. </w:t>
      </w:r>
      <w:r w:rsidRPr="00842BF3">
        <w:rPr>
          <w:rFonts w:asciiTheme="minorHAnsi" w:hAnsiTheme="minorHAnsi" w:cstheme="minorHAnsi"/>
          <w:sz w:val="22"/>
          <w:szCs w:val="22"/>
        </w:rPr>
        <w:t>Los precios se expresarán en</w:t>
      </w:r>
      <w:r w:rsidR="00A429F6" w:rsidRPr="00842BF3">
        <w:rPr>
          <w:rFonts w:asciiTheme="minorHAnsi" w:hAnsiTheme="minorHAnsi" w:cstheme="minorHAnsi"/>
          <w:sz w:val="22"/>
          <w:szCs w:val="22"/>
        </w:rPr>
        <w:t xml:space="preserve"> guaraníes</w:t>
      </w:r>
      <w:r w:rsidRPr="00842BF3">
        <w:rPr>
          <w:rFonts w:asciiTheme="minorHAnsi" w:hAnsiTheme="minorHAnsi" w:cstheme="minorHAnsi"/>
          <w:sz w:val="22"/>
          <w:szCs w:val="22"/>
        </w:rPr>
        <w:t xml:space="preserve">. Los precios cotizados en monedas distintas del </w:t>
      </w:r>
      <w:r w:rsidR="00A429F6" w:rsidRPr="00842BF3">
        <w:rPr>
          <w:rFonts w:asciiTheme="minorHAnsi" w:hAnsiTheme="minorHAnsi" w:cstheme="minorHAnsi"/>
          <w:sz w:val="22"/>
          <w:szCs w:val="22"/>
        </w:rPr>
        <w:t xml:space="preserve">guaraní </w:t>
      </w:r>
      <w:r w:rsidRPr="00842BF3">
        <w:rPr>
          <w:rFonts w:asciiTheme="minorHAnsi" w:hAnsiTheme="minorHAnsi" w:cstheme="minorHAnsi"/>
          <w:sz w:val="22"/>
          <w:szCs w:val="22"/>
        </w:rPr>
        <w:t xml:space="preserve">se evaluarán una vez efectuada la conversión a </w:t>
      </w:r>
      <w:r w:rsidR="00DD371B">
        <w:rPr>
          <w:rFonts w:asciiTheme="minorHAnsi" w:hAnsiTheme="minorHAnsi" w:cstheme="minorHAnsi"/>
          <w:sz w:val="22"/>
          <w:szCs w:val="22"/>
        </w:rPr>
        <w:t>guaraníes</w:t>
      </w:r>
      <w:r w:rsidRPr="00842BF3">
        <w:rPr>
          <w:rFonts w:asciiTheme="minorHAnsi" w:hAnsiTheme="minorHAnsi" w:cstheme="minorHAnsi"/>
          <w:sz w:val="22"/>
          <w:szCs w:val="22"/>
        </w:rPr>
        <w:t>, al tipo de cambio vigente en</w:t>
      </w:r>
      <w:r w:rsidR="00DD371B">
        <w:rPr>
          <w:rFonts w:asciiTheme="minorHAnsi" w:hAnsiTheme="minorHAnsi" w:cstheme="minorHAnsi"/>
          <w:sz w:val="22"/>
          <w:szCs w:val="22"/>
        </w:rPr>
        <w:t xml:space="preserve"> </w:t>
      </w:r>
      <w:r w:rsidR="00A65496">
        <w:rPr>
          <w:rFonts w:asciiTheme="minorHAnsi" w:hAnsiTheme="minorHAnsi" w:cstheme="minorHAnsi"/>
          <w:sz w:val="22"/>
          <w:szCs w:val="22"/>
        </w:rPr>
        <w:t>el Banco</w:t>
      </w:r>
      <w:r w:rsidR="00DD371B">
        <w:rPr>
          <w:rFonts w:asciiTheme="minorHAnsi" w:hAnsiTheme="minorHAnsi" w:cstheme="minorHAnsi"/>
          <w:sz w:val="22"/>
          <w:szCs w:val="22"/>
        </w:rPr>
        <w:t xml:space="preserve"> Central del Paraguay (BCP),</w:t>
      </w:r>
      <w:r w:rsidRPr="00842BF3">
        <w:rPr>
          <w:rFonts w:asciiTheme="minorHAnsi" w:hAnsiTheme="minorHAnsi" w:cstheme="minorHAnsi"/>
          <w:sz w:val="22"/>
          <w:szCs w:val="22"/>
        </w:rPr>
        <w:t xml:space="preserve"> en la fecha del plazo de presentación de la</w:t>
      </w:r>
      <w:r w:rsidR="007628FF" w:rsidRPr="00842BF3">
        <w:rPr>
          <w:rFonts w:asciiTheme="minorHAnsi" w:hAnsiTheme="minorHAnsi" w:cstheme="minorHAnsi"/>
          <w:sz w:val="22"/>
          <w:szCs w:val="22"/>
        </w:rPr>
        <w:t>s</w:t>
      </w:r>
      <w:r w:rsidRPr="00842BF3">
        <w:rPr>
          <w:rFonts w:asciiTheme="minorHAnsi" w:hAnsiTheme="minorHAnsi" w:cstheme="minorHAnsi"/>
          <w:sz w:val="22"/>
          <w:szCs w:val="22"/>
        </w:rPr>
        <w:t xml:space="preserve"> oferta</w:t>
      </w:r>
      <w:r w:rsidR="007628FF" w:rsidRPr="00842BF3">
        <w:rPr>
          <w:rFonts w:asciiTheme="minorHAnsi" w:hAnsiTheme="minorHAnsi" w:cstheme="minorHAnsi"/>
          <w:sz w:val="22"/>
          <w:szCs w:val="22"/>
        </w:rPr>
        <w:t>s</w:t>
      </w:r>
      <w:r w:rsidRPr="00842BF3">
        <w:rPr>
          <w:rFonts w:asciiTheme="minorHAnsi" w:hAnsiTheme="minorHAnsi" w:cstheme="minorHAnsi"/>
          <w:sz w:val="22"/>
          <w:szCs w:val="22"/>
        </w:rPr>
        <w:t>.</w:t>
      </w:r>
    </w:p>
    <w:p w:rsidR="00AE32AE" w:rsidRPr="00F816EF" w:rsidRDefault="018440BF" w:rsidP="00F816EF">
      <w:pPr>
        <w:numPr>
          <w:ilvl w:val="0"/>
          <w:numId w:val="1"/>
        </w:numPr>
        <w:spacing w:before="240" w:line="280" w:lineRule="exact"/>
        <w:ind w:left="0" w:firstLine="0"/>
        <w:jc w:val="both"/>
        <w:rPr>
          <w:rFonts w:asciiTheme="minorHAnsi" w:hAnsiTheme="minorHAnsi" w:cstheme="minorBidi"/>
          <w:sz w:val="22"/>
          <w:szCs w:val="22"/>
        </w:rPr>
      </w:pPr>
      <w:r w:rsidRPr="018440BF">
        <w:rPr>
          <w:rFonts w:asciiTheme="minorHAnsi" w:hAnsiTheme="minorHAnsi" w:cstheme="minorBidi"/>
          <w:b/>
          <w:bCs/>
          <w:sz w:val="22"/>
          <w:szCs w:val="22"/>
        </w:rPr>
        <w:t xml:space="preserve">Pago. </w:t>
      </w:r>
      <w:bookmarkStart w:id="1" w:name="_Hlk170377840"/>
      <w:r w:rsidRPr="018440BF">
        <w:rPr>
          <w:rFonts w:asciiTheme="minorHAnsi" w:hAnsiTheme="minorHAnsi" w:cstheme="minorBidi"/>
          <w:sz w:val="22"/>
          <w:szCs w:val="22"/>
        </w:rPr>
        <w:t xml:space="preserve">El </w:t>
      </w:r>
      <w:r w:rsidR="00F816EF" w:rsidRPr="018440BF">
        <w:rPr>
          <w:rFonts w:asciiTheme="minorHAnsi" w:hAnsiTheme="minorHAnsi" w:cstheme="minorBidi"/>
          <w:sz w:val="22"/>
          <w:szCs w:val="22"/>
        </w:rPr>
        <w:t xml:space="preserve">pago se efectuará </w:t>
      </w:r>
      <w:r w:rsidR="00F816EF">
        <w:rPr>
          <w:rFonts w:asciiTheme="minorHAnsi" w:hAnsiTheme="minorHAnsi" w:cstheme="minorBidi"/>
          <w:sz w:val="22"/>
          <w:szCs w:val="22"/>
        </w:rPr>
        <w:t xml:space="preserve">dentro de </w:t>
      </w:r>
      <w:r w:rsidR="00F816EF" w:rsidRPr="018440BF">
        <w:rPr>
          <w:rFonts w:asciiTheme="minorHAnsi" w:hAnsiTheme="minorHAnsi" w:cstheme="minorBidi"/>
          <w:sz w:val="22"/>
          <w:szCs w:val="22"/>
        </w:rPr>
        <w:t xml:space="preserve">los </w:t>
      </w:r>
      <w:r w:rsidR="00F816EF">
        <w:rPr>
          <w:rFonts w:asciiTheme="minorHAnsi" w:hAnsiTheme="minorHAnsi" w:cstheme="minorBidi"/>
          <w:sz w:val="22"/>
          <w:szCs w:val="22"/>
        </w:rPr>
        <w:t>6</w:t>
      </w:r>
      <w:r w:rsidR="00F816EF" w:rsidRPr="018440BF">
        <w:rPr>
          <w:rFonts w:asciiTheme="minorHAnsi" w:hAnsiTheme="minorHAnsi" w:cstheme="minorBidi"/>
          <w:sz w:val="22"/>
          <w:szCs w:val="22"/>
        </w:rPr>
        <w:t xml:space="preserve">0 días </w:t>
      </w:r>
      <w:r w:rsidR="00F816EF">
        <w:rPr>
          <w:rFonts w:asciiTheme="minorHAnsi" w:hAnsiTheme="minorHAnsi" w:cstheme="minorBidi"/>
          <w:sz w:val="22"/>
          <w:szCs w:val="22"/>
        </w:rPr>
        <w:t xml:space="preserve">calendarios </w:t>
      </w:r>
      <w:r w:rsidR="00F816EF" w:rsidRPr="018440BF">
        <w:rPr>
          <w:rFonts w:asciiTheme="minorHAnsi" w:hAnsiTheme="minorHAnsi" w:cstheme="minorBidi"/>
          <w:sz w:val="22"/>
          <w:szCs w:val="22"/>
        </w:rPr>
        <w:t xml:space="preserve">siguientes a la </w:t>
      </w:r>
      <w:r w:rsidR="00F816EF">
        <w:rPr>
          <w:rFonts w:asciiTheme="minorHAnsi" w:hAnsiTheme="minorHAnsi" w:cstheme="minorBidi"/>
          <w:sz w:val="22"/>
          <w:szCs w:val="22"/>
        </w:rPr>
        <w:t>presentación de la factura,</w:t>
      </w:r>
      <w:r w:rsidR="00F816EF" w:rsidRPr="00383D5C">
        <w:rPr>
          <w:rFonts w:asciiTheme="minorHAnsi" w:hAnsiTheme="minorHAnsi" w:cstheme="minorBidi"/>
          <w:spacing w:val="-2"/>
          <w:sz w:val="22"/>
          <w:szCs w:val="22"/>
          <w:lang w:eastAsia="es-ES"/>
        </w:rPr>
        <w:t xml:space="preserve"> </w:t>
      </w:r>
      <w:r w:rsidR="00F816EF" w:rsidRPr="018440BF">
        <w:rPr>
          <w:rFonts w:asciiTheme="minorHAnsi" w:hAnsiTheme="minorHAnsi" w:cstheme="minorBidi"/>
          <w:spacing w:val="-2"/>
          <w:sz w:val="22"/>
          <w:szCs w:val="22"/>
          <w:lang w:eastAsia="es-ES"/>
        </w:rPr>
        <w:t>vía</w:t>
      </w:r>
      <w:r w:rsidR="00F816EF">
        <w:rPr>
          <w:rFonts w:asciiTheme="minorHAnsi" w:hAnsiTheme="minorHAnsi" w:cstheme="minorBidi"/>
          <w:spacing w:val="-2"/>
          <w:sz w:val="22"/>
          <w:szCs w:val="22"/>
          <w:lang w:eastAsia="es-ES"/>
        </w:rPr>
        <w:t xml:space="preserve"> </w:t>
      </w:r>
      <w:r w:rsidR="00F816EF" w:rsidRPr="018440BF">
        <w:rPr>
          <w:rFonts w:asciiTheme="minorHAnsi" w:hAnsiTheme="minorHAnsi" w:cstheme="minorBidi"/>
          <w:spacing w:val="-2"/>
          <w:sz w:val="22"/>
          <w:szCs w:val="22"/>
          <w:lang w:eastAsia="es-ES"/>
        </w:rPr>
        <w:t xml:space="preserve">acreditación en </w:t>
      </w:r>
      <w:r w:rsidR="00F816EF">
        <w:rPr>
          <w:rFonts w:asciiTheme="minorHAnsi" w:hAnsiTheme="minorHAnsi" w:cstheme="minorBidi"/>
          <w:spacing w:val="-2"/>
          <w:sz w:val="22"/>
          <w:szCs w:val="22"/>
          <w:lang w:eastAsia="es-ES"/>
        </w:rPr>
        <w:t>c</w:t>
      </w:r>
      <w:r w:rsidR="00F816EF" w:rsidRPr="018440BF">
        <w:rPr>
          <w:rFonts w:asciiTheme="minorHAnsi" w:hAnsiTheme="minorHAnsi" w:cstheme="minorBidi"/>
          <w:spacing w:val="-2"/>
          <w:sz w:val="22"/>
          <w:szCs w:val="22"/>
          <w:lang w:eastAsia="es-ES"/>
        </w:rPr>
        <w:t xml:space="preserve">uenta </w:t>
      </w:r>
      <w:r w:rsidR="00F816EF">
        <w:rPr>
          <w:rFonts w:asciiTheme="minorHAnsi" w:hAnsiTheme="minorHAnsi" w:cstheme="minorBidi"/>
          <w:spacing w:val="-2"/>
          <w:sz w:val="22"/>
          <w:szCs w:val="22"/>
          <w:lang w:eastAsia="es-ES"/>
        </w:rPr>
        <w:t>c</w:t>
      </w:r>
      <w:r w:rsidR="00F816EF" w:rsidRPr="018440BF">
        <w:rPr>
          <w:rFonts w:asciiTheme="minorHAnsi" w:hAnsiTheme="minorHAnsi" w:cstheme="minorBidi"/>
          <w:spacing w:val="-2"/>
          <w:sz w:val="22"/>
          <w:szCs w:val="22"/>
          <w:lang w:eastAsia="es-ES"/>
        </w:rPr>
        <w:t xml:space="preserve">orriente o </w:t>
      </w:r>
      <w:r w:rsidR="00F816EF">
        <w:rPr>
          <w:rFonts w:asciiTheme="minorHAnsi" w:hAnsiTheme="minorHAnsi" w:cstheme="minorBidi"/>
          <w:spacing w:val="-2"/>
          <w:sz w:val="22"/>
          <w:szCs w:val="22"/>
          <w:lang w:eastAsia="es-ES"/>
        </w:rPr>
        <w:t>c</w:t>
      </w:r>
      <w:r w:rsidR="00F816EF" w:rsidRPr="018440BF">
        <w:rPr>
          <w:rFonts w:asciiTheme="minorHAnsi" w:hAnsiTheme="minorHAnsi" w:cstheme="minorBidi"/>
          <w:spacing w:val="-2"/>
          <w:sz w:val="22"/>
          <w:szCs w:val="22"/>
          <w:lang w:eastAsia="es-ES"/>
        </w:rPr>
        <w:t xml:space="preserve">aja de </w:t>
      </w:r>
      <w:r w:rsidR="00F816EF">
        <w:rPr>
          <w:rFonts w:asciiTheme="minorHAnsi" w:hAnsiTheme="minorHAnsi" w:cstheme="minorBidi"/>
          <w:spacing w:val="-2"/>
          <w:sz w:val="22"/>
          <w:szCs w:val="22"/>
          <w:lang w:eastAsia="es-ES"/>
        </w:rPr>
        <w:t>a</w:t>
      </w:r>
      <w:r w:rsidR="00F816EF" w:rsidRPr="018440BF">
        <w:rPr>
          <w:rFonts w:asciiTheme="minorHAnsi" w:hAnsiTheme="minorHAnsi" w:cstheme="minorBidi"/>
          <w:spacing w:val="-2"/>
          <w:sz w:val="22"/>
          <w:szCs w:val="22"/>
          <w:lang w:eastAsia="es-ES"/>
        </w:rPr>
        <w:t xml:space="preserve">horro que el proveedor deberá habilitar en un </w:t>
      </w:r>
      <w:r w:rsidR="00F816EF">
        <w:rPr>
          <w:rFonts w:asciiTheme="minorHAnsi" w:hAnsiTheme="minorHAnsi" w:cstheme="minorBidi"/>
          <w:spacing w:val="-2"/>
          <w:sz w:val="22"/>
          <w:szCs w:val="22"/>
          <w:lang w:eastAsia="es-ES"/>
        </w:rPr>
        <w:t>b</w:t>
      </w:r>
      <w:r w:rsidR="00F816EF" w:rsidRPr="018440BF">
        <w:rPr>
          <w:rFonts w:asciiTheme="minorHAnsi" w:hAnsiTheme="minorHAnsi" w:cstheme="minorBidi"/>
          <w:spacing w:val="-2"/>
          <w:sz w:val="22"/>
          <w:szCs w:val="22"/>
          <w:lang w:eastAsia="es-ES"/>
        </w:rPr>
        <w:t>anco de plaza</w:t>
      </w:r>
      <w:r w:rsidR="00F816EF" w:rsidRPr="00383D5C">
        <w:rPr>
          <w:rFonts w:asciiTheme="minorHAnsi" w:hAnsiTheme="minorHAnsi" w:cstheme="minorBidi"/>
          <w:spacing w:val="-2"/>
          <w:sz w:val="22"/>
          <w:szCs w:val="22"/>
          <w:lang w:eastAsia="es-ES"/>
        </w:rPr>
        <w:t xml:space="preserve"> </w:t>
      </w:r>
      <w:r w:rsidR="00F816EF" w:rsidRPr="018440BF">
        <w:rPr>
          <w:rFonts w:asciiTheme="minorHAnsi" w:hAnsiTheme="minorHAnsi" w:cstheme="minorBidi"/>
          <w:spacing w:val="-2"/>
          <w:sz w:val="22"/>
          <w:szCs w:val="22"/>
          <w:lang w:eastAsia="es-ES"/>
        </w:rPr>
        <w:t>y de</w:t>
      </w:r>
      <w:r w:rsidR="00F816EF">
        <w:rPr>
          <w:rFonts w:asciiTheme="minorHAnsi" w:hAnsiTheme="minorHAnsi" w:cstheme="minorBidi"/>
          <w:spacing w:val="-2"/>
          <w:sz w:val="22"/>
          <w:szCs w:val="22"/>
          <w:lang w:eastAsia="es-ES"/>
        </w:rPr>
        <w:t xml:space="preserve"> </w:t>
      </w:r>
      <w:r w:rsidR="00F816EF" w:rsidRPr="018440BF">
        <w:rPr>
          <w:rFonts w:asciiTheme="minorHAnsi" w:hAnsiTheme="minorHAnsi" w:cstheme="minorBidi"/>
          <w:spacing w:val="-2"/>
          <w:sz w:val="22"/>
          <w:szCs w:val="22"/>
          <w:lang w:eastAsia="es-ES"/>
        </w:rPr>
        <w:t xml:space="preserve">acuerdo </w:t>
      </w:r>
      <w:r w:rsidR="00F816EF">
        <w:rPr>
          <w:rFonts w:asciiTheme="minorHAnsi" w:hAnsiTheme="minorHAnsi" w:cstheme="minorBidi"/>
          <w:spacing w:val="-2"/>
          <w:sz w:val="22"/>
          <w:szCs w:val="22"/>
          <w:lang w:eastAsia="es-ES"/>
        </w:rPr>
        <w:t>a</w:t>
      </w:r>
      <w:r w:rsidR="00F816EF" w:rsidRPr="018440BF">
        <w:rPr>
          <w:rFonts w:asciiTheme="minorHAnsi" w:hAnsiTheme="minorHAnsi" w:cstheme="minorBidi"/>
          <w:spacing w:val="-2"/>
          <w:sz w:val="22"/>
          <w:szCs w:val="22"/>
          <w:lang w:eastAsia="es-ES"/>
        </w:rPr>
        <w:t xml:space="preserve"> la disponibilidad del Plan Financiero, y los Fondos efectivamente transferidos por el Ministerio de Hacienda.</w:t>
      </w:r>
      <w:r w:rsidR="00F816EF">
        <w:rPr>
          <w:rFonts w:asciiTheme="minorHAnsi" w:hAnsiTheme="minorHAnsi" w:cstheme="minorBidi"/>
          <w:spacing w:val="-2"/>
          <w:sz w:val="22"/>
          <w:szCs w:val="22"/>
          <w:lang w:eastAsia="es-ES"/>
        </w:rPr>
        <w:t xml:space="preserve"> </w:t>
      </w:r>
      <w:r w:rsidR="006E3A4E" w:rsidRPr="00F816EF">
        <w:rPr>
          <w:rFonts w:asciiTheme="minorHAnsi" w:hAnsiTheme="minorHAnsi" w:cstheme="minorBidi"/>
          <w:sz w:val="22"/>
          <w:szCs w:val="22"/>
          <w:highlight w:val="yellow"/>
          <w:u w:val="single"/>
        </w:rPr>
        <w:t xml:space="preserve">Por tratarse de </w:t>
      </w:r>
      <w:r w:rsidR="00136EF5" w:rsidRPr="00F816EF">
        <w:rPr>
          <w:rFonts w:asciiTheme="minorHAnsi" w:hAnsiTheme="minorHAnsi" w:cstheme="minorBidi"/>
          <w:sz w:val="22"/>
          <w:szCs w:val="22"/>
          <w:highlight w:val="yellow"/>
          <w:u w:val="single"/>
        </w:rPr>
        <w:t xml:space="preserve">un </w:t>
      </w:r>
      <w:r w:rsidR="006E3A4E" w:rsidRPr="00F816EF">
        <w:rPr>
          <w:rFonts w:asciiTheme="minorHAnsi" w:hAnsiTheme="minorHAnsi" w:cstheme="minorBidi"/>
          <w:sz w:val="22"/>
          <w:szCs w:val="22"/>
          <w:highlight w:val="yellow"/>
          <w:u w:val="single"/>
        </w:rPr>
        <w:t xml:space="preserve">contrato plurianual, se realizará un </w:t>
      </w:r>
      <w:r w:rsidR="00F816EF">
        <w:rPr>
          <w:rFonts w:asciiTheme="minorHAnsi" w:hAnsiTheme="minorHAnsi" w:cstheme="minorBidi"/>
          <w:sz w:val="22"/>
          <w:szCs w:val="22"/>
          <w:highlight w:val="yellow"/>
          <w:u w:val="single"/>
        </w:rPr>
        <w:t xml:space="preserve">                   </w:t>
      </w:r>
      <w:r w:rsidR="006E3A4E" w:rsidRPr="00F816EF">
        <w:rPr>
          <w:rFonts w:asciiTheme="minorHAnsi" w:hAnsiTheme="minorHAnsi" w:cstheme="minorBidi"/>
          <w:sz w:val="22"/>
          <w:szCs w:val="22"/>
          <w:highlight w:val="yellow"/>
          <w:u w:val="single"/>
        </w:rPr>
        <w:t>pago por ejercicio fiscal</w:t>
      </w:r>
      <w:r w:rsidR="006E3A4E" w:rsidRPr="00F816EF">
        <w:rPr>
          <w:rFonts w:asciiTheme="minorHAnsi" w:hAnsiTheme="minorHAnsi" w:cstheme="minorBidi"/>
          <w:sz w:val="22"/>
          <w:szCs w:val="22"/>
        </w:rPr>
        <w:t xml:space="preserve">, en </w:t>
      </w:r>
      <w:r w:rsidR="00FE0230" w:rsidRPr="00F816EF">
        <w:rPr>
          <w:rFonts w:asciiTheme="minorHAnsi" w:hAnsiTheme="minorHAnsi" w:cstheme="minorBidi"/>
          <w:sz w:val="22"/>
          <w:szCs w:val="22"/>
        </w:rPr>
        <w:t xml:space="preserve">consideración </w:t>
      </w:r>
      <w:r w:rsidR="006E3A4E" w:rsidRPr="00F816EF">
        <w:rPr>
          <w:rFonts w:asciiTheme="minorHAnsi" w:hAnsiTheme="minorHAnsi" w:cstheme="minorBidi"/>
          <w:sz w:val="22"/>
          <w:szCs w:val="22"/>
        </w:rPr>
        <w:t>a la disponibilidad presupuestaria del Plan Financiero correspondiente a cada año</w:t>
      </w:r>
      <w:bookmarkEnd w:id="1"/>
      <w:r w:rsidR="006E3A4E" w:rsidRPr="00F816EF">
        <w:rPr>
          <w:rFonts w:asciiTheme="minorHAnsi" w:hAnsiTheme="minorHAnsi" w:cstheme="minorBidi"/>
          <w:sz w:val="22"/>
          <w:szCs w:val="22"/>
        </w:rPr>
        <w:t>.</w:t>
      </w:r>
      <w:r w:rsidRPr="00F816EF">
        <w:rPr>
          <w:rFonts w:asciiTheme="minorHAnsi" w:hAnsiTheme="minorHAnsi" w:cstheme="minorBidi"/>
          <w:sz w:val="22"/>
          <w:szCs w:val="22"/>
        </w:rPr>
        <w:t xml:space="preserve"> </w:t>
      </w:r>
    </w:p>
    <w:p w:rsidR="00D91A37" w:rsidRPr="00842BF3" w:rsidRDefault="018440BF" w:rsidP="018440BF">
      <w:pPr>
        <w:numPr>
          <w:ilvl w:val="0"/>
          <w:numId w:val="1"/>
        </w:numPr>
        <w:spacing w:before="240" w:line="280" w:lineRule="exact"/>
        <w:ind w:left="0" w:firstLine="0"/>
        <w:jc w:val="both"/>
        <w:rPr>
          <w:rFonts w:asciiTheme="minorHAnsi" w:hAnsiTheme="minorHAnsi" w:cstheme="minorBidi"/>
          <w:sz w:val="22"/>
          <w:szCs w:val="22"/>
        </w:rPr>
      </w:pPr>
      <w:r w:rsidRPr="018440BF">
        <w:rPr>
          <w:rFonts w:asciiTheme="minorHAnsi" w:hAnsiTheme="minorHAnsi" w:cstheme="minorBidi"/>
          <w:b/>
          <w:bCs/>
          <w:sz w:val="22"/>
          <w:szCs w:val="22"/>
        </w:rPr>
        <w:t xml:space="preserve">Entrega. </w:t>
      </w:r>
      <w:r w:rsidRPr="018440BF">
        <w:rPr>
          <w:rFonts w:asciiTheme="minorHAnsi" w:hAnsiTheme="minorHAnsi" w:cstheme="minorBidi"/>
          <w:sz w:val="22"/>
          <w:szCs w:val="22"/>
        </w:rPr>
        <w:t>Los precios deben ser cotizados EXW/CIP de acuerdo con los INCOTERMS 2010. El sistema EXW (puesto en taller, puesto en fábrica o en existencia) se aplica a los licitadores nacionales, mientras que el sistema</w:t>
      </w:r>
      <w:r w:rsidR="00136EF5">
        <w:rPr>
          <w:rFonts w:asciiTheme="minorHAnsi" w:hAnsiTheme="minorHAnsi" w:cstheme="minorBidi"/>
          <w:sz w:val="22"/>
          <w:szCs w:val="22"/>
        </w:rPr>
        <w:t xml:space="preserve"> </w:t>
      </w:r>
      <w:r w:rsidRPr="018440BF">
        <w:rPr>
          <w:rFonts w:asciiTheme="minorHAnsi" w:hAnsiTheme="minorHAnsi" w:cstheme="minorBidi"/>
          <w:sz w:val="22"/>
          <w:szCs w:val="22"/>
        </w:rPr>
        <w:t>CIP (transporte y seguro pagados hasta lugar de destino convenido) se aplica a los licitadores no registrados en el país del comprador.</w:t>
      </w:r>
      <w:r w:rsidR="006E3A4E">
        <w:rPr>
          <w:rFonts w:asciiTheme="minorHAnsi" w:hAnsiTheme="minorHAnsi" w:cstheme="minorBidi"/>
          <w:sz w:val="22"/>
          <w:szCs w:val="22"/>
        </w:rPr>
        <w:t xml:space="preserve"> </w:t>
      </w:r>
      <w:r w:rsidR="006E3A4E" w:rsidRPr="006E3A4E">
        <w:rPr>
          <w:rFonts w:asciiTheme="minorHAnsi" w:hAnsiTheme="minorHAnsi" w:cstheme="minorBidi"/>
          <w:b/>
          <w:bCs/>
          <w:sz w:val="22"/>
          <w:szCs w:val="22"/>
        </w:rPr>
        <w:t>NO APLICA.</w:t>
      </w:r>
    </w:p>
    <w:p w:rsidR="00D91A37" w:rsidRPr="00842BF3" w:rsidRDefault="018440BF" w:rsidP="018440BF">
      <w:pPr>
        <w:numPr>
          <w:ilvl w:val="0"/>
          <w:numId w:val="1"/>
        </w:numPr>
        <w:spacing w:before="240" w:line="280" w:lineRule="exact"/>
        <w:ind w:left="0" w:firstLine="0"/>
        <w:jc w:val="both"/>
        <w:rPr>
          <w:rFonts w:asciiTheme="minorHAnsi" w:hAnsiTheme="minorHAnsi" w:cstheme="minorBidi"/>
          <w:sz w:val="22"/>
          <w:szCs w:val="22"/>
        </w:rPr>
      </w:pPr>
      <w:bookmarkStart w:id="2" w:name="_Ref193770089"/>
      <w:r w:rsidRPr="018440BF">
        <w:rPr>
          <w:rFonts w:asciiTheme="minorHAnsi" w:hAnsiTheme="minorHAnsi" w:cstheme="minorBidi"/>
          <w:b/>
          <w:bCs/>
          <w:sz w:val="22"/>
          <w:szCs w:val="22"/>
        </w:rPr>
        <w:t xml:space="preserve">Calendario de entrega. </w:t>
      </w:r>
      <w:r w:rsidR="00E962CE" w:rsidRPr="00E962CE">
        <w:rPr>
          <w:rFonts w:asciiTheme="minorHAnsi" w:hAnsiTheme="minorHAnsi" w:cstheme="minorBidi"/>
          <w:sz w:val="22"/>
          <w:szCs w:val="22"/>
        </w:rPr>
        <w:t>La entrega de los servicios será desde la fecha de suscripción del contrato</w:t>
      </w:r>
      <w:bookmarkEnd w:id="2"/>
      <w:r w:rsidR="00AA3C90">
        <w:rPr>
          <w:rFonts w:asciiTheme="minorHAnsi" w:hAnsiTheme="minorHAnsi" w:cstheme="minorBidi"/>
          <w:sz w:val="22"/>
          <w:szCs w:val="22"/>
        </w:rPr>
        <w:t>.</w:t>
      </w:r>
    </w:p>
    <w:p w:rsidR="00CE43A0" w:rsidRPr="00842BF3" w:rsidRDefault="00D91A37" w:rsidP="000A16EA">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b/>
          <w:sz w:val="22"/>
          <w:szCs w:val="22"/>
        </w:rPr>
        <w:t xml:space="preserve">Garantía. </w:t>
      </w:r>
      <w:r w:rsidRPr="00842BF3">
        <w:rPr>
          <w:rFonts w:asciiTheme="minorHAnsi" w:hAnsiTheme="minorHAnsi" w:cstheme="minorHAnsi"/>
          <w:sz w:val="22"/>
          <w:szCs w:val="22"/>
        </w:rPr>
        <w:t xml:space="preserve">Los artículos ofrecidos deben estar cubiertos por una garantía de al menos 12 meses </w:t>
      </w:r>
      <w:r w:rsidR="007A23BC">
        <w:rPr>
          <w:rFonts w:asciiTheme="minorHAnsi" w:hAnsiTheme="minorHAnsi" w:cstheme="minorHAnsi"/>
          <w:sz w:val="22"/>
          <w:szCs w:val="22"/>
        </w:rPr>
        <w:t xml:space="preserve">               </w:t>
      </w:r>
      <w:r w:rsidRPr="00842BF3">
        <w:rPr>
          <w:rFonts w:asciiTheme="minorHAnsi" w:hAnsiTheme="minorHAnsi" w:cstheme="minorHAnsi"/>
          <w:sz w:val="22"/>
          <w:szCs w:val="22"/>
        </w:rPr>
        <w:t>a partir de la fecha de entrega al comprador/la entidad contratante. Los bienes ofertados serán nuevos, estarán sin utilizar y se basarán en el modelo actual o más reciente del fabricante.</w:t>
      </w:r>
      <w:r w:rsidR="00DD371B">
        <w:rPr>
          <w:rFonts w:asciiTheme="minorHAnsi" w:hAnsiTheme="minorHAnsi" w:cstheme="minorHAnsi"/>
          <w:sz w:val="22"/>
          <w:szCs w:val="22"/>
        </w:rPr>
        <w:t xml:space="preserve"> </w:t>
      </w:r>
      <w:r w:rsidR="00DD371B" w:rsidRPr="00E33195">
        <w:rPr>
          <w:rFonts w:asciiTheme="minorHAnsi" w:hAnsiTheme="minorHAnsi" w:cstheme="minorHAnsi"/>
          <w:b/>
          <w:bCs/>
          <w:sz w:val="22"/>
          <w:szCs w:val="22"/>
        </w:rPr>
        <w:t>NO APLICA</w:t>
      </w:r>
    </w:p>
    <w:p w:rsidR="00EA093D" w:rsidRPr="00842BF3" w:rsidRDefault="00D91A37" w:rsidP="000A16EA">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b/>
          <w:sz w:val="22"/>
          <w:szCs w:val="22"/>
        </w:rPr>
        <w:t xml:space="preserve">Origen. </w:t>
      </w:r>
      <w:r w:rsidRPr="00842BF3">
        <w:rPr>
          <w:rFonts w:asciiTheme="minorHAnsi" w:hAnsiTheme="minorHAnsi" w:cstheme="minorHAnsi"/>
          <w:bCs/>
          <w:i/>
          <w:iCs/>
          <w:color w:val="FF0000"/>
          <w:sz w:val="22"/>
          <w:szCs w:val="22"/>
        </w:rPr>
        <w:t>[Indique el país de origen de las mercancías, si procede]</w:t>
      </w:r>
      <w:r w:rsidRPr="00842BF3">
        <w:rPr>
          <w:rFonts w:asciiTheme="minorHAnsi" w:hAnsiTheme="minorHAnsi" w:cstheme="minorHAnsi"/>
          <w:sz w:val="22"/>
          <w:szCs w:val="22"/>
        </w:rPr>
        <w:t>.</w:t>
      </w:r>
      <w:r w:rsidR="000228A4">
        <w:rPr>
          <w:rFonts w:asciiTheme="minorHAnsi" w:hAnsiTheme="minorHAnsi" w:cstheme="minorHAnsi"/>
          <w:sz w:val="22"/>
          <w:szCs w:val="22"/>
        </w:rPr>
        <w:t xml:space="preserve"> </w:t>
      </w:r>
      <w:r w:rsidR="000228A4" w:rsidRPr="00E33195">
        <w:rPr>
          <w:rFonts w:asciiTheme="minorHAnsi" w:hAnsiTheme="minorHAnsi" w:cstheme="minorHAnsi"/>
          <w:b/>
          <w:bCs/>
          <w:sz w:val="22"/>
          <w:szCs w:val="22"/>
        </w:rPr>
        <w:t>NO APLICA</w:t>
      </w:r>
    </w:p>
    <w:p w:rsidR="00D91A37" w:rsidRPr="00842BF3" w:rsidRDefault="00EA093D" w:rsidP="000A16EA">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b/>
          <w:sz w:val="22"/>
          <w:szCs w:val="22"/>
        </w:rPr>
        <w:t>Marca.</w:t>
      </w:r>
      <w:r w:rsidRPr="00842BF3">
        <w:rPr>
          <w:rFonts w:asciiTheme="minorHAnsi" w:hAnsiTheme="minorHAnsi" w:cstheme="minorHAnsi"/>
          <w:sz w:val="22"/>
          <w:szCs w:val="22"/>
        </w:rPr>
        <w:t xml:space="preserve"> </w:t>
      </w:r>
      <w:r w:rsidRPr="00842BF3">
        <w:rPr>
          <w:rFonts w:asciiTheme="minorHAnsi" w:hAnsiTheme="minorHAnsi" w:cstheme="minorHAnsi"/>
          <w:i/>
          <w:iCs/>
          <w:color w:val="FF0000"/>
          <w:sz w:val="22"/>
          <w:szCs w:val="22"/>
        </w:rPr>
        <w:t>[Indique la marca, el fabricante y el modelo de los productos citados]</w:t>
      </w:r>
      <w:r w:rsidRPr="00842BF3">
        <w:rPr>
          <w:rFonts w:asciiTheme="minorHAnsi" w:hAnsiTheme="minorHAnsi" w:cstheme="minorHAnsi"/>
          <w:color w:val="000000" w:themeColor="text1"/>
          <w:sz w:val="22"/>
          <w:szCs w:val="22"/>
        </w:rPr>
        <w:t>.</w:t>
      </w:r>
      <w:r w:rsidR="000228A4">
        <w:rPr>
          <w:rFonts w:asciiTheme="minorHAnsi" w:hAnsiTheme="minorHAnsi" w:cstheme="minorHAnsi"/>
          <w:color w:val="000000" w:themeColor="text1"/>
          <w:sz w:val="22"/>
          <w:szCs w:val="22"/>
        </w:rPr>
        <w:t xml:space="preserve"> N</w:t>
      </w:r>
      <w:r w:rsidR="000228A4" w:rsidRPr="00E33195">
        <w:rPr>
          <w:rFonts w:asciiTheme="minorHAnsi" w:hAnsiTheme="minorHAnsi" w:cstheme="minorHAnsi"/>
          <w:b/>
          <w:bCs/>
          <w:color w:val="000000" w:themeColor="text1"/>
          <w:sz w:val="22"/>
          <w:szCs w:val="22"/>
        </w:rPr>
        <w:t>O APLICA</w:t>
      </w:r>
    </w:p>
    <w:p w:rsidR="00EF29BA" w:rsidRPr="00842BF3" w:rsidRDefault="00D91A37" w:rsidP="000A16EA">
      <w:pPr>
        <w:numPr>
          <w:ilvl w:val="0"/>
          <w:numId w:val="1"/>
        </w:numPr>
        <w:spacing w:before="240" w:line="280" w:lineRule="exact"/>
        <w:ind w:left="0" w:firstLine="0"/>
        <w:jc w:val="both"/>
        <w:rPr>
          <w:rFonts w:asciiTheme="minorHAnsi" w:hAnsiTheme="minorHAnsi" w:cstheme="minorHAnsi"/>
          <w:sz w:val="22"/>
          <w:szCs w:val="22"/>
        </w:rPr>
      </w:pPr>
      <w:r w:rsidRPr="00842BF3">
        <w:rPr>
          <w:rFonts w:asciiTheme="minorHAnsi" w:hAnsiTheme="minorHAnsi" w:cstheme="minorHAnsi"/>
          <w:b/>
          <w:sz w:val="22"/>
          <w:szCs w:val="22"/>
        </w:rPr>
        <w:t>Validez.</w:t>
      </w:r>
      <w:r w:rsidRPr="00842BF3">
        <w:rPr>
          <w:rFonts w:asciiTheme="minorHAnsi" w:hAnsiTheme="minorHAnsi" w:cstheme="minorHAnsi"/>
          <w:sz w:val="22"/>
          <w:szCs w:val="22"/>
        </w:rPr>
        <w:t xml:space="preserve"> Su oferta de precios debe tener validez por un período de </w:t>
      </w:r>
      <w:r w:rsidR="00FE0230">
        <w:rPr>
          <w:rFonts w:asciiTheme="minorHAnsi" w:hAnsiTheme="minorHAnsi" w:cstheme="minorHAnsi"/>
          <w:sz w:val="22"/>
          <w:szCs w:val="22"/>
        </w:rPr>
        <w:t>(</w:t>
      </w:r>
      <w:r w:rsidRPr="00842BF3">
        <w:rPr>
          <w:rFonts w:asciiTheme="minorHAnsi" w:hAnsiTheme="minorHAnsi" w:cstheme="minorHAnsi"/>
          <w:sz w:val="22"/>
          <w:szCs w:val="22"/>
        </w:rPr>
        <w:t>60</w:t>
      </w:r>
      <w:r w:rsidR="00FE0230">
        <w:rPr>
          <w:rFonts w:asciiTheme="minorHAnsi" w:hAnsiTheme="minorHAnsi" w:cstheme="minorHAnsi"/>
          <w:sz w:val="22"/>
          <w:szCs w:val="22"/>
        </w:rPr>
        <w:t>) sesenta</w:t>
      </w:r>
      <w:r w:rsidRPr="00842BF3">
        <w:rPr>
          <w:rFonts w:asciiTheme="minorHAnsi" w:hAnsiTheme="minorHAnsi" w:cstheme="minorHAnsi"/>
          <w:sz w:val="22"/>
          <w:szCs w:val="22"/>
        </w:rPr>
        <w:t xml:space="preserve"> días</w:t>
      </w:r>
      <w:r w:rsidR="00FE0230">
        <w:rPr>
          <w:rFonts w:asciiTheme="minorHAnsi" w:hAnsiTheme="minorHAnsi" w:cstheme="minorHAnsi"/>
          <w:sz w:val="22"/>
          <w:szCs w:val="22"/>
        </w:rPr>
        <w:t>,</w:t>
      </w:r>
      <w:r w:rsidRPr="00842BF3">
        <w:rPr>
          <w:rFonts w:asciiTheme="minorHAnsi" w:hAnsiTheme="minorHAnsi" w:cstheme="minorHAnsi"/>
          <w:sz w:val="22"/>
          <w:szCs w:val="22"/>
        </w:rPr>
        <w:t xml:space="preserve"> a partir de la fecha que indique el documento.</w:t>
      </w:r>
    </w:p>
    <w:p w:rsidR="00F66BC5" w:rsidRDefault="00EF29BA" w:rsidP="00EE6530">
      <w:pPr>
        <w:pStyle w:val="Epgrafe"/>
        <w:numPr>
          <w:ilvl w:val="0"/>
          <w:numId w:val="1"/>
        </w:numPr>
        <w:tabs>
          <w:tab w:val="left" w:pos="450"/>
        </w:tabs>
        <w:spacing w:before="240" w:line="280" w:lineRule="exact"/>
        <w:ind w:left="0" w:firstLine="0"/>
        <w:rPr>
          <w:rFonts w:asciiTheme="minorHAnsi" w:hAnsiTheme="minorHAnsi" w:cstheme="minorHAnsi"/>
          <w:b w:val="0"/>
          <w:szCs w:val="22"/>
        </w:rPr>
      </w:pPr>
      <w:r w:rsidRPr="00842BF3">
        <w:rPr>
          <w:rFonts w:asciiTheme="minorHAnsi" w:hAnsiTheme="minorHAnsi" w:cstheme="minorHAnsi"/>
          <w:szCs w:val="22"/>
        </w:rPr>
        <w:t xml:space="preserve">Orden de </w:t>
      </w:r>
      <w:r w:rsidR="003E28D1">
        <w:rPr>
          <w:rFonts w:asciiTheme="minorHAnsi" w:hAnsiTheme="minorHAnsi" w:cstheme="minorHAnsi"/>
          <w:szCs w:val="22"/>
        </w:rPr>
        <w:t>servicio</w:t>
      </w:r>
      <w:r w:rsidRPr="00842BF3">
        <w:rPr>
          <w:rFonts w:asciiTheme="minorHAnsi" w:hAnsiTheme="minorHAnsi" w:cstheme="minorHAnsi"/>
          <w:szCs w:val="22"/>
        </w:rPr>
        <w:t>.</w:t>
      </w:r>
      <w:r w:rsidRPr="00842BF3">
        <w:rPr>
          <w:rFonts w:asciiTheme="minorHAnsi" w:hAnsiTheme="minorHAnsi" w:cstheme="minorHAnsi"/>
          <w:b w:val="0"/>
          <w:szCs w:val="22"/>
        </w:rPr>
        <w:t xml:space="preserve"> La orden de </w:t>
      </w:r>
      <w:r w:rsidR="003E28D1">
        <w:rPr>
          <w:rFonts w:asciiTheme="minorHAnsi" w:hAnsiTheme="minorHAnsi" w:cstheme="minorHAnsi"/>
          <w:b w:val="0"/>
          <w:szCs w:val="22"/>
        </w:rPr>
        <w:t xml:space="preserve">servicio </w:t>
      </w:r>
      <w:r w:rsidRPr="00842BF3">
        <w:rPr>
          <w:rFonts w:asciiTheme="minorHAnsi" w:hAnsiTheme="minorHAnsi" w:cstheme="minorHAnsi"/>
          <w:b w:val="0"/>
          <w:szCs w:val="22"/>
        </w:rPr>
        <w:t>será emitida por</w:t>
      </w:r>
      <w:r w:rsidR="008E0B7D" w:rsidRPr="00842BF3">
        <w:rPr>
          <w:rFonts w:asciiTheme="minorHAnsi" w:hAnsiTheme="minorHAnsi" w:cstheme="minorHAnsi"/>
          <w:b w:val="0"/>
          <w:szCs w:val="22"/>
        </w:rPr>
        <w:t xml:space="preserve"> </w:t>
      </w:r>
      <w:r w:rsidR="00E33195">
        <w:rPr>
          <w:rFonts w:asciiTheme="minorHAnsi" w:hAnsiTheme="minorHAnsi" w:cstheme="minorHAnsi"/>
          <w:b w:val="0"/>
          <w:szCs w:val="22"/>
        </w:rPr>
        <w:t xml:space="preserve">la Contratante </w:t>
      </w:r>
      <w:r w:rsidRPr="00842BF3">
        <w:rPr>
          <w:rFonts w:asciiTheme="minorHAnsi" w:hAnsiTheme="minorHAnsi" w:cstheme="minorHAnsi"/>
          <w:b w:val="0"/>
          <w:szCs w:val="22"/>
        </w:rPr>
        <w:t>antes de que expire el período de validez de la oferta</w:t>
      </w:r>
      <w:r w:rsidR="003727DA">
        <w:rPr>
          <w:rFonts w:asciiTheme="minorHAnsi" w:hAnsiTheme="minorHAnsi" w:cstheme="minorHAnsi"/>
          <w:b w:val="0"/>
          <w:szCs w:val="22"/>
        </w:rPr>
        <w:t>,</w:t>
      </w:r>
      <w:r w:rsidRPr="00842BF3">
        <w:rPr>
          <w:rFonts w:asciiTheme="minorHAnsi" w:hAnsiTheme="minorHAnsi" w:cstheme="minorHAnsi"/>
          <w:b w:val="0"/>
          <w:szCs w:val="22"/>
        </w:rPr>
        <w:t xml:space="preserve"> al licitador que reúna los requisitos necesarios y haya presentado la oferta más baja de todas las evaluadas. Las condiciones de la orden de compra se adjuntan en el </w:t>
      </w:r>
      <w:r w:rsidR="00862C2B">
        <w:rPr>
          <w:rFonts w:asciiTheme="minorHAnsi" w:hAnsiTheme="minorHAnsi" w:cstheme="minorHAnsi"/>
          <w:b w:val="0"/>
          <w:szCs w:val="22"/>
        </w:rPr>
        <w:t xml:space="preserve">                     </w:t>
      </w:r>
      <w:r w:rsidRPr="00842BF3">
        <w:rPr>
          <w:rFonts w:asciiTheme="minorHAnsi" w:hAnsiTheme="minorHAnsi" w:cstheme="minorHAnsi"/>
          <w:b w:val="0"/>
          <w:szCs w:val="22"/>
        </w:rPr>
        <w:t xml:space="preserve">anexo 2. Antes de la emisión de la orden de </w:t>
      </w:r>
      <w:r w:rsidR="003E28D1">
        <w:rPr>
          <w:rFonts w:asciiTheme="minorHAnsi" w:hAnsiTheme="minorHAnsi" w:cstheme="minorHAnsi"/>
          <w:b w:val="0"/>
          <w:szCs w:val="22"/>
        </w:rPr>
        <w:t xml:space="preserve">servicio </w:t>
      </w:r>
      <w:r w:rsidRPr="00842BF3">
        <w:rPr>
          <w:rFonts w:asciiTheme="minorHAnsi" w:hAnsiTheme="minorHAnsi" w:cstheme="minorHAnsi"/>
          <w:b w:val="0"/>
          <w:szCs w:val="22"/>
        </w:rPr>
        <w:t xml:space="preserve">y después de la finalización del proceso de evaluación, el comprador/la entidad contratante se reserva el derecho de aumentar o disminuir </w:t>
      </w:r>
      <w:r w:rsidR="00862C2B">
        <w:rPr>
          <w:rFonts w:asciiTheme="minorHAnsi" w:hAnsiTheme="minorHAnsi" w:cstheme="minorHAnsi"/>
          <w:b w:val="0"/>
          <w:szCs w:val="22"/>
        </w:rPr>
        <w:t xml:space="preserve">                        </w:t>
      </w:r>
      <w:r w:rsidRPr="00842BF3">
        <w:rPr>
          <w:rFonts w:asciiTheme="minorHAnsi" w:hAnsiTheme="minorHAnsi" w:cstheme="minorHAnsi"/>
          <w:b w:val="0"/>
          <w:szCs w:val="22"/>
        </w:rPr>
        <w:t>las cantidades incluidas en la presente solicitud de oferta de precios. El aumento máximo permitido de la oferta de precios antes de la firma de la orden de compra es del 15 %, mientras que la disminución máxima permitida también es del 15 %.</w:t>
      </w:r>
    </w:p>
    <w:p w:rsidR="00862C2B" w:rsidRPr="00862C2B" w:rsidRDefault="00862C2B" w:rsidP="00862C2B">
      <w:pPr>
        <w:rPr>
          <w:sz w:val="10"/>
          <w:szCs w:val="10"/>
          <w:lang w:eastAsia="de-DE"/>
        </w:rPr>
      </w:pPr>
    </w:p>
    <w:p w:rsidR="003E28D1" w:rsidRPr="00862C2B" w:rsidRDefault="003E28D1" w:rsidP="00862C2B">
      <w:pPr>
        <w:pStyle w:val="Prrafodelista"/>
        <w:keepNext/>
        <w:numPr>
          <w:ilvl w:val="0"/>
          <w:numId w:val="1"/>
        </w:numPr>
        <w:suppressAutoHyphens/>
        <w:spacing w:line="228" w:lineRule="auto"/>
        <w:ind w:left="0" w:firstLine="0"/>
        <w:jc w:val="both"/>
        <w:outlineLvl w:val="3"/>
        <w:rPr>
          <w:rFonts w:asciiTheme="minorHAnsi" w:hAnsiTheme="minorHAnsi" w:cstheme="minorHAnsi"/>
          <w:bCs/>
          <w:spacing w:val="-3"/>
          <w:sz w:val="22"/>
          <w:szCs w:val="22"/>
          <w:lang w:eastAsia="es-ES"/>
        </w:rPr>
      </w:pPr>
      <w:r w:rsidRPr="00862C2B">
        <w:rPr>
          <w:rFonts w:asciiTheme="minorHAnsi" w:hAnsiTheme="minorHAnsi" w:cstheme="minorHAnsi"/>
          <w:b/>
          <w:sz w:val="22"/>
          <w:szCs w:val="22"/>
          <w:lang w:eastAsia="es-ES"/>
        </w:rPr>
        <w:t>Forma de presentación de las ofertas</w:t>
      </w:r>
      <w:r w:rsidR="00862C2B" w:rsidRPr="00862C2B">
        <w:rPr>
          <w:rFonts w:asciiTheme="minorHAnsi" w:hAnsiTheme="minorHAnsi" w:cstheme="minorHAnsi"/>
          <w:b/>
          <w:sz w:val="22"/>
          <w:szCs w:val="22"/>
          <w:lang w:eastAsia="es-ES"/>
        </w:rPr>
        <w:t xml:space="preserve"> </w:t>
      </w:r>
      <w:r w:rsidRPr="00862C2B">
        <w:rPr>
          <w:rFonts w:asciiTheme="minorHAnsi" w:hAnsiTheme="minorHAnsi" w:cstheme="minorHAnsi"/>
          <w:bCs/>
          <w:spacing w:val="-3"/>
          <w:sz w:val="22"/>
          <w:szCs w:val="22"/>
          <w:lang w:eastAsia="es-ES"/>
        </w:rPr>
        <w:t xml:space="preserve">Las ofertas deberán ser presentadas debidamente cerradas </w:t>
      </w:r>
      <w:r w:rsidR="00862C2B">
        <w:rPr>
          <w:rFonts w:asciiTheme="minorHAnsi" w:hAnsiTheme="minorHAnsi" w:cstheme="minorHAnsi"/>
          <w:bCs/>
          <w:spacing w:val="-3"/>
          <w:sz w:val="22"/>
          <w:szCs w:val="22"/>
          <w:lang w:eastAsia="es-ES"/>
        </w:rPr>
        <w:t xml:space="preserve">                  </w:t>
      </w:r>
      <w:r w:rsidRPr="00862C2B">
        <w:rPr>
          <w:rFonts w:asciiTheme="minorHAnsi" w:hAnsiTheme="minorHAnsi" w:cstheme="minorHAnsi"/>
          <w:bCs/>
          <w:spacing w:val="-3"/>
          <w:sz w:val="22"/>
          <w:szCs w:val="22"/>
          <w:lang w:eastAsia="es-ES"/>
        </w:rPr>
        <w:t>y selladas e identificadas con el nombre del COMPRADOR, nombre del Oferente, el número de invitación y el objeto de la Invitación.</w:t>
      </w:r>
    </w:p>
    <w:p w:rsidR="00C035B8" w:rsidRPr="00862C2B" w:rsidRDefault="00C035B8" w:rsidP="005F2CF0">
      <w:pPr>
        <w:pStyle w:val="Prrafodelista"/>
        <w:numPr>
          <w:ilvl w:val="0"/>
          <w:numId w:val="1"/>
        </w:numPr>
        <w:tabs>
          <w:tab w:val="clear" w:pos="360"/>
          <w:tab w:val="num" w:pos="450"/>
        </w:tabs>
        <w:spacing w:before="240" w:line="280" w:lineRule="exact"/>
        <w:ind w:left="0" w:firstLine="0"/>
        <w:jc w:val="both"/>
        <w:rPr>
          <w:rFonts w:asciiTheme="minorHAnsi" w:hAnsiTheme="minorHAnsi" w:cstheme="minorHAnsi"/>
          <w:sz w:val="22"/>
          <w:szCs w:val="22"/>
        </w:rPr>
      </w:pPr>
      <w:r w:rsidRPr="00862C2B">
        <w:rPr>
          <w:rFonts w:asciiTheme="minorHAnsi" w:hAnsiTheme="minorHAnsi" w:cstheme="minorHAnsi"/>
          <w:b/>
          <w:sz w:val="22"/>
          <w:szCs w:val="22"/>
          <w:lang w:eastAsia="es-ES"/>
        </w:rPr>
        <w:t>Lugar y plazo de presentación</w:t>
      </w:r>
      <w:r w:rsidR="0073475D">
        <w:rPr>
          <w:rFonts w:asciiTheme="minorHAnsi" w:hAnsiTheme="minorHAnsi" w:cstheme="minorHAnsi"/>
          <w:b/>
          <w:sz w:val="22"/>
          <w:szCs w:val="22"/>
          <w:lang w:eastAsia="es-ES"/>
        </w:rPr>
        <w:t xml:space="preserve"> y apertura</w:t>
      </w:r>
      <w:r w:rsidRPr="00862C2B">
        <w:rPr>
          <w:rFonts w:asciiTheme="minorHAnsi" w:hAnsiTheme="minorHAnsi" w:cstheme="minorHAnsi"/>
          <w:b/>
          <w:sz w:val="22"/>
          <w:szCs w:val="22"/>
          <w:lang w:eastAsia="es-ES"/>
        </w:rPr>
        <w:t xml:space="preserve"> de las ofertas</w:t>
      </w:r>
      <w:r w:rsidR="00862C2B">
        <w:rPr>
          <w:rFonts w:asciiTheme="minorHAnsi" w:hAnsiTheme="minorHAnsi" w:cstheme="minorHAnsi"/>
          <w:b/>
          <w:sz w:val="22"/>
          <w:szCs w:val="22"/>
          <w:lang w:eastAsia="es-ES"/>
        </w:rPr>
        <w:t xml:space="preserve">: </w:t>
      </w:r>
      <w:r w:rsidRPr="00862C2B">
        <w:rPr>
          <w:rFonts w:asciiTheme="minorHAnsi" w:hAnsiTheme="minorHAnsi" w:cstheme="minorHAnsi"/>
          <w:sz w:val="22"/>
          <w:szCs w:val="22"/>
        </w:rPr>
        <w:t xml:space="preserve">Las ofertas deberán ser presentadas en las oficinas de </w:t>
      </w:r>
      <w:r w:rsidR="00E218EE">
        <w:rPr>
          <w:rFonts w:asciiTheme="minorHAnsi" w:hAnsiTheme="minorHAnsi" w:cstheme="minorHAnsi"/>
          <w:sz w:val="22"/>
          <w:szCs w:val="22"/>
        </w:rPr>
        <w:t>la</w:t>
      </w:r>
      <w:r w:rsidRPr="00862C2B">
        <w:rPr>
          <w:rFonts w:asciiTheme="minorHAnsi" w:hAnsiTheme="minorHAnsi" w:cstheme="minorHAnsi"/>
          <w:sz w:val="22"/>
          <w:szCs w:val="22"/>
        </w:rPr>
        <w:t xml:space="preserve"> Sub Unidad </w:t>
      </w:r>
      <w:r w:rsidR="003727DA" w:rsidRPr="00862C2B">
        <w:rPr>
          <w:rFonts w:asciiTheme="minorHAnsi" w:hAnsiTheme="minorHAnsi" w:cstheme="minorHAnsi"/>
          <w:sz w:val="22"/>
          <w:szCs w:val="22"/>
        </w:rPr>
        <w:t xml:space="preserve">Operativa </w:t>
      </w:r>
      <w:r w:rsidRPr="00862C2B">
        <w:rPr>
          <w:rFonts w:asciiTheme="minorHAnsi" w:hAnsiTheme="minorHAnsi" w:cstheme="minorHAnsi"/>
          <w:sz w:val="22"/>
          <w:szCs w:val="22"/>
        </w:rPr>
        <w:t>de Contrataciones (SUOC)</w:t>
      </w:r>
      <w:r w:rsidR="00E218EE">
        <w:rPr>
          <w:rFonts w:asciiTheme="minorHAnsi" w:hAnsiTheme="minorHAnsi" w:cstheme="minorHAnsi"/>
          <w:sz w:val="22"/>
          <w:szCs w:val="22"/>
        </w:rPr>
        <w:t xml:space="preserve"> de la DINCAP,</w:t>
      </w:r>
      <w:r w:rsidRPr="00862C2B">
        <w:rPr>
          <w:rFonts w:asciiTheme="minorHAnsi" w:hAnsiTheme="minorHAnsi" w:cstheme="minorHAnsi"/>
          <w:sz w:val="22"/>
          <w:szCs w:val="22"/>
        </w:rPr>
        <w:t xml:space="preserve"> ubicada en Ntra. S</w:t>
      </w:r>
      <w:r w:rsidR="005F2CF0">
        <w:rPr>
          <w:rFonts w:asciiTheme="minorHAnsi" w:hAnsiTheme="minorHAnsi" w:cstheme="minorHAnsi"/>
          <w:sz w:val="22"/>
          <w:szCs w:val="22"/>
        </w:rPr>
        <w:t xml:space="preserve">eñora </w:t>
      </w:r>
      <w:r w:rsidR="00E218EE">
        <w:rPr>
          <w:rFonts w:asciiTheme="minorHAnsi" w:hAnsiTheme="minorHAnsi" w:cstheme="minorHAnsi"/>
          <w:sz w:val="22"/>
          <w:szCs w:val="22"/>
        </w:rPr>
        <w:t>d</w:t>
      </w:r>
      <w:r w:rsidRPr="00862C2B">
        <w:rPr>
          <w:rFonts w:asciiTheme="minorHAnsi" w:hAnsiTheme="minorHAnsi" w:cstheme="minorHAnsi"/>
          <w:sz w:val="22"/>
          <w:szCs w:val="22"/>
        </w:rPr>
        <w:t xml:space="preserve">el Carmen </w:t>
      </w:r>
      <w:r w:rsidR="003727DA" w:rsidRPr="00862C2B">
        <w:rPr>
          <w:rFonts w:asciiTheme="minorHAnsi" w:hAnsiTheme="minorHAnsi" w:cstheme="minorHAnsi"/>
          <w:sz w:val="22"/>
          <w:szCs w:val="22"/>
        </w:rPr>
        <w:t>N° 505 esq.</w:t>
      </w:r>
      <w:r w:rsidRPr="00862C2B">
        <w:rPr>
          <w:rFonts w:asciiTheme="minorHAnsi" w:hAnsiTheme="minorHAnsi" w:cstheme="minorHAnsi"/>
          <w:sz w:val="22"/>
          <w:szCs w:val="22"/>
        </w:rPr>
        <w:t xml:space="preserve"> Soldado Desconocido, Asunción Paraguay, el día </w:t>
      </w:r>
      <w:r w:rsidR="0073475D">
        <w:rPr>
          <w:rFonts w:asciiTheme="minorHAnsi" w:hAnsiTheme="minorHAnsi" w:cstheme="minorHAnsi"/>
          <w:sz w:val="22"/>
          <w:szCs w:val="22"/>
        </w:rPr>
        <w:t>y hora establecida y publicada en el SICP.</w:t>
      </w:r>
    </w:p>
    <w:p w:rsidR="00F66BC5" w:rsidRPr="00842BF3" w:rsidRDefault="00853718" w:rsidP="000A16EA">
      <w:pPr>
        <w:spacing w:before="240" w:line="280" w:lineRule="exact"/>
        <w:jc w:val="both"/>
        <w:rPr>
          <w:rFonts w:asciiTheme="minorHAnsi" w:hAnsiTheme="minorHAnsi" w:cstheme="minorHAnsi"/>
          <w:sz w:val="22"/>
          <w:szCs w:val="22"/>
        </w:rPr>
      </w:pPr>
      <w:r w:rsidRPr="00842BF3">
        <w:rPr>
          <w:rFonts w:asciiTheme="minorHAnsi" w:hAnsiTheme="minorHAnsi" w:cstheme="minorHAnsi"/>
          <w:sz w:val="22"/>
          <w:szCs w:val="22"/>
        </w:rPr>
        <w:t>Muy atentamente,</w:t>
      </w:r>
    </w:p>
    <w:p w:rsidR="0001143E" w:rsidRDefault="0001143E" w:rsidP="00210BD0">
      <w:pPr>
        <w:spacing w:line="280" w:lineRule="exact"/>
        <w:jc w:val="center"/>
        <w:rPr>
          <w:rFonts w:asciiTheme="minorHAnsi" w:hAnsiTheme="minorHAnsi" w:cstheme="minorHAnsi"/>
          <w:b/>
          <w:bCs/>
        </w:rPr>
      </w:pPr>
    </w:p>
    <w:p w:rsidR="007A23BC" w:rsidRDefault="007A23BC" w:rsidP="00210BD0">
      <w:pPr>
        <w:spacing w:line="280" w:lineRule="exact"/>
        <w:jc w:val="center"/>
        <w:rPr>
          <w:rFonts w:asciiTheme="minorHAnsi" w:hAnsiTheme="minorHAnsi" w:cstheme="minorHAnsi"/>
          <w:b/>
          <w:bCs/>
        </w:rPr>
      </w:pPr>
    </w:p>
    <w:p w:rsidR="008E0B7D" w:rsidRPr="0032637E" w:rsidRDefault="00853718" w:rsidP="00210BD0">
      <w:pPr>
        <w:spacing w:line="280" w:lineRule="exact"/>
        <w:jc w:val="center"/>
        <w:rPr>
          <w:rFonts w:asciiTheme="minorHAnsi" w:hAnsiTheme="minorHAnsi" w:cstheme="minorHAnsi"/>
          <w:b/>
          <w:bCs/>
        </w:rPr>
      </w:pPr>
      <w:r w:rsidRPr="0032637E">
        <w:rPr>
          <w:rFonts w:asciiTheme="minorHAnsi" w:hAnsiTheme="minorHAnsi" w:cstheme="minorHAnsi"/>
          <w:b/>
          <w:bCs/>
        </w:rPr>
        <w:t>...........................................................</w:t>
      </w:r>
      <w:r w:rsidRPr="0032637E">
        <w:rPr>
          <w:rFonts w:asciiTheme="minorHAnsi" w:hAnsiTheme="minorHAnsi" w:cstheme="minorHAnsi"/>
          <w:b/>
          <w:bCs/>
        </w:rPr>
        <w:br/>
      </w:r>
      <w:r w:rsidR="00E04C6A">
        <w:rPr>
          <w:rFonts w:asciiTheme="minorHAnsi" w:hAnsiTheme="minorHAnsi" w:cstheme="minorHAnsi"/>
          <w:b/>
          <w:bCs/>
        </w:rPr>
        <w:t>Abog. EVELIO FAVIO VILLASANTI</w:t>
      </w:r>
    </w:p>
    <w:p w:rsidR="00851C5F" w:rsidRDefault="008E0B7D" w:rsidP="006E6CDF">
      <w:pPr>
        <w:spacing w:line="280" w:lineRule="exact"/>
        <w:jc w:val="center"/>
        <w:rPr>
          <w:rFonts w:asciiTheme="minorBidi" w:hAnsiTheme="minorBidi"/>
          <w:b/>
          <w:sz w:val="32"/>
          <w:szCs w:val="32"/>
        </w:rPr>
      </w:pPr>
      <w:r w:rsidRPr="0032637E">
        <w:rPr>
          <w:rFonts w:asciiTheme="minorHAnsi" w:hAnsiTheme="minorHAnsi" w:cstheme="minorHAnsi"/>
        </w:rPr>
        <w:t>Jef</w:t>
      </w:r>
      <w:r w:rsidR="00E04C6A">
        <w:rPr>
          <w:rFonts w:asciiTheme="minorHAnsi" w:hAnsiTheme="minorHAnsi" w:cstheme="minorHAnsi"/>
        </w:rPr>
        <w:t>e</w:t>
      </w:r>
      <w:r w:rsidR="00210BD0" w:rsidRPr="0032637E">
        <w:rPr>
          <w:rFonts w:asciiTheme="minorHAnsi" w:hAnsiTheme="minorHAnsi" w:cstheme="minorHAnsi"/>
        </w:rPr>
        <w:t xml:space="preserve"> SUOC </w:t>
      </w:r>
      <w:r w:rsidR="005F2CF0">
        <w:rPr>
          <w:rFonts w:asciiTheme="minorHAnsi" w:hAnsiTheme="minorHAnsi" w:cstheme="minorHAnsi"/>
        </w:rPr>
        <w:t xml:space="preserve">- </w:t>
      </w:r>
      <w:r w:rsidR="00210BD0" w:rsidRPr="0032637E">
        <w:rPr>
          <w:rFonts w:asciiTheme="minorHAnsi" w:hAnsiTheme="minorHAnsi" w:cstheme="minorHAnsi"/>
        </w:rPr>
        <w:t>DINCAP</w:t>
      </w:r>
    </w:p>
    <w:p w:rsidR="0001143E" w:rsidRDefault="0001143E" w:rsidP="00001D55">
      <w:pPr>
        <w:spacing w:before="240" w:line="240" w:lineRule="atLeast"/>
        <w:jc w:val="center"/>
        <w:rPr>
          <w:rFonts w:asciiTheme="minorBidi" w:hAnsiTheme="minorBidi"/>
          <w:b/>
          <w:sz w:val="32"/>
          <w:szCs w:val="32"/>
        </w:rPr>
      </w:pPr>
    </w:p>
    <w:p w:rsidR="0001143E" w:rsidRDefault="0001143E" w:rsidP="00001D55">
      <w:pPr>
        <w:spacing w:before="240" w:line="240" w:lineRule="atLeast"/>
        <w:jc w:val="center"/>
        <w:rPr>
          <w:rFonts w:asciiTheme="minorBidi" w:hAnsiTheme="minorBidi"/>
          <w:b/>
          <w:sz w:val="32"/>
          <w:szCs w:val="32"/>
        </w:rPr>
      </w:pPr>
    </w:p>
    <w:p w:rsidR="00AA3C90" w:rsidRDefault="00AA3C90" w:rsidP="00001D55">
      <w:pPr>
        <w:spacing w:before="240" w:line="240" w:lineRule="atLeast"/>
        <w:jc w:val="center"/>
        <w:rPr>
          <w:rFonts w:asciiTheme="minorBidi" w:hAnsiTheme="minorBidi"/>
          <w:b/>
          <w:sz w:val="32"/>
          <w:szCs w:val="32"/>
        </w:rPr>
      </w:pPr>
    </w:p>
    <w:p w:rsidR="00167243" w:rsidRDefault="00167243" w:rsidP="00001D55">
      <w:pPr>
        <w:spacing w:before="240" w:line="240" w:lineRule="atLeast"/>
        <w:jc w:val="center"/>
        <w:rPr>
          <w:rFonts w:asciiTheme="minorBidi" w:hAnsiTheme="minorBidi"/>
          <w:b/>
          <w:sz w:val="32"/>
          <w:szCs w:val="32"/>
        </w:rPr>
      </w:pPr>
    </w:p>
    <w:p w:rsidR="005B4433" w:rsidRDefault="005B4433"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F6A10" w:rsidRDefault="005F6A10" w:rsidP="00001D55">
      <w:pPr>
        <w:spacing w:before="240" w:line="240" w:lineRule="atLeast"/>
        <w:jc w:val="center"/>
        <w:rPr>
          <w:rFonts w:asciiTheme="minorBidi" w:hAnsiTheme="minorBidi"/>
          <w:b/>
          <w:sz w:val="32"/>
          <w:szCs w:val="32"/>
        </w:rPr>
      </w:pPr>
    </w:p>
    <w:p w:rsidR="005B4433" w:rsidRDefault="005B4433" w:rsidP="00001D55">
      <w:pPr>
        <w:spacing w:before="240" w:line="240" w:lineRule="atLeast"/>
        <w:jc w:val="center"/>
        <w:rPr>
          <w:rFonts w:asciiTheme="minorBidi" w:hAnsiTheme="minorBidi"/>
          <w:b/>
          <w:sz w:val="32"/>
          <w:szCs w:val="32"/>
        </w:rPr>
      </w:pPr>
    </w:p>
    <w:p w:rsidR="004F671F" w:rsidRDefault="004F671F" w:rsidP="00001D55">
      <w:pPr>
        <w:spacing w:before="240" w:line="240" w:lineRule="atLeast"/>
        <w:jc w:val="center"/>
        <w:rPr>
          <w:rFonts w:asciiTheme="minorBidi" w:hAnsiTheme="minorBidi"/>
          <w:b/>
          <w:sz w:val="32"/>
          <w:szCs w:val="32"/>
        </w:rPr>
      </w:pPr>
    </w:p>
    <w:p w:rsidR="004F671F" w:rsidRDefault="004F671F" w:rsidP="00001D55">
      <w:pPr>
        <w:spacing w:before="240" w:line="240" w:lineRule="atLeast"/>
        <w:jc w:val="center"/>
        <w:rPr>
          <w:rFonts w:asciiTheme="minorBidi" w:hAnsiTheme="minorBidi"/>
          <w:b/>
          <w:sz w:val="32"/>
          <w:szCs w:val="32"/>
        </w:rPr>
      </w:pPr>
    </w:p>
    <w:p w:rsidR="00D21CAB" w:rsidRPr="003617D6" w:rsidRDefault="004622C3" w:rsidP="00001D55">
      <w:pPr>
        <w:spacing w:before="240" w:line="240" w:lineRule="atLeast"/>
        <w:jc w:val="center"/>
        <w:rPr>
          <w:rFonts w:asciiTheme="minorBidi" w:hAnsiTheme="minorBidi" w:cstheme="minorBidi"/>
          <w:b/>
          <w:sz w:val="32"/>
          <w:szCs w:val="32"/>
        </w:rPr>
      </w:pPr>
      <w:r>
        <w:rPr>
          <w:rFonts w:asciiTheme="minorBidi" w:hAnsiTheme="minorBidi"/>
          <w:b/>
          <w:sz w:val="32"/>
          <w:szCs w:val="32"/>
        </w:rPr>
        <w:lastRenderedPageBreak/>
        <w:t>Anexo 1</w:t>
      </w:r>
    </w:p>
    <w:p w:rsidR="00D21CAB" w:rsidRPr="003617D6" w:rsidRDefault="00D21CAB" w:rsidP="00001D55">
      <w:pPr>
        <w:spacing w:before="120" w:line="240" w:lineRule="atLeast"/>
        <w:jc w:val="center"/>
        <w:rPr>
          <w:rFonts w:asciiTheme="minorBidi" w:hAnsiTheme="minorBidi" w:cstheme="minorBidi"/>
          <w:b/>
          <w:sz w:val="32"/>
          <w:szCs w:val="32"/>
          <w:u w:val="single"/>
        </w:rPr>
      </w:pPr>
      <w:r>
        <w:rPr>
          <w:rFonts w:asciiTheme="minorBidi" w:hAnsiTheme="minorBidi"/>
          <w:b/>
          <w:sz w:val="32"/>
          <w:szCs w:val="32"/>
          <w:u w:val="single"/>
        </w:rPr>
        <w:t>Lista de requisitos</w:t>
      </w:r>
    </w:p>
    <w:p w:rsidR="009B2D4E" w:rsidRDefault="009B2D4E" w:rsidP="009B2D4E">
      <w:pPr>
        <w:tabs>
          <w:tab w:val="left" w:pos="0"/>
          <w:tab w:val="right" w:leader="dot" w:pos="8990"/>
        </w:tabs>
        <w:spacing w:after="200" w:line="276" w:lineRule="auto"/>
        <w:ind w:left="360"/>
        <w:contextualSpacing/>
        <w:rPr>
          <w:rFonts w:ascii="Calibri" w:eastAsia="Calibri" w:hAnsi="Calibri" w:cs="Calibri"/>
          <w:b/>
          <w:noProof/>
          <w:sz w:val="22"/>
          <w:szCs w:val="22"/>
        </w:rPr>
      </w:pPr>
    </w:p>
    <w:p w:rsidR="00210BD0" w:rsidRPr="00210BD0" w:rsidRDefault="00210BD0" w:rsidP="00E65018">
      <w:pPr>
        <w:numPr>
          <w:ilvl w:val="0"/>
          <w:numId w:val="5"/>
        </w:numPr>
        <w:pBdr>
          <w:bottom w:val="single" w:sz="4" w:space="1" w:color="auto"/>
        </w:pBdr>
        <w:tabs>
          <w:tab w:val="left" w:pos="0"/>
          <w:tab w:val="right" w:leader="dot" w:pos="8990"/>
        </w:tabs>
        <w:spacing w:after="200" w:line="276" w:lineRule="auto"/>
        <w:contextualSpacing/>
        <w:rPr>
          <w:rFonts w:ascii="Calibri" w:eastAsia="Calibri" w:hAnsi="Calibri" w:cs="Calibri"/>
          <w:b/>
          <w:noProof/>
          <w:sz w:val="22"/>
          <w:szCs w:val="22"/>
        </w:rPr>
      </w:pPr>
      <w:r w:rsidRPr="00210BD0">
        <w:rPr>
          <w:rFonts w:ascii="Calibri" w:eastAsia="Calibri" w:hAnsi="Calibri" w:cs="Calibri"/>
          <w:b/>
          <w:noProof/>
          <w:sz w:val="22"/>
          <w:szCs w:val="22"/>
        </w:rPr>
        <w:t>Capital de cobertura</w:t>
      </w:r>
    </w:p>
    <w:tbl>
      <w:tblPr>
        <w:tblpPr w:leftFromText="180" w:rightFromText="180" w:vertAnchor="text" w:horzAnchor="margin" w:tblpXSpec="center" w:tblpY="65"/>
        <w:tblW w:w="10975" w:type="dxa"/>
        <w:tblLayout w:type="fixed"/>
        <w:tblCellMar>
          <w:left w:w="70" w:type="dxa"/>
          <w:right w:w="70" w:type="dxa"/>
        </w:tblCellMar>
        <w:tblLook w:val="0000" w:firstRow="0" w:lastRow="0" w:firstColumn="0" w:lastColumn="0" w:noHBand="0" w:noVBand="0"/>
      </w:tblPr>
      <w:tblGrid>
        <w:gridCol w:w="425"/>
        <w:gridCol w:w="20"/>
        <w:gridCol w:w="990"/>
        <w:gridCol w:w="900"/>
        <w:gridCol w:w="630"/>
        <w:gridCol w:w="900"/>
        <w:gridCol w:w="1710"/>
        <w:gridCol w:w="1350"/>
        <w:gridCol w:w="720"/>
        <w:gridCol w:w="1080"/>
        <w:gridCol w:w="1170"/>
        <w:gridCol w:w="1080"/>
      </w:tblGrid>
      <w:tr w:rsidR="0082110C" w:rsidRPr="00210BD0" w:rsidTr="0023618D">
        <w:trPr>
          <w:trHeight w:val="530"/>
        </w:trPr>
        <w:tc>
          <w:tcPr>
            <w:tcW w:w="445" w:type="dxa"/>
            <w:gridSpan w:val="2"/>
            <w:tcBorders>
              <w:top w:val="single" w:sz="4" w:space="0" w:color="auto"/>
              <w:left w:val="single" w:sz="4" w:space="0" w:color="auto"/>
              <w:bottom w:val="single" w:sz="4" w:space="0" w:color="auto"/>
              <w:right w:val="single" w:sz="4" w:space="0" w:color="auto"/>
            </w:tcBorders>
            <w:shd w:val="clear" w:color="auto" w:fill="F2F2F2"/>
          </w:tcPr>
          <w:p w:rsidR="0082110C" w:rsidRPr="00210BD0" w:rsidRDefault="0082110C" w:rsidP="002731D0">
            <w:pPr>
              <w:jc w:val="center"/>
              <w:rPr>
                <w:rFonts w:ascii="Cambria" w:hAnsi="Cambria" w:cs="Arial"/>
                <w:b/>
                <w:bCs/>
                <w:sz w:val="16"/>
                <w:szCs w:val="16"/>
                <w:lang w:eastAsia="es-ES"/>
              </w:rPr>
            </w:pPr>
          </w:p>
        </w:tc>
        <w:tc>
          <w:tcPr>
            <w:tcW w:w="7200" w:type="dxa"/>
            <w:gridSpan w:val="7"/>
            <w:tcBorders>
              <w:top w:val="single" w:sz="4" w:space="0" w:color="auto"/>
              <w:left w:val="single" w:sz="4" w:space="0" w:color="auto"/>
              <w:bottom w:val="single" w:sz="4" w:space="0" w:color="auto"/>
              <w:right w:val="single" w:sz="4" w:space="0" w:color="auto"/>
            </w:tcBorders>
            <w:shd w:val="clear" w:color="auto" w:fill="F2F2F2"/>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BIENES ASEGURADOS</w:t>
            </w:r>
          </w:p>
        </w:tc>
        <w:tc>
          <w:tcPr>
            <w:tcW w:w="1080" w:type="dxa"/>
            <w:tcBorders>
              <w:top w:val="single" w:sz="4" w:space="0" w:color="auto"/>
              <w:left w:val="single" w:sz="4" w:space="0" w:color="auto"/>
              <w:bottom w:val="single" w:sz="4" w:space="0" w:color="auto"/>
              <w:right w:val="single" w:sz="4" w:space="0" w:color="auto"/>
            </w:tcBorders>
            <w:shd w:val="clear" w:color="auto" w:fill="F2F2F2"/>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TIPO DE COBERTURA</w:t>
            </w:r>
          </w:p>
        </w:tc>
        <w:tc>
          <w:tcPr>
            <w:tcW w:w="1170" w:type="dxa"/>
            <w:tcBorders>
              <w:top w:val="single" w:sz="4" w:space="0" w:color="auto"/>
              <w:left w:val="single" w:sz="4" w:space="0" w:color="auto"/>
              <w:bottom w:val="single" w:sz="4" w:space="0" w:color="auto"/>
              <w:right w:val="single" w:sz="4" w:space="0" w:color="auto"/>
            </w:tcBorders>
            <w:shd w:val="clear" w:color="auto" w:fill="F2F2F2"/>
            <w:vAlign w:val="center"/>
          </w:tcPr>
          <w:p w:rsidR="0082110C" w:rsidRPr="00210BD0" w:rsidRDefault="0082110C" w:rsidP="002731D0">
            <w:pPr>
              <w:jc w:val="center"/>
              <w:rPr>
                <w:rFonts w:ascii="Cambria" w:hAnsi="Cambria" w:cs="Arial"/>
                <w:b/>
                <w:bCs/>
                <w:sz w:val="16"/>
                <w:szCs w:val="16"/>
                <w:lang w:eastAsia="es-ES"/>
              </w:rPr>
            </w:pPr>
          </w:p>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SUMA ASEGURADA</w:t>
            </w:r>
          </w:p>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 xml:space="preserve"> </w:t>
            </w:r>
          </w:p>
        </w:tc>
        <w:tc>
          <w:tcPr>
            <w:tcW w:w="1080" w:type="dxa"/>
            <w:tcBorders>
              <w:top w:val="single" w:sz="4" w:space="0" w:color="auto"/>
              <w:left w:val="nil"/>
              <w:bottom w:val="single" w:sz="4" w:space="0" w:color="auto"/>
              <w:right w:val="single" w:sz="4" w:space="0" w:color="auto"/>
            </w:tcBorders>
            <w:shd w:val="clear" w:color="auto" w:fill="F2F2F2"/>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FRANQUICIA</w:t>
            </w:r>
          </w:p>
        </w:tc>
      </w:tr>
      <w:tr w:rsidR="0082110C" w:rsidRPr="00210BD0" w:rsidTr="0023618D">
        <w:trPr>
          <w:trHeight w:val="468"/>
        </w:trPr>
        <w:tc>
          <w:tcPr>
            <w:tcW w:w="42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N°</w:t>
            </w:r>
          </w:p>
        </w:tc>
        <w:tc>
          <w:tcPr>
            <w:tcW w:w="1010" w:type="dxa"/>
            <w:gridSpan w:val="2"/>
            <w:tcBorders>
              <w:top w:val="single" w:sz="4" w:space="0" w:color="auto"/>
              <w:left w:val="nil"/>
              <w:bottom w:val="single" w:sz="4" w:space="0" w:color="auto"/>
              <w:right w:val="single" w:sz="4" w:space="0" w:color="auto"/>
            </w:tcBorders>
            <w:shd w:val="clear" w:color="auto" w:fill="A6A6A6" w:themeFill="background1" w:themeFillShade="A6"/>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MARCA</w:t>
            </w:r>
          </w:p>
        </w:tc>
        <w:tc>
          <w:tcPr>
            <w:tcW w:w="90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MODELO</w:t>
            </w:r>
          </w:p>
        </w:tc>
        <w:tc>
          <w:tcPr>
            <w:tcW w:w="63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LOGO</w:t>
            </w:r>
          </w:p>
        </w:tc>
        <w:tc>
          <w:tcPr>
            <w:tcW w:w="90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CHAPA</w:t>
            </w:r>
          </w:p>
        </w:tc>
        <w:tc>
          <w:tcPr>
            <w:tcW w:w="1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CHASIS</w:t>
            </w:r>
          </w:p>
        </w:tc>
        <w:tc>
          <w:tcPr>
            <w:tcW w:w="13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2110C" w:rsidRPr="00210BD0" w:rsidRDefault="0082110C" w:rsidP="0082110C">
            <w:pPr>
              <w:jc w:val="center"/>
              <w:rPr>
                <w:rFonts w:ascii="Cambria" w:hAnsi="Cambria" w:cs="Arial"/>
                <w:b/>
                <w:bCs/>
                <w:sz w:val="16"/>
                <w:szCs w:val="16"/>
                <w:lang w:eastAsia="es-ES"/>
              </w:rPr>
            </w:pPr>
            <w:r>
              <w:rPr>
                <w:rFonts w:ascii="Cambria" w:hAnsi="Cambria" w:cs="Arial"/>
                <w:b/>
                <w:bCs/>
                <w:sz w:val="16"/>
                <w:szCs w:val="16"/>
                <w:lang w:eastAsia="es-ES"/>
              </w:rPr>
              <w:t>MOTOR</w:t>
            </w:r>
          </w:p>
        </w:tc>
        <w:tc>
          <w:tcPr>
            <w:tcW w:w="72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2110C" w:rsidRPr="00210BD0" w:rsidRDefault="0082110C" w:rsidP="002731D0">
            <w:pPr>
              <w:jc w:val="center"/>
              <w:rPr>
                <w:rFonts w:ascii="Cambria" w:hAnsi="Cambria" w:cs="Arial"/>
                <w:b/>
                <w:bCs/>
                <w:sz w:val="16"/>
                <w:szCs w:val="16"/>
                <w:lang w:eastAsia="es-ES"/>
              </w:rPr>
            </w:pPr>
            <w:r w:rsidRPr="00210BD0">
              <w:rPr>
                <w:rFonts w:ascii="Cambria" w:hAnsi="Cambria" w:cs="Arial"/>
                <w:b/>
                <w:bCs/>
                <w:sz w:val="16"/>
                <w:szCs w:val="16"/>
                <w:lang w:eastAsia="es-ES"/>
              </w:rPr>
              <w:t>AÑO</w:t>
            </w:r>
          </w:p>
        </w:tc>
        <w:tc>
          <w:tcPr>
            <w:tcW w:w="108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2110C" w:rsidRPr="00210BD0" w:rsidRDefault="0082110C" w:rsidP="002731D0">
            <w:pPr>
              <w:jc w:val="center"/>
              <w:rPr>
                <w:rFonts w:ascii="Cambria" w:hAnsi="Cambria" w:cs="Arial"/>
                <w:b/>
                <w:bCs/>
                <w:sz w:val="16"/>
                <w:szCs w:val="16"/>
                <w:lang w:eastAsia="es-ES"/>
              </w:rPr>
            </w:pPr>
          </w:p>
        </w:tc>
        <w:tc>
          <w:tcPr>
            <w:tcW w:w="117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82110C" w:rsidRPr="00210BD0" w:rsidRDefault="0082110C" w:rsidP="002731D0">
            <w:pPr>
              <w:jc w:val="center"/>
              <w:rPr>
                <w:rFonts w:ascii="Cambria" w:hAnsi="Cambria" w:cs="Arial"/>
                <w:b/>
                <w:bCs/>
                <w:sz w:val="16"/>
                <w:szCs w:val="16"/>
                <w:lang w:eastAsia="es-ES"/>
              </w:rPr>
            </w:pPr>
          </w:p>
        </w:tc>
        <w:tc>
          <w:tcPr>
            <w:tcW w:w="1080" w:type="dxa"/>
            <w:tcBorders>
              <w:top w:val="single" w:sz="4" w:space="0" w:color="auto"/>
              <w:left w:val="nil"/>
              <w:bottom w:val="single" w:sz="4" w:space="0" w:color="auto"/>
              <w:right w:val="single" w:sz="4" w:space="0" w:color="auto"/>
            </w:tcBorders>
            <w:shd w:val="clear" w:color="auto" w:fill="A6A6A6" w:themeFill="background1" w:themeFillShade="A6"/>
          </w:tcPr>
          <w:p w:rsidR="0082110C" w:rsidRPr="00210BD0" w:rsidRDefault="0082110C" w:rsidP="002731D0">
            <w:pPr>
              <w:jc w:val="center"/>
              <w:rPr>
                <w:rFonts w:ascii="Cambria" w:hAnsi="Cambria" w:cs="Arial"/>
                <w:b/>
                <w:bCs/>
                <w:sz w:val="16"/>
                <w:szCs w:val="16"/>
                <w:lang w:eastAsia="es-ES"/>
              </w:rPr>
            </w:pP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FORD</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RANGER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1451</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BTL-184</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8AFAR23J3FJ271141</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82110C" w:rsidRDefault="0082110C" w:rsidP="0082110C">
            <w:pPr>
              <w:jc w:val="center"/>
              <w:rPr>
                <w:rFonts w:ascii="Cambria" w:eastAsia="Calibri" w:hAnsi="Cambria" w:cs="Arial"/>
                <w:sz w:val="16"/>
                <w:szCs w:val="16"/>
                <w:lang w:val="es-PY"/>
              </w:rPr>
            </w:pPr>
            <w:r w:rsidRPr="0082110C">
              <w:rPr>
                <w:rFonts w:ascii="Cambria" w:eastAsia="Calibri" w:hAnsi="Cambria" w:cs="Arial"/>
                <w:sz w:val="16"/>
                <w:szCs w:val="16"/>
                <w:lang w:val="es-PY"/>
              </w:rPr>
              <w:t>QW2PFJ27141*</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2014</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159.900.000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FORD</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RANGER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1453</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BTL-185</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8AFAR23J</w:t>
            </w:r>
            <w:r>
              <w:rPr>
                <w:rFonts w:ascii="Cambria" w:eastAsia="Calibri" w:hAnsi="Cambria" w:cs="Arial"/>
                <w:sz w:val="16"/>
                <w:szCs w:val="16"/>
                <w:lang w:val="es-PY"/>
              </w:rPr>
              <w:t>7</w:t>
            </w:r>
            <w:r w:rsidRPr="00210BD0">
              <w:rPr>
                <w:rFonts w:ascii="Cambria" w:eastAsia="Calibri" w:hAnsi="Cambria" w:cs="Arial"/>
                <w:sz w:val="16"/>
                <w:szCs w:val="16"/>
                <w:lang w:val="es-PY"/>
              </w:rPr>
              <w:t>FJ25643</w:t>
            </w:r>
            <w:r>
              <w:rPr>
                <w:rFonts w:ascii="Cambria" w:eastAsia="Calibri" w:hAnsi="Cambria" w:cs="Arial"/>
                <w:sz w:val="16"/>
                <w:szCs w:val="16"/>
                <w:lang w:val="es-PY"/>
              </w:rPr>
              <w:t>3</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FE4F3F">
            <w:pPr>
              <w:jc w:val="center"/>
              <w:rPr>
                <w:rFonts w:ascii="Cambria" w:hAnsi="Cambria" w:cs="Arial"/>
                <w:sz w:val="16"/>
                <w:szCs w:val="16"/>
                <w:lang w:eastAsia="es-ES"/>
              </w:rPr>
            </w:pPr>
            <w:r>
              <w:rPr>
                <w:rFonts w:ascii="Cambria" w:hAnsi="Cambria" w:cs="Arial"/>
                <w:sz w:val="16"/>
                <w:szCs w:val="16"/>
                <w:lang w:eastAsia="es-ES"/>
              </w:rPr>
              <w:t>QW2PFJ2564</w:t>
            </w:r>
            <w:r w:rsidR="00FE4F3F">
              <w:rPr>
                <w:rFonts w:ascii="Cambria" w:hAnsi="Cambria" w:cs="Arial"/>
                <w:sz w:val="16"/>
                <w:szCs w:val="16"/>
                <w:lang w:eastAsia="es-ES"/>
              </w:rPr>
              <w:t>33*</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2014</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lang w:eastAsia="es-ES"/>
              </w:rPr>
            </w:pPr>
            <w:r w:rsidRPr="00210BD0">
              <w:rPr>
                <w:rFonts w:ascii="Cambria" w:hAnsi="Cambria" w:cs="Arial"/>
                <w:sz w:val="16"/>
                <w:szCs w:val="16"/>
                <w:lang w:eastAsia="es-ES"/>
              </w:rPr>
              <w:t>159.900.000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3</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FORD</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RANGER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1454</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BTL-186</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8AFAR23J</w:t>
            </w:r>
            <w:r w:rsidR="00FE4F3F">
              <w:rPr>
                <w:rFonts w:ascii="Cambria" w:eastAsia="Calibri" w:hAnsi="Cambria" w:cs="Arial"/>
                <w:sz w:val="16"/>
                <w:szCs w:val="16"/>
                <w:lang w:val="es-PY"/>
              </w:rPr>
              <w:t>8F</w:t>
            </w:r>
            <w:r w:rsidRPr="00210BD0">
              <w:rPr>
                <w:rFonts w:ascii="Cambria" w:eastAsia="Calibri" w:hAnsi="Cambria" w:cs="Arial"/>
                <w:sz w:val="16"/>
                <w:szCs w:val="16"/>
                <w:lang w:val="es-PY"/>
              </w:rPr>
              <w:t>J2</w:t>
            </w:r>
            <w:r w:rsidR="00FE4F3F">
              <w:rPr>
                <w:rFonts w:ascii="Cambria" w:eastAsia="Calibri" w:hAnsi="Cambria" w:cs="Arial"/>
                <w:sz w:val="16"/>
                <w:szCs w:val="16"/>
                <w:lang w:val="es-PY"/>
              </w:rPr>
              <w:t>72415</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FE4F3F" w:rsidP="00FE4F3F">
            <w:pPr>
              <w:jc w:val="center"/>
              <w:rPr>
                <w:rFonts w:ascii="Cambria" w:hAnsi="Cambria" w:cs="Arial"/>
                <w:sz w:val="16"/>
                <w:szCs w:val="16"/>
                <w:lang w:eastAsia="es-ES"/>
              </w:rPr>
            </w:pPr>
            <w:r>
              <w:rPr>
                <w:rFonts w:ascii="Cambria" w:hAnsi="Cambria" w:cs="Arial"/>
                <w:sz w:val="16"/>
                <w:szCs w:val="16"/>
                <w:lang w:eastAsia="es-ES"/>
              </w:rPr>
              <w:t>QW2PFJ27245*</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2014</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lang w:eastAsia="es-ES"/>
              </w:rPr>
            </w:pPr>
            <w:r w:rsidRPr="00210BD0">
              <w:rPr>
                <w:rFonts w:ascii="Cambria" w:hAnsi="Cambria" w:cs="Arial"/>
                <w:sz w:val="16"/>
                <w:szCs w:val="16"/>
                <w:lang w:eastAsia="es-ES"/>
              </w:rPr>
              <w:t>159.900.000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4</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FORD</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RANGER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1452</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BTL-188</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8AFAR23J</w:t>
            </w:r>
            <w:r w:rsidR="00847413">
              <w:rPr>
                <w:rFonts w:ascii="Cambria" w:eastAsia="Calibri" w:hAnsi="Cambria" w:cs="Arial"/>
                <w:sz w:val="16"/>
                <w:szCs w:val="16"/>
                <w:lang w:val="es-PY"/>
              </w:rPr>
              <w:t>7E</w:t>
            </w:r>
            <w:r w:rsidRPr="00210BD0">
              <w:rPr>
                <w:rFonts w:ascii="Cambria" w:eastAsia="Calibri" w:hAnsi="Cambria" w:cs="Arial"/>
                <w:sz w:val="16"/>
                <w:szCs w:val="16"/>
                <w:lang w:val="es-PY"/>
              </w:rPr>
              <w:t>J2</w:t>
            </w:r>
            <w:r w:rsidR="00847413">
              <w:rPr>
                <w:rFonts w:ascii="Cambria" w:eastAsia="Calibri" w:hAnsi="Cambria" w:cs="Arial"/>
                <w:sz w:val="16"/>
                <w:szCs w:val="16"/>
                <w:lang w:val="es-PY"/>
              </w:rPr>
              <w:t>35208</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C5234A" w:rsidP="00C5234A">
            <w:pPr>
              <w:jc w:val="center"/>
              <w:rPr>
                <w:rFonts w:ascii="Cambria" w:hAnsi="Cambria" w:cs="Arial"/>
                <w:sz w:val="16"/>
                <w:szCs w:val="16"/>
                <w:lang w:eastAsia="es-ES"/>
              </w:rPr>
            </w:pPr>
            <w:r>
              <w:rPr>
                <w:rFonts w:ascii="Cambria" w:hAnsi="Cambria" w:cs="Arial"/>
                <w:sz w:val="16"/>
                <w:szCs w:val="16"/>
                <w:lang w:eastAsia="es-ES"/>
              </w:rPr>
              <w:t>QW2PEJ235208*</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2014</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lang w:eastAsia="es-ES"/>
              </w:rPr>
            </w:pPr>
            <w:r w:rsidRPr="00210BD0">
              <w:rPr>
                <w:rFonts w:ascii="Cambria" w:hAnsi="Cambria" w:cs="Arial"/>
                <w:sz w:val="16"/>
                <w:szCs w:val="16"/>
                <w:lang w:eastAsia="es-ES"/>
              </w:rPr>
              <w:t>159.900.000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5</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FORD</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RANGER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1450</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BTL-189</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8AFAR23J</w:t>
            </w:r>
            <w:r w:rsidR="00C5234A">
              <w:rPr>
                <w:rFonts w:ascii="Cambria" w:eastAsia="Calibri" w:hAnsi="Cambria" w:cs="Arial"/>
                <w:sz w:val="16"/>
                <w:szCs w:val="16"/>
                <w:lang w:val="es-PY"/>
              </w:rPr>
              <w:t>3</w:t>
            </w:r>
            <w:r w:rsidRPr="00210BD0">
              <w:rPr>
                <w:rFonts w:ascii="Cambria" w:eastAsia="Calibri" w:hAnsi="Cambria" w:cs="Arial"/>
                <w:sz w:val="16"/>
                <w:szCs w:val="16"/>
                <w:lang w:val="es-PY"/>
              </w:rPr>
              <w:t>FJ25643</w:t>
            </w:r>
            <w:r w:rsidR="00C5234A">
              <w:rPr>
                <w:rFonts w:ascii="Cambria" w:eastAsia="Calibri" w:hAnsi="Cambria" w:cs="Arial"/>
                <w:sz w:val="16"/>
                <w:szCs w:val="16"/>
                <w:lang w:val="es-PY"/>
              </w:rPr>
              <w:t>1</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C5234A" w:rsidP="00C5234A">
            <w:pPr>
              <w:jc w:val="center"/>
              <w:rPr>
                <w:rFonts w:ascii="Cambria" w:hAnsi="Cambria" w:cs="Arial"/>
                <w:sz w:val="16"/>
                <w:szCs w:val="16"/>
                <w:lang w:eastAsia="es-ES"/>
              </w:rPr>
            </w:pPr>
            <w:r>
              <w:rPr>
                <w:rFonts w:ascii="Cambria" w:hAnsi="Cambria" w:cs="Arial"/>
                <w:sz w:val="16"/>
                <w:szCs w:val="16"/>
                <w:lang w:eastAsia="es-ES"/>
              </w:rPr>
              <w:t>QJ2RKJ24400*</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2014</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lang w:eastAsia="es-ES"/>
              </w:rPr>
            </w:pPr>
            <w:r w:rsidRPr="00210BD0">
              <w:rPr>
                <w:rFonts w:ascii="Cambria" w:hAnsi="Cambria" w:cs="Arial"/>
                <w:sz w:val="16"/>
                <w:szCs w:val="16"/>
                <w:lang w:eastAsia="es-ES"/>
              </w:rPr>
              <w:t>159.900.000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6</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1449</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PHD-269</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JN1CNUD22Z0015512</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C5234A" w:rsidP="00C5234A">
            <w:pPr>
              <w:jc w:val="center"/>
              <w:rPr>
                <w:rFonts w:ascii="Cambria" w:hAnsi="Cambria" w:cs="Arial"/>
                <w:sz w:val="16"/>
                <w:szCs w:val="16"/>
                <w:lang w:eastAsia="es-ES"/>
              </w:rPr>
            </w:pPr>
            <w:r>
              <w:rPr>
                <w:rFonts w:ascii="Cambria" w:hAnsi="Cambria" w:cs="Arial"/>
                <w:sz w:val="16"/>
                <w:szCs w:val="16"/>
                <w:lang w:eastAsia="es-ES"/>
              </w:rPr>
              <w:t>ZD30217125K</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2009</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70.000.000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7</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PATROL</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1110</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S/D</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JN1TCS</w:t>
            </w:r>
            <w:r w:rsidR="00C5234A">
              <w:rPr>
                <w:rFonts w:ascii="Cambria" w:eastAsia="Calibri" w:hAnsi="Cambria" w:cs="Arial"/>
                <w:sz w:val="16"/>
                <w:szCs w:val="16"/>
                <w:lang w:val="es-PY"/>
              </w:rPr>
              <w:t>Y</w:t>
            </w:r>
            <w:r w:rsidRPr="00210BD0">
              <w:rPr>
                <w:rFonts w:ascii="Cambria" w:eastAsia="Calibri" w:hAnsi="Cambria" w:cs="Arial"/>
                <w:sz w:val="16"/>
                <w:szCs w:val="16"/>
                <w:lang w:val="es-PY"/>
              </w:rPr>
              <w:t>61Z0</w:t>
            </w:r>
            <w:r w:rsidR="00C5234A">
              <w:rPr>
                <w:rFonts w:ascii="Cambria" w:eastAsia="Calibri" w:hAnsi="Cambria" w:cs="Arial"/>
                <w:sz w:val="16"/>
                <w:szCs w:val="16"/>
                <w:lang w:val="es-PY"/>
              </w:rPr>
              <w:t>-</w:t>
            </w:r>
            <w:r w:rsidRPr="00210BD0">
              <w:rPr>
                <w:rFonts w:ascii="Cambria" w:eastAsia="Calibri" w:hAnsi="Cambria" w:cs="Arial"/>
                <w:sz w:val="16"/>
                <w:szCs w:val="16"/>
                <w:lang w:val="es-PY"/>
              </w:rPr>
              <w:t>55</w:t>
            </w:r>
            <w:r w:rsidR="00C5234A">
              <w:rPr>
                <w:rFonts w:ascii="Cambria" w:eastAsia="Calibri" w:hAnsi="Cambria" w:cs="Arial"/>
                <w:sz w:val="16"/>
                <w:szCs w:val="16"/>
                <w:lang w:val="es-PY"/>
              </w:rPr>
              <w:t>5</w:t>
            </w:r>
            <w:r w:rsidRPr="00210BD0">
              <w:rPr>
                <w:rFonts w:ascii="Cambria" w:eastAsia="Calibri" w:hAnsi="Cambria" w:cs="Arial"/>
                <w:sz w:val="16"/>
                <w:szCs w:val="16"/>
                <w:lang w:val="es-PY"/>
              </w:rPr>
              <w:t>085</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C5234A" w:rsidP="00DC2B08">
            <w:pPr>
              <w:jc w:val="center"/>
              <w:rPr>
                <w:rFonts w:ascii="Cambria" w:hAnsi="Cambria" w:cs="Arial"/>
                <w:sz w:val="16"/>
                <w:szCs w:val="16"/>
                <w:lang w:eastAsia="es-ES"/>
              </w:rPr>
            </w:pPr>
            <w:r>
              <w:rPr>
                <w:rFonts w:ascii="Cambria" w:hAnsi="Cambria" w:cs="Arial"/>
                <w:sz w:val="16"/>
                <w:szCs w:val="16"/>
                <w:lang w:eastAsia="es-ES"/>
              </w:rPr>
              <w:t>TD42-178742</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2004</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55.000.000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DC2B08" w:rsidP="002731D0">
            <w:pPr>
              <w:jc w:val="center"/>
              <w:rPr>
                <w:rFonts w:ascii="Cambria" w:hAnsi="Cambria" w:cs="Arial"/>
                <w:sz w:val="16"/>
                <w:szCs w:val="16"/>
                <w:lang w:eastAsia="es-ES"/>
              </w:rPr>
            </w:pPr>
            <w:r>
              <w:rPr>
                <w:rFonts w:ascii="Cambria" w:hAnsi="Cambria" w:cs="Arial"/>
                <w:sz w:val="16"/>
                <w:szCs w:val="16"/>
                <w:lang w:eastAsia="es-ES"/>
              </w:rPr>
              <w:t>8</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1491</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HFG-074</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3N6CD33BXZK 391614</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DC2B08" w:rsidP="00DC2B08">
            <w:pPr>
              <w:jc w:val="center"/>
              <w:rPr>
                <w:rFonts w:ascii="Cambria" w:hAnsi="Cambria" w:cs="Arial"/>
                <w:sz w:val="16"/>
                <w:szCs w:val="16"/>
                <w:lang w:eastAsia="es-ES"/>
              </w:rPr>
            </w:pPr>
            <w:r>
              <w:rPr>
                <w:rFonts w:ascii="Cambria" w:hAnsi="Cambria" w:cs="Arial"/>
                <w:sz w:val="16"/>
                <w:szCs w:val="16"/>
                <w:lang w:eastAsia="es-ES"/>
              </w:rPr>
              <w:t>YDP25-681226P</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2018</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199.576.000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52DE4" w:rsidP="002731D0">
            <w:pPr>
              <w:jc w:val="center"/>
              <w:rPr>
                <w:rFonts w:ascii="Cambria" w:hAnsi="Cambria" w:cs="Arial"/>
                <w:sz w:val="16"/>
                <w:szCs w:val="16"/>
                <w:lang w:eastAsia="es-ES"/>
              </w:rPr>
            </w:pPr>
            <w:r>
              <w:rPr>
                <w:rFonts w:ascii="Cambria" w:hAnsi="Cambria" w:cs="Arial"/>
                <w:sz w:val="16"/>
                <w:szCs w:val="16"/>
                <w:lang w:eastAsia="es-ES"/>
              </w:rPr>
              <w:t>9</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1492</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HFG-075</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3N6CD33B7390677</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DC2B08" w:rsidP="00DC2B08">
            <w:pPr>
              <w:jc w:val="center"/>
              <w:rPr>
                <w:rFonts w:ascii="Cambria" w:hAnsi="Cambria" w:cs="Arial"/>
                <w:sz w:val="16"/>
                <w:szCs w:val="16"/>
                <w:lang w:eastAsia="es-ES"/>
              </w:rPr>
            </w:pPr>
            <w:r>
              <w:rPr>
                <w:rFonts w:ascii="Cambria" w:hAnsi="Cambria" w:cs="Arial"/>
                <w:sz w:val="16"/>
                <w:szCs w:val="16"/>
                <w:lang w:eastAsia="es-ES"/>
              </w:rPr>
              <w:t>YD25679757P</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2018</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199.576.000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w:t>
            </w:r>
            <w:r w:rsidR="00852DE4">
              <w:rPr>
                <w:rFonts w:ascii="Cambria" w:hAnsi="Cambria" w:cs="Arial"/>
                <w:sz w:val="16"/>
                <w:szCs w:val="16"/>
                <w:lang w:eastAsia="es-ES"/>
              </w:rPr>
              <w:t>0</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1494</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HFG-319</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3N6CD33B5ZK395425</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852DE4" w:rsidP="00852DE4">
            <w:pPr>
              <w:jc w:val="center"/>
              <w:rPr>
                <w:rFonts w:ascii="Cambria" w:hAnsi="Cambria" w:cs="Arial"/>
                <w:sz w:val="16"/>
                <w:szCs w:val="16"/>
                <w:lang w:eastAsia="es-ES"/>
              </w:rPr>
            </w:pPr>
            <w:r>
              <w:rPr>
                <w:rFonts w:ascii="Cambria" w:hAnsi="Cambria" w:cs="Arial"/>
                <w:sz w:val="16"/>
                <w:szCs w:val="16"/>
                <w:lang w:eastAsia="es-ES"/>
              </w:rPr>
              <w:t>YD25-6855737P</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2018</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199.576.000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w:t>
            </w:r>
            <w:r w:rsidR="00852DE4">
              <w:rPr>
                <w:rFonts w:ascii="Cambria" w:hAnsi="Cambria" w:cs="Arial"/>
                <w:sz w:val="16"/>
                <w:szCs w:val="16"/>
                <w:lang w:eastAsia="es-ES"/>
              </w:rPr>
              <w:t>1</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1493</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HFG-322</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eastAsia="Calibri" w:hAnsi="Cambria" w:cs="Arial"/>
                <w:sz w:val="16"/>
                <w:szCs w:val="16"/>
                <w:lang w:val="es-PY"/>
              </w:rPr>
              <w:t>3N6CD33BXZK392147</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852DE4" w:rsidP="00852DE4">
            <w:pPr>
              <w:jc w:val="center"/>
              <w:rPr>
                <w:rFonts w:ascii="Cambria" w:hAnsi="Cambria" w:cs="Arial"/>
                <w:sz w:val="16"/>
                <w:szCs w:val="16"/>
                <w:lang w:eastAsia="es-ES"/>
              </w:rPr>
            </w:pPr>
            <w:r>
              <w:rPr>
                <w:rFonts w:ascii="Cambria" w:hAnsi="Cambria" w:cs="Arial"/>
                <w:sz w:val="16"/>
                <w:szCs w:val="16"/>
                <w:lang w:eastAsia="es-ES"/>
              </w:rPr>
              <w:t>YD25-681709P</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2018</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199.576.000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w:t>
            </w:r>
            <w:r w:rsidR="00852DE4">
              <w:rPr>
                <w:rFonts w:ascii="Cambria" w:hAnsi="Cambria" w:cs="Arial"/>
                <w:sz w:val="16"/>
                <w:szCs w:val="16"/>
                <w:lang w:eastAsia="es-ES"/>
              </w:rPr>
              <w:t>2</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1531</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AACO-833</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eastAsia="Calibri" w:hAnsi="Cambria" w:cs="Arial"/>
                <w:sz w:val="16"/>
                <w:szCs w:val="16"/>
                <w:lang w:val="es-PY"/>
              </w:rPr>
            </w:pPr>
            <w:r w:rsidRPr="00210BD0">
              <w:rPr>
                <w:rFonts w:ascii="Cambria" w:eastAsia="Calibri" w:hAnsi="Cambria" w:cs="Arial"/>
                <w:sz w:val="16"/>
                <w:szCs w:val="16"/>
                <w:lang w:val="es-PY"/>
              </w:rPr>
              <w:t>3N6CD33B9ZK412209</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DC5FE6" w:rsidP="00DC5FE6">
            <w:pPr>
              <w:jc w:val="center"/>
              <w:rPr>
                <w:rFonts w:ascii="Cambria" w:hAnsi="Cambria" w:cs="Arial"/>
                <w:sz w:val="16"/>
                <w:szCs w:val="16"/>
                <w:lang w:eastAsia="es-ES"/>
              </w:rPr>
            </w:pPr>
            <w:r>
              <w:rPr>
                <w:rFonts w:ascii="Cambria" w:hAnsi="Cambria" w:cs="Arial"/>
                <w:sz w:val="16"/>
                <w:szCs w:val="16"/>
                <w:lang w:eastAsia="es-ES"/>
              </w:rPr>
              <w:t>YD25-705681P</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2020</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224.900.000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highlight w:val="yellow"/>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w:t>
            </w:r>
            <w:r w:rsidR="00B364B9">
              <w:rPr>
                <w:rFonts w:ascii="Cambria" w:hAnsi="Cambria" w:cs="Arial"/>
                <w:sz w:val="16"/>
                <w:szCs w:val="16"/>
                <w:lang w:eastAsia="es-ES"/>
              </w:rPr>
              <w:t>3</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1532</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AACO-836</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eastAsia="Calibri" w:hAnsi="Cambria" w:cs="Arial"/>
                <w:sz w:val="16"/>
                <w:szCs w:val="16"/>
                <w:lang w:val="es-PY"/>
              </w:rPr>
            </w:pPr>
            <w:r w:rsidRPr="00210BD0">
              <w:rPr>
                <w:rFonts w:ascii="Cambria" w:eastAsia="Calibri" w:hAnsi="Cambria" w:cs="Arial"/>
                <w:sz w:val="16"/>
                <w:szCs w:val="16"/>
                <w:lang w:val="es-PY"/>
              </w:rPr>
              <w:t>3N6CD33B8ZK411679</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DC5FE6" w:rsidP="00DC5FE6">
            <w:pPr>
              <w:jc w:val="center"/>
              <w:rPr>
                <w:rFonts w:ascii="Cambria" w:hAnsi="Cambria" w:cs="Arial"/>
                <w:sz w:val="16"/>
                <w:szCs w:val="16"/>
                <w:lang w:eastAsia="es-ES"/>
              </w:rPr>
            </w:pPr>
            <w:r>
              <w:rPr>
                <w:rFonts w:ascii="Cambria" w:hAnsi="Cambria" w:cs="Arial"/>
                <w:sz w:val="16"/>
                <w:szCs w:val="16"/>
                <w:lang w:eastAsia="es-ES"/>
              </w:rPr>
              <w:t>YD25-704768P</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2020</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224.900.000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highlight w:val="yellow"/>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w:t>
            </w:r>
            <w:r w:rsidR="00B364B9">
              <w:rPr>
                <w:rFonts w:ascii="Cambria" w:hAnsi="Cambria" w:cs="Arial"/>
                <w:sz w:val="16"/>
                <w:szCs w:val="16"/>
                <w:lang w:eastAsia="es-ES"/>
              </w:rPr>
              <w:t>4</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1533</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AACO-850</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eastAsia="Calibri" w:hAnsi="Cambria" w:cs="Arial"/>
                <w:sz w:val="16"/>
                <w:szCs w:val="16"/>
                <w:lang w:val="es-PY"/>
              </w:rPr>
            </w:pPr>
            <w:r w:rsidRPr="00210BD0">
              <w:rPr>
                <w:rFonts w:ascii="Cambria" w:eastAsia="Calibri" w:hAnsi="Cambria" w:cs="Arial"/>
                <w:sz w:val="16"/>
                <w:szCs w:val="16"/>
                <w:lang w:val="es-PY"/>
              </w:rPr>
              <w:t>3N6CD33B0ZK408789</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DC5FE6" w:rsidP="00DC5FE6">
            <w:pPr>
              <w:jc w:val="center"/>
              <w:rPr>
                <w:rFonts w:ascii="Cambria" w:hAnsi="Cambria" w:cs="Arial"/>
                <w:sz w:val="16"/>
                <w:szCs w:val="16"/>
                <w:lang w:eastAsia="es-ES"/>
              </w:rPr>
            </w:pPr>
            <w:r>
              <w:rPr>
                <w:rFonts w:ascii="Cambria" w:hAnsi="Cambria" w:cs="Arial"/>
                <w:sz w:val="16"/>
                <w:szCs w:val="16"/>
                <w:lang w:eastAsia="es-ES"/>
              </w:rPr>
              <w:t>YD25-704723</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2020</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224.900.000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highlight w:val="yellow"/>
                <w:lang w:eastAsia="es-ES"/>
              </w:rPr>
            </w:pPr>
            <w:r w:rsidRPr="00210BD0">
              <w:rPr>
                <w:rFonts w:ascii="Cambria" w:hAnsi="Cambria" w:cs="Arial"/>
                <w:sz w:val="16"/>
                <w:szCs w:val="16"/>
                <w:lang w:eastAsia="es-ES"/>
              </w:rPr>
              <w:t>Sin Franquicias</w:t>
            </w:r>
          </w:p>
        </w:tc>
      </w:tr>
      <w:tr w:rsidR="0082110C" w:rsidRPr="00210BD0" w:rsidTr="0023618D">
        <w:trPr>
          <w:trHeight w:val="489"/>
        </w:trPr>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w:t>
            </w:r>
            <w:r w:rsidR="00B364B9">
              <w:rPr>
                <w:rFonts w:ascii="Cambria" w:hAnsi="Cambria" w:cs="Arial"/>
                <w:sz w:val="16"/>
                <w:szCs w:val="16"/>
                <w:lang w:eastAsia="es-ES"/>
              </w:rPr>
              <w:t>5</w:t>
            </w:r>
          </w:p>
        </w:tc>
        <w:tc>
          <w:tcPr>
            <w:tcW w:w="1010" w:type="dxa"/>
            <w:gridSpan w:val="2"/>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NISSAN</w:t>
            </w:r>
          </w:p>
        </w:tc>
        <w:tc>
          <w:tcPr>
            <w:tcW w:w="900" w:type="dxa"/>
            <w:tcBorders>
              <w:top w:val="single" w:sz="4" w:space="0" w:color="auto"/>
              <w:left w:val="nil"/>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FRONTIER</w:t>
            </w:r>
          </w:p>
        </w:tc>
        <w:tc>
          <w:tcPr>
            <w:tcW w:w="63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1534</w:t>
            </w:r>
          </w:p>
        </w:tc>
        <w:tc>
          <w:tcPr>
            <w:tcW w:w="90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AACO-852</w:t>
            </w:r>
          </w:p>
        </w:tc>
        <w:tc>
          <w:tcPr>
            <w:tcW w:w="171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eastAsia="Calibri" w:hAnsi="Cambria" w:cs="Arial"/>
                <w:sz w:val="16"/>
                <w:szCs w:val="16"/>
                <w:lang w:val="es-PY"/>
              </w:rPr>
            </w:pPr>
            <w:r w:rsidRPr="00210BD0">
              <w:rPr>
                <w:rFonts w:ascii="Cambria" w:eastAsia="Calibri" w:hAnsi="Cambria" w:cs="Arial"/>
                <w:sz w:val="16"/>
                <w:szCs w:val="16"/>
                <w:lang w:val="es-PY"/>
              </w:rPr>
              <w:t>3N6CD33B2ZK411709</w:t>
            </w:r>
          </w:p>
        </w:tc>
        <w:tc>
          <w:tcPr>
            <w:tcW w:w="1350" w:type="dxa"/>
            <w:tcBorders>
              <w:top w:val="single" w:sz="4" w:space="0" w:color="auto"/>
              <w:left w:val="single" w:sz="4" w:space="0" w:color="auto"/>
              <w:bottom w:val="single" w:sz="4" w:space="0" w:color="auto"/>
              <w:right w:val="single" w:sz="4" w:space="0" w:color="auto"/>
            </w:tcBorders>
            <w:vAlign w:val="center"/>
          </w:tcPr>
          <w:p w:rsidR="0082110C" w:rsidRPr="00210BD0" w:rsidRDefault="00DC5FE6" w:rsidP="00DC5FE6">
            <w:pPr>
              <w:jc w:val="center"/>
              <w:rPr>
                <w:rFonts w:ascii="Cambria" w:hAnsi="Cambria" w:cs="Arial"/>
                <w:sz w:val="16"/>
                <w:szCs w:val="16"/>
                <w:lang w:eastAsia="es-ES"/>
              </w:rPr>
            </w:pPr>
            <w:r>
              <w:rPr>
                <w:rFonts w:ascii="Cambria" w:hAnsi="Cambria" w:cs="Arial"/>
                <w:sz w:val="16"/>
                <w:szCs w:val="16"/>
                <w:lang w:eastAsia="es-ES"/>
              </w:rPr>
              <w:t>YD25-704235P</w:t>
            </w:r>
          </w:p>
        </w:tc>
        <w:tc>
          <w:tcPr>
            <w:tcW w:w="72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2020</w:t>
            </w:r>
          </w:p>
        </w:tc>
        <w:tc>
          <w:tcPr>
            <w:tcW w:w="1080" w:type="dxa"/>
            <w:tcBorders>
              <w:top w:val="single" w:sz="4" w:space="0" w:color="auto"/>
              <w:left w:val="single" w:sz="4" w:space="0" w:color="auto"/>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Contra Todo Riesgo</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110C" w:rsidRPr="00210BD0" w:rsidRDefault="0082110C" w:rsidP="002731D0">
            <w:pPr>
              <w:jc w:val="center"/>
              <w:rPr>
                <w:rFonts w:ascii="Cambria" w:hAnsi="Cambria" w:cs="Arial"/>
                <w:sz w:val="16"/>
                <w:szCs w:val="16"/>
                <w:lang w:eastAsia="es-ES"/>
              </w:rPr>
            </w:pPr>
            <w:r w:rsidRPr="00210BD0">
              <w:rPr>
                <w:rFonts w:ascii="Cambria" w:hAnsi="Cambria" w:cs="Arial"/>
                <w:sz w:val="16"/>
                <w:szCs w:val="16"/>
                <w:lang w:eastAsia="es-ES"/>
              </w:rPr>
              <w:t>224.900.000</w:t>
            </w:r>
          </w:p>
        </w:tc>
        <w:tc>
          <w:tcPr>
            <w:tcW w:w="1080" w:type="dxa"/>
            <w:tcBorders>
              <w:top w:val="single" w:sz="4" w:space="0" w:color="auto"/>
              <w:left w:val="nil"/>
              <w:bottom w:val="single" w:sz="4" w:space="0" w:color="auto"/>
              <w:right w:val="single" w:sz="4" w:space="0" w:color="auto"/>
            </w:tcBorders>
            <w:vAlign w:val="center"/>
          </w:tcPr>
          <w:p w:rsidR="0082110C" w:rsidRPr="00210BD0" w:rsidRDefault="0082110C" w:rsidP="002731D0">
            <w:pPr>
              <w:jc w:val="center"/>
              <w:rPr>
                <w:rFonts w:ascii="Cambria" w:hAnsi="Cambria" w:cs="Arial"/>
                <w:sz w:val="16"/>
                <w:szCs w:val="16"/>
                <w:highlight w:val="yellow"/>
                <w:lang w:eastAsia="es-ES"/>
              </w:rPr>
            </w:pPr>
            <w:r w:rsidRPr="00210BD0">
              <w:rPr>
                <w:rFonts w:ascii="Cambria" w:hAnsi="Cambria" w:cs="Arial"/>
                <w:sz w:val="16"/>
                <w:szCs w:val="16"/>
                <w:lang w:eastAsia="es-ES"/>
              </w:rPr>
              <w:t>Sin Franquicias</w:t>
            </w:r>
          </w:p>
        </w:tc>
      </w:tr>
    </w:tbl>
    <w:p w:rsidR="009B2D4E" w:rsidRDefault="009B2D4E" w:rsidP="009B2D4E">
      <w:pPr>
        <w:widowControl w:val="0"/>
        <w:adjustRightInd w:val="0"/>
        <w:contextualSpacing/>
        <w:jc w:val="center"/>
        <w:textAlignment w:val="baseline"/>
        <w:rPr>
          <w:b/>
          <w:bCs/>
          <w:szCs w:val="18"/>
          <w:lang w:val="es-PY" w:eastAsia="es-ES"/>
        </w:rPr>
      </w:pPr>
    </w:p>
    <w:p w:rsidR="009B2D4E" w:rsidRPr="009B2D4E" w:rsidRDefault="009B2D4E" w:rsidP="00E65018">
      <w:pPr>
        <w:pStyle w:val="Prrafodelista"/>
        <w:widowControl w:val="0"/>
        <w:numPr>
          <w:ilvl w:val="0"/>
          <w:numId w:val="5"/>
        </w:numPr>
        <w:adjustRightInd w:val="0"/>
        <w:contextualSpacing/>
        <w:textAlignment w:val="baseline"/>
        <w:rPr>
          <w:bCs/>
          <w:szCs w:val="18"/>
          <w:lang w:val="es-PY" w:eastAsia="es-ES"/>
        </w:rPr>
      </w:pPr>
      <w:r w:rsidRPr="009B2D4E">
        <w:rPr>
          <w:rFonts w:ascii="Calibri" w:eastAsia="Calibri" w:hAnsi="Calibri" w:cs="Calibri"/>
          <w:b/>
          <w:noProof/>
          <w:sz w:val="22"/>
          <w:szCs w:val="22"/>
        </w:rPr>
        <w:t>P</w:t>
      </w:r>
      <w:r>
        <w:rPr>
          <w:rFonts w:ascii="Calibri" w:eastAsia="Calibri" w:hAnsi="Calibri" w:cs="Calibri"/>
          <w:b/>
          <w:noProof/>
          <w:sz w:val="22"/>
          <w:szCs w:val="22"/>
        </w:rPr>
        <w:t xml:space="preserve">lazo de Cobertura: </w:t>
      </w:r>
      <w:r w:rsidRPr="009B2D4E">
        <w:rPr>
          <w:rFonts w:ascii="Calibri" w:eastAsia="Calibri" w:hAnsi="Calibri" w:cs="Calibri"/>
          <w:bCs/>
          <w:noProof/>
          <w:sz w:val="22"/>
          <w:szCs w:val="22"/>
          <w:highlight w:val="yellow"/>
        </w:rPr>
        <w:t xml:space="preserve">Desde la firma del Contrato, hasta </w:t>
      </w:r>
      <w:r w:rsidR="005F2CF0">
        <w:rPr>
          <w:rFonts w:ascii="Calibri" w:eastAsia="Calibri" w:hAnsi="Calibri" w:cs="Calibri"/>
          <w:bCs/>
          <w:noProof/>
          <w:sz w:val="22"/>
          <w:szCs w:val="22"/>
          <w:highlight w:val="yellow"/>
        </w:rPr>
        <w:t xml:space="preserve">el </w:t>
      </w:r>
      <w:r w:rsidR="005F2CF0" w:rsidRPr="005F2CF0">
        <w:rPr>
          <w:rFonts w:ascii="Calibri" w:eastAsia="Calibri" w:hAnsi="Calibri" w:cs="Calibri"/>
          <w:b/>
          <w:noProof/>
          <w:sz w:val="22"/>
          <w:szCs w:val="22"/>
          <w:highlight w:val="yellow"/>
        </w:rPr>
        <w:t>31 de julio de 2025</w:t>
      </w:r>
    </w:p>
    <w:p w:rsidR="009B2D4E" w:rsidRDefault="009B2D4E" w:rsidP="00641872">
      <w:pPr>
        <w:spacing w:after="200" w:line="276" w:lineRule="auto"/>
        <w:jc w:val="center"/>
        <w:rPr>
          <w:rFonts w:ascii="Arial" w:eastAsia="Calibri" w:hAnsi="Arial" w:cs="Arial"/>
          <w:b/>
          <w:color w:val="000000"/>
          <w:sz w:val="22"/>
          <w:szCs w:val="22"/>
          <w:lang w:val="es-PY"/>
        </w:rPr>
      </w:pPr>
    </w:p>
    <w:p w:rsidR="009B2D4E" w:rsidRDefault="009B2D4E" w:rsidP="00641872">
      <w:pPr>
        <w:spacing w:after="200" w:line="276" w:lineRule="auto"/>
        <w:jc w:val="center"/>
        <w:rPr>
          <w:rFonts w:ascii="Arial" w:eastAsia="Calibri" w:hAnsi="Arial" w:cs="Arial"/>
          <w:b/>
          <w:color w:val="000000"/>
          <w:sz w:val="22"/>
          <w:szCs w:val="22"/>
          <w:lang w:val="es-PY"/>
        </w:rPr>
      </w:pPr>
    </w:p>
    <w:p w:rsidR="00167243" w:rsidRDefault="00167243" w:rsidP="00641872">
      <w:pPr>
        <w:spacing w:after="200" w:line="276" w:lineRule="auto"/>
        <w:jc w:val="center"/>
        <w:rPr>
          <w:rFonts w:ascii="Arial" w:eastAsia="Calibri" w:hAnsi="Arial" w:cs="Arial"/>
          <w:b/>
          <w:color w:val="000000"/>
          <w:sz w:val="22"/>
          <w:szCs w:val="22"/>
          <w:lang w:val="es-PY"/>
        </w:rPr>
      </w:pPr>
    </w:p>
    <w:p w:rsidR="006A263F" w:rsidRDefault="006A263F" w:rsidP="00641872">
      <w:pPr>
        <w:spacing w:after="200" w:line="276" w:lineRule="auto"/>
        <w:jc w:val="center"/>
        <w:rPr>
          <w:rFonts w:ascii="Arial" w:eastAsia="Calibri" w:hAnsi="Arial" w:cs="Arial"/>
          <w:b/>
          <w:color w:val="000000"/>
          <w:sz w:val="22"/>
          <w:szCs w:val="22"/>
          <w:lang w:val="es-PY"/>
        </w:rPr>
      </w:pPr>
    </w:p>
    <w:p w:rsidR="001A2D60" w:rsidRDefault="001A2D60" w:rsidP="00641872">
      <w:pPr>
        <w:spacing w:after="200" w:line="276" w:lineRule="auto"/>
        <w:jc w:val="center"/>
        <w:rPr>
          <w:rFonts w:ascii="Arial" w:eastAsia="Calibri" w:hAnsi="Arial" w:cs="Arial"/>
          <w:b/>
          <w:color w:val="000000"/>
          <w:sz w:val="22"/>
          <w:szCs w:val="22"/>
          <w:lang w:val="es-PY"/>
        </w:rPr>
      </w:pPr>
    </w:p>
    <w:p w:rsidR="006A263F" w:rsidRPr="009B2D4E" w:rsidRDefault="006A263F" w:rsidP="00641872">
      <w:pPr>
        <w:spacing w:after="200" w:line="276" w:lineRule="auto"/>
        <w:jc w:val="center"/>
        <w:rPr>
          <w:rFonts w:ascii="Arial" w:eastAsia="Calibri" w:hAnsi="Arial" w:cs="Arial"/>
          <w:b/>
          <w:color w:val="000000"/>
          <w:sz w:val="22"/>
          <w:szCs w:val="22"/>
          <w:lang w:val="es-PY"/>
        </w:rPr>
      </w:pPr>
    </w:p>
    <w:p w:rsidR="00641872" w:rsidRPr="00641872" w:rsidRDefault="00641872" w:rsidP="00641872">
      <w:pPr>
        <w:spacing w:after="200" w:line="276" w:lineRule="auto"/>
        <w:jc w:val="center"/>
        <w:rPr>
          <w:rFonts w:ascii="Arial" w:eastAsia="Calibri" w:hAnsi="Arial" w:cs="Arial"/>
          <w:b/>
          <w:color w:val="000000"/>
          <w:sz w:val="22"/>
          <w:szCs w:val="22"/>
          <w:lang w:val="es-MX"/>
        </w:rPr>
      </w:pPr>
      <w:r w:rsidRPr="00641872">
        <w:rPr>
          <w:rFonts w:ascii="Arial" w:eastAsia="Calibri" w:hAnsi="Arial" w:cs="Arial"/>
          <w:b/>
          <w:color w:val="000000"/>
          <w:sz w:val="22"/>
          <w:szCs w:val="22"/>
          <w:lang w:val="es-MX"/>
        </w:rPr>
        <w:lastRenderedPageBreak/>
        <w:t>POLIZA DE SEGURO</w:t>
      </w:r>
    </w:p>
    <w:tbl>
      <w:tblPr>
        <w:tblW w:w="10597" w:type="dxa"/>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27"/>
        <w:gridCol w:w="2970"/>
      </w:tblGrid>
      <w:tr w:rsidR="00C718D2" w:rsidRPr="00641872" w:rsidTr="002731D0">
        <w:trPr>
          <w:trHeight w:val="316"/>
        </w:trPr>
        <w:tc>
          <w:tcPr>
            <w:tcW w:w="7627" w:type="dxa"/>
            <w:shd w:val="pct12" w:color="000000" w:fill="FFFFFF"/>
            <w:vAlign w:val="center"/>
          </w:tcPr>
          <w:p w:rsidR="00641872" w:rsidRPr="00641872" w:rsidRDefault="00641872" w:rsidP="00E65018">
            <w:pPr>
              <w:widowControl w:val="0"/>
              <w:numPr>
                <w:ilvl w:val="1"/>
                <w:numId w:val="6"/>
              </w:numPr>
              <w:adjustRightInd w:val="0"/>
              <w:spacing w:after="200" w:line="360" w:lineRule="atLeast"/>
              <w:jc w:val="center"/>
              <w:textAlignment w:val="baseline"/>
              <w:rPr>
                <w:rFonts w:ascii="Arial Narrow" w:eastAsia="Calibri" w:hAnsi="Arial Narrow"/>
                <w:b/>
                <w:color w:val="000000"/>
                <w:sz w:val="20"/>
                <w:szCs w:val="22"/>
                <w:lang w:val="es-PY"/>
              </w:rPr>
            </w:pPr>
            <w:r w:rsidRPr="00641872">
              <w:rPr>
                <w:rFonts w:ascii="Arial Narrow" w:eastAsia="Calibri" w:hAnsi="Arial Narrow"/>
                <w:b/>
                <w:color w:val="000000"/>
                <w:sz w:val="20"/>
                <w:szCs w:val="22"/>
                <w:lang w:val="es-PY"/>
              </w:rPr>
              <w:t>ACONTECIMIENTOS</w:t>
            </w:r>
          </w:p>
        </w:tc>
        <w:tc>
          <w:tcPr>
            <w:tcW w:w="2970" w:type="dxa"/>
            <w:shd w:val="pct12" w:color="000000" w:fill="FFFFFF"/>
            <w:vAlign w:val="center"/>
          </w:tcPr>
          <w:p w:rsidR="00641872" w:rsidRPr="00641872" w:rsidRDefault="00641872" w:rsidP="00641872">
            <w:pPr>
              <w:spacing w:after="120" w:line="276" w:lineRule="auto"/>
              <w:ind w:left="92"/>
              <w:jc w:val="center"/>
              <w:rPr>
                <w:rFonts w:ascii="Arial Narrow" w:eastAsia="Calibri" w:hAnsi="Arial Narrow"/>
                <w:b/>
                <w:color w:val="000000"/>
                <w:sz w:val="20"/>
                <w:szCs w:val="22"/>
                <w:lang w:val="es-PY"/>
              </w:rPr>
            </w:pPr>
            <w:r w:rsidRPr="00641872">
              <w:rPr>
                <w:rFonts w:ascii="Arial Narrow" w:eastAsia="Calibri" w:hAnsi="Arial Narrow"/>
                <w:b/>
                <w:color w:val="000000"/>
                <w:sz w:val="20"/>
                <w:szCs w:val="22"/>
                <w:lang w:val="es-PY"/>
              </w:rPr>
              <w:t>Cobertura en Gs.  IVA Incluido</w:t>
            </w:r>
          </w:p>
        </w:tc>
      </w:tr>
      <w:tr w:rsidR="00641872" w:rsidRPr="00641872" w:rsidTr="002731D0">
        <w:trPr>
          <w:trHeight w:val="240"/>
        </w:trPr>
        <w:tc>
          <w:tcPr>
            <w:tcW w:w="10597" w:type="dxa"/>
            <w:gridSpan w:val="2"/>
            <w:shd w:val="clear" w:color="auto" w:fill="A6A6A6"/>
          </w:tcPr>
          <w:p w:rsidR="00641872" w:rsidRPr="00641872" w:rsidRDefault="00641872" w:rsidP="00641872">
            <w:pPr>
              <w:spacing w:after="120" w:line="276" w:lineRule="auto"/>
              <w:jc w:val="center"/>
              <w:rPr>
                <w:rFonts w:ascii="Arial Narrow" w:eastAsia="Calibri" w:hAnsi="Arial Narrow"/>
                <w:b/>
                <w:color w:val="000000"/>
                <w:sz w:val="17"/>
                <w:szCs w:val="17"/>
                <w:lang w:val="es-PY"/>
              </w:rPr>
            </w:pPr>
            <w:r w:rsidRPr="00641872">
              <w:rPr>
                <w:rFonts w:ascii="Arial Narrow" w:eastAsia="Calibri" w:hAnsi="Arial Narrow"/>
                <w:b/>
                <w:color w:val="000000"/>
                <w:sz w:val="19"/>
                <w:szCs w:val="19"/>
                <w:lang w:val="es-PY"/>
              </w:rPr>
              <w:t>COBERTURA DE VEHICULOS</w:t>
            </w:r>
          </w:p>
        </w:tc>
      </w:tr>
      <w:tr w:rsidR="00C718D2" w:rsidRPr="00641872" w:rsidTr="002731D0">
        <w:trPr>
          <w:trHeight w:val="240"/>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Robo o Hurto total del vehículo</w:t>
            </w:r>
          </w:p>
        </w:tc>
        <w:tc>
          <w:tcPr>
            <w:tcW w:w="2970" w:type="dxa"/>
            <w:vAlign w:val="center"/>
          </w:tcPr>
          <w:p w:rsidR="00641872" w:rsidRPr="00641872" w:rsidRDefault="00641872" w:rsidP="00641872">
            <w:pPr>
              <w:spacing w:after="120" w:line="276" w:lineRule="auto"/>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100% del Capital Asegurado</w:t>
            </w:r>
          </w:p>
        </w:tc>
      </w:tr>
      <w:tr w:rsidR="00C718D2" w:rsidRPr="00641872" w:rsidTr="002731D0">
        <w:trPr>
          <w:trHeight w:val="240"/>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Incendio Total o Parcial del Vehículo</w:t>
            </w:r>
          </w:p>
        </w:tc>
        <w:tc>
          <w:tcPr>
            <w:tcW w:w="2970" w:type="dxa"/>
            <w:vAlign w:val="center"/>
          </w:tcPr>
          <w:p w:rsidR="00641872" w:rsidRPr="00641872" w:rsidRDefault="00641872" w:rsidP="00641872">
            <w:pPr>
              <w:spacing w:after="120" w:line="276" w:lineRule="auto"/>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100% del Capital Asegurado</w:t>
            </w:r>
          </w:p>
        </w:tc>
      </w:tr>
      <w:tr w:rsidR="00C718D2" w:rsidRPr="00641872" w:rsidTr="002731D0">
        <w:trPr>
          <w:trHeight w:val="18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Daños por Tumulto, Alboroto y/o Huelga popular</w:t>
            </w:r>
          </w:p>
        </w:tc>
        <w:tc>
          <w:tcPr>
            <w:tcW w:w="2970" w:type="dxa"/>
            <w:vAlign w:val="center"/>
          </w:tcPr>
          <w:p w:rsidR="00641872" w:rsidRPr="00641872" w:rsidRDefault="00641872" w:rsidP="00641872">
            <w:pPr>
              <w:spacing w:after="120" w:line="276" w:lineRule="auto"/>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100% del Capital Asegurado</w:t>
            </w:r>
          </w:p>
        </w:tc>
      </w:tr>
      <w:tr w:rsidR="00C718D2" w:rsidRPr="00641872" w:rsidTr="002731D0">
        <w:trPr>
          <w:trHeight w:val="18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Accidente Total o Parciales del Vehículo</w:t>
            </w:r>
          </w:p>
        </w:tc>
        <w:tc>
          <w:tcPr>
            <w:tcW w:w="2970" w:type="dxa"/>
            <w:vAlign w:val="center"/>
          </w:tcPr>
          <w:p w:rsidR="00641872" w:rsidRPr="00641872" w:rsidRDefault="00641872" w:rsidP="00641872">
            <w:pPr>
              <w:spacing w:after="120" w:line="276" w:lineRule="auto"/>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100% del Capital Asegurado</w:t>
            </w:r>
          </w:p>
        </w:tc>
      </w:tr>
      <w:tr w:rsidR="00C718D2" w:rsidRPr="00641872" w:rsidTr="002731D0">
        <w:trPr>
          <w:trHeight w:val="209"/>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Robo de Accesorios</w:t>
            </w:r>
          </w:p>
        </w:tc>
        <w:tc>
          <w:tcPr>
            <w:tcW w:w="2970" w:type="dxa"/>
            <w:vAlign w:val="center"/>
          </w:tcPr>
          <w:p w:rsidR="00641872" w:rsidRPr="00641872" w:rsidRDefault="00641872" w:rsidP="00641872">
            <w:pPr>
              <w:spacing w:after="120" w:line="276" w:lineRule="auto"/>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100% del Capital Asegurado</w:t>
            </w:r>
          </w:p>
        </w:tc>
      </w:tr>
      <w:tr w:rsidR="00641872" w:rsidRPr="00641872" w:rsidTr="002731D0">
        <w:trPr>
          <w:trHeight w:val="238"/>
        </w:trPr>
        <w:tc>
          <w:tcPr>
            <w:tcW w:w="10597" w:type="dxa"/>
            <w:gridSpan w:val="2"/>
            <w:shd w:val="clear" w:color="auto" w:fill="A6A6A6"/>
          </w:tcPr>
          <w:p w:rsidR="00641872" w:rsidRPr="00641872" w:rsidRDefault="00641872" w:rsidP="00641872">
            <w:pPr>
              <w:spacing w:after="120" w:line="276" w:lineRule="auto"/>
              <w:jc w:val="center"/>
              <w:rPr>
                <w:rFonts w:ascii="Arial Narrow" w:eastAsia="Calibri" w:hAnsi="Arial Narrow"/>
                <w:color w:val="000000"/>
                <w:sz w:val="17"/>
                <w:szCs w:val="17"/>
                <w:lang w:val="es-PY"/>
              </w:rPr>
            </w:pPr>
            <w:r w:rsidRPr="00641872">
              <w:rPr>
                <w:rFonts w:ascii="Arial Narrow" w:eastAsia="Calibri" w:hAnsi="Arial Narrow"/>
                <w:b/>
                <w:color w:val="000000"/>
                <w:sz w:val="19"/>
                <w:szCs w:val="19"/>
                <w:lang w:val="es-PY"/>
              </w:rPr>
              <w:t>DAÑOS A ACCESORIOS POR ACCIDENTE</w:t>
            </w:r>
          </w:p>
        </w:tc>
      </w:tr>
      <w:tr w:rsidR="00C718D2" w:rsidRPr="00641872" w:rsidTr="002731D0">
        <w:trPr>
          <w:trHeight w:val="90"/>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Daños a los Accesorios por Accidente (Radio, Antena)</w:t>
            </w:r>
          </w:p>
        </w:tc>
        <w:tc>
          <w:tcPr>
            <w:tcW w:w="2970" w:type="dxa"/>
          </w:tcPr>
          <w:p w:rsidR="00641872" w:rsidRPr="00641872" w:rsidRDefault="00641872" w:rsidP="00641872">
            <w:pPr>
              <w:spacing w:after="120" w:line="276" w:lineRule="auto"/>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Hasta Gs. 5.000.000.</w:t>
            </w:r>
          </w:p>
        </w:tc>
      </w:tr>
      <w:tr w:rsidR="00C718D2" w:rsidRPr="00641872" w:rsidTr="002731D0">
        <w:trPr>
          <w:trHeight w:val="159"/>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Daños al Aire Acondicionado</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Hasta Gs. 4.000.000.</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Faros, Busca Huella y Paragolpes</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100 %</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AIR BAG</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Gs. 25.000.000.</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Otros accesorios</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Gs. 3.000.000</w:t>
            </w:r>
          </w:p>
        </w:tc>
      </w:tr>
      <w:tr w:rsidR="00641872" w:rsidRPr="00641872" w:rsidTr="002731D0">
        <w:trPr>
          <w:trHeight w:val="115"/>
        </w:trPr>
        <w:tc>
          <w:tcPr>
            <w:tcW w:w="10597" w:type="dxa"/>
            <w:gridSpan w:val="2"/>
            <w:shd w:val="clear" w:color="auto" w:fill="A6A6A6"/>
          </w:tcPr>
          <w:p w:rsidR="00641872" w:rsidRPr="00641872" w:rsidRDefault="00641872" w:rsidP="00641872">
            <w:pPr>
              <w:spacing w:after="120" w:line="276" w:lineRule="auto"/>
              <w:ind w:left="283"/>
              <w:jc w:val="center"/>
              <w:rPr>
                <w:rFonts w:ascii="Arial Narrow" w:eastAsia="Calibri" w:hAnsi="Arial Narrow"/>
                <w:b/>
                <w:color w:val="000000"/>
                <w:sz w:val="17"/>
                <w:szCs w:val="17"/>
                <w:lang w:val="es-PY"/>
              </w:rPr>
            </w:pPr>
            <w:r w:rsidRPr="00641872">
              <w:rPr>
                <w:rFonts w:ascii="Arial Narrow" w:eastAsia="Calibri" w:hAnsi="Arial Narrow"/>
                <w:b/>
                <w:color w:val="000000"/>
                <w:sz w:val="19"/>
                <w:szCs w:val="19"/>
                <w:lang w:val="es-PY"/>
              </w:rPr>
              <w:t>RESPONSABILIDAD CIVIL</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Lesiones o Muerte de una persona</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Gs. 50.000.000</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 xml:space="preserve">Lesiones o Muerte a dos o más personas </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Gs. 100.000.000.</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Daños causados a cosas de terceros</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Gs. 40.000.000.</w:t>
            </w:r>
          </w:p>
        </w:tc>
      </w:tr>
      <w:tr w:rsidR="00641872" w:rsidRPr="00641872" w:rsidTr="002731D0">
        <w:trPr>
          <w:trHeight w:val="115"/>
        </w:trPr>
        <w:tc>
          <w:tcPr>
            <w:tcW w:w="10597" w:type="dxa"/>
            <w:gridSpan w:val="2"/>
            <w:shd w:val="clear" w:color="auto" w:fill="A6A6A6"/>
          </w:tcPr>
          <w:p w:rsidR="00641872" w:rsidRPr="00641872" w:rsidRDefault="00641872" w:rsidP="00641872">
            <w:pPr>
              <w:spacing w:after="120" w:line="276" w:lineRule="auto"/>
              <w:ind w:left="283"/>
              <w:jc w:val="center"/>
              <w:rPr>
                <w:rFonts w:ascii="Arial Narrow" w:eastAsia="Calibri" w:hAnsi="Arial Narrow"/>
                <w:b/>
                <w:color w:val="000000"/>
                <w:sz w:val="17"/>
                <w:szCs w:val="17"/>
                <w:lang w:val="es-PY"/>
              </w:rPr>
            </w:pPr>
            <w:r w:rsidRPr="00641872">
              <w:rPr>
                <w:rFonts w:ascii="Arial Narrow" w:eastAsia="Calibri" w:hAnsi="Arial Narrow"/>
                <w:b/>
                <w:color w:val="000000"/>
                <w:sz w:val="19"/>
                <w:szCs w:val="19"/>
                <w:lang w:val="es-PY"/>
              </w:rPr>
              <w:t xml:space="preserve">OCUPANTES DEL VEHICULO ASEGURADO </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Cobertura para ocupantes (Gastos médicos)</w:t>
            </w:r>
          </w:p>
        </w:tc>
        <w:tc>
          <w:tcPr>
            <w:tcW w:w="2970" w:type="dxa"/>
          </w:tcPr>
          <w:p w:rsidR="00641872" w:rsidRPr="00641872" w:rsidRDefault="00641872" w:rsidP="00641872">
            <w:pPr>
              <w:spacing w:after="120" w:line="276" w:lineRule="auto"/>
              <w:ind w:left="72"/>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Gs. 30.000.000. Para c/u hasta 5 Personas.</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Cobertura para ocupantes (Muerte o invalidez)</w:t>
            </w:r>
          </w:p>
        </w:tc>
        <w:tc>
          <w:tcPr>
            <w:tcW w:w="2970" w:type="dxa"/>
          </w:tcPr>
          <w:p w:rsidR="00641872" w:rsidRPr="00641872" w:rsidRDefault="00641872" w:rsidP="00641872">
            <w:pPr>
              <w:spacing w:after="120" w:line="276" w:lineRule="auto"/>
              <w:ind w:left="72"/>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 xml:space="preserve">Gs. </w:t>
            </w:r>
            <w:r w:rsidR="00F4784F">
              <w:rPr>
                <w:rFonts w:ascii="Arial Narrow" w:eastAsia="Calibri" w:hAnsi="Arial Narrow"/>
                <w:color w:val="000000"/>
                <w:sz w:val="17"/>
                <w:szCs w:val="17"/>
                <w:lang w:val="es-PY"/>
              </w:rPr>
              <w:t>5</w:t>
            </w:r>
            <w:r w:rsidRPr="00641872">
              <w:rPr>
                <w:rFonts w:ascii="Arial Narrow" w:eastAsia="Calibri" w:hAnsi="Arial Narrow"/>
                <w:color w:val="000000"/>
                <w:sz w:val="17"/>
                <w:szCs w:val="17"/>
                <w:lang w:val="es-PY"/>
              </w:rPr>
              <w:t>0.000.000. Para c/u hasta 5 Personas.</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Muerte por Robo y/o Asalto para ocupantes</w:t>
            </w:r>
          </w:p>
        </w:tc>
        <w:tc>
          <w:tcPr>
            <w:tcW w:w="2970" w:type="dxa"/>
          </w:tcPr>
          <w:p w:rsidR="00641872" w:rsidRPr="00641872" w:rsidRDefault="00641872" w:rsidP="00641872">
            <w:pPr>
              <w:spacing w:after="120" w:line="276" w:lineRule="auto"/>
              <w:ind w:left="72"/>
              <w:jc w:val="center"/>
              <w:rPr>
                <w:rFonts w:ascii="Arial Narrow" w:eastAsia="Calibri" w:hAnsi="Arial Narrow"/>
                <w:color w:val="000000"/>
                <w:sz w:val="17"/>
                <w:szCs w:val="17"/>
                <w:lang w:val="es-PY"/>
              </w:rPr>
            </w:pPr>
            <w:r w:rsidRPr="00F4784F">
              <w:rPr>
                <w:rFonts w:ascii="Arial Narrow" w:eastAsia="Calibri" w:hAnsi="Arial Narrow"/>
                <w:sz w:val="17"/>
                <w:szCs w:val="17"/>
                <w:lang w:val="es-PY"/>
              </w:rPr>
              <w:t xml:space="preserve">Gs. </w:t>
            </w:r>
            <w:r w:rsidR="00F4784F" w:rsidRPr="00F4784F">
              <w:rPr>
                <w:rFonts w:ascii="Arial Narrow" w:eastAsia="Calibri" w:hAnsi="Arial Narrow"/>
                <w:sz w:val="17"/>
                <w:szCs w:val="17"/>
                <w:lang w:val="es-PY"/>
              </w:rPr>
              <w:t>5</w:t>
            </w:r>
            <w:r w:rsidRPr="00F4784F">
              <w:rPr>
                <w:rFonts w:ascii="Arial Narrow" w:eastAsia="Calibri" w:hAnsi="Arial Narrow"/>
                <w:sz w:val="17"/>
                <w:szCs w:val="17"/>
                <w:lang w:val="es-PY"/>
              </w:rPr>
              <w:t>0.000.000.</w:t>
            </w:r>
            <w:r w:rsidRPr="007A23BC">
              <w:rPr>
                <w:rFonts w:ascii="Arial Narrow" w:eastAsia="Calibri" w:hAnsi="Arial Narrow"/>
                <w:color w:val="FF0000"/>
                <w:sz w:val="17"/>
                <w:szCs w:val="17"/>
                <w:lang w:val="es-PY"/>
              </w:rPr>
              <w:t xml:space="preserve"> </w:t>
            </w:r>
            <w:r w:rsidRPr="00641872">
              <w:rPr>
                <w:rFonts w:ascii="Arial Narrow" w:eastAsia="Calibri" w:hAnsi="Arial Narrow"/>
                <w:color w:val="000000"/>
                <w:sz w:val="17"/>
                <w:szCs w:val="17"/>
                <w:lang w:val="es-PY"/>
              </w:rPr>
              <w:t>Para c/u hasta 5 Personas.</w:t>
            </w:r>
          </w:p>
        </w:tc>
      </w:tr>
      <w:tr w:rsidR="00641872" w:rsidRPr="00641872" w:rsidTr="002731D0">
        <w:trPr>
          <w:trHeight w:val="115"/>
        </w:trPr>
        <w:tc>
          <w:tcPr>
            <w:tcW w:w="10597" w:type="dxa"/>
            <w:gridSpan w:val="2"/>
            <w:shd w:val="clear" w:color="auto" w:fill="A6A6A6"/>
          </w:tcPr>
          <w:p w:rsidR="00641872" w:rsidRPr="00641872" w:rsidRDefault="00641872" w:rsidP="00641872">
            <w:pPr>
              <w:spacing w:after="120" w:line="276" w:lineRule="auto"/>
              <w:ind w:left="283"/>
              <w:jc w:val="center"/>
              <w:rPr>
                <w:rFonts w:ascii="Arial Narrow" w:eastAsia="Calibri" w:hAnsi="Arial Narrow"/>
                <w:b/>
                <w:color w:val="000000"/>
                <w:sz w:val="17"/>
                <w:szCs w:val="17"/>
                <w:lang w:val="es-PY"/>
              </w:rPr>
            </w:pPr>
            <w:r w:rsidRPr="00641872">
              <w:rPr>
                <w:rFonts w:ascii="Arial Narrow" w:eastAsia="Calibri" w:hAnsi="Arial Narrow"/>
                <w:b/>
                <w:color w:val="000000"/>
                <w:sz w:val="19"/>
                <w:szCs w:val="19"/>
                <w:lang w:val="es-PY"/>
              </w:rPr>
              <w:t>COBERTURAS ADICIONALES</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Cobertura de Cualquier Conductor.</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Nacional e internacional</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Grúa y mecánica ligera las 24 Hs por vigencia de la póliza. Desde cualquier punto del territorio nacional.</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24 Hs</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Daños por accidente a las CUBIERTAS Y BATERÍAS, hasta el 50% del valor del mercado.</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Carta verde por 365 días.- CARTA VERDE INCLUIDA</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1 año</w:t>
            </w: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Daños por baches, hasta la suma máxima de G. 1.000.000, limitado a una denuncia por vigencia.</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Cobertura por daños al vehículo estacionado.</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p>
        </w:tc>
      </w:tr>
      <w:tr w:rsidR="00C718D2" w:rsidRPr="00641872" w:rsidTr="002731D0">
        <w:trPr>
          <w:trHeight w:val="115"/>
        </w:trPr>
        <w:tc>
          <w:tcPr>
            <w:tcW w:w="7627" w:type="dxa"/>
          </w:tcPr>
          <w:p w:rsidR="00641872" w:rsidRPr="00641872" w:rsidRDefault="00641872" w:rsidP="00641872">
            <w:pPr>
              <w:spacing w:after="120" w:line="276" w:lineRule="auto"/>
              <w:ind w:left="214"/>
              <w:rPr>
                <w:rFonts w:ascii="Arial Narrow" w:eastAsia="Calibri" w:hAnsi="Arial Narrow"/>
                <w:color w:val="000000"/>
                <w:sz w:val="19"/>
                <w:szCs w:val="19"/>
                <w:lang w:val="es-PY"/>
              </w:rPr>
            </w:pPr>
            <w:r w:rsidRPr="00641872">
              <w:rPr>
                <w:rFonts w:ascii="Arial Narrow" w:eastAsia="Calibri" w:hAnsi="Arial Narrow"/>
                <w:color w:val="000000"/>
                <w:sz w:val="19"/>
                <w:szCs w:val="19"/>
                <w:lang w:val="es-PY"/>
              </w:rPr>
              <w:t>Daños por Aguas Pluviales, raudales, hasta el 20% del valor de mercado del vehículo asegurado.</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p>
        </w:tc>
      </w:tr>
      <w:tr w:rsidR="00C718D2" w:rsidRPr="00641872" w:rsidTr="002731D0">
        <w:trPr>
          <w:trHeight w:val="115"/>
        </w:trPr>
        <w:tc>
          <w:tcPr>
            <w:tcW w:w="7627" w:type="dxa"/>
          </w:tcPr>
          <w:p w:rsidR="00641872" w:rsidRPr="00641872" w:rsidRDefault="00641872" w:rsidP="00641872">
            <w:pPr>
              <w:autoSpaceDE w:val="0"/>
              <w:autoSpaceDN w:val="0"/>
              <w:adjustRightInd w:val="0"/>
              <w:ind w:left="214"/>
              <w:rPr>
                <w:rFonts w:ascii="Arial Narrow" w:eastAsia="Calibri" w:hAnsi="Arial Narrow" w:cs="Calibri"/>
                <w:color w:val="000000"/>
                <w:sz w:val="19"/>
                <w:szCs w:val="19"/>
                <w:lang w:eastAsia="es-ES"/>
              </w:rPr>
            </w:pPr>
            <w:r w:rsidRPr="00641872">
              <w:rPr>
                <w:rFonts w:ascii="Arial Narrow" w:eastAsia="Calibri" w:hAnsi="Arial Narrow" w:cs="Calibri"/>
                <w:color w:val="000000"/>
                <w:sz w:val="19"/>
                <w:szCs w:val="19"/>
                <w:lang w:eastAsia="es-ES"/>
              </w:rPr>
              <w:t>Robo, Incendio y Daños al Amparo de Robo total, hasta el 100% del valor de mercado del vehículo asegurado</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r w:rsidRPr="00641872">
              <w:rPr>
                <w:rFonts w:ascii="Arial Narrow" w:eastAsia="Calibri" w:hAnsi="Arial Narrow"/>
                <w:color w:val="000000"/>
                <w:sz w:val="17"/>
                <w:szCs w:val="17"/>
                <w:lang w:val="es-PY"/>
              </w:rPr>
              <w:t>24 Hs</w:t>
            </w:r>
          </w:p>
        </w:tc>
      </w:tr>
      <w:tr w:rsidR="00C718D2" w:rsidRPr="00641872" w:rsidTr="002731D0">
        <w:trPr>
          <w:trHeight w:val="115"/>
        </w:trPr>
        <w:tc>
          <w:tcPr>
            <w:tcW w:w="7627" w:type="dxa"/>
          </w:tcPr>
          <w:p w:rsidR="00641872" w:rsidRPr="00641872" w:rsidRDefault="00641872" w:rsidP="00641872">
            <w:pPr>
              <w:autoSpaceDE w:val="0"/>
              <w:autoSpaceDN w:val="0"/>
              <w:adjustRightInd w:val="0"/>
              <w:ind w:left="214"/>
              <w:rPr>
                <w:rFonts w:ascii="Arial Narrow" w:eastAsia="Calibri" w:hAnsi="Arial Narrow" w:cs="Calibri"/>
                <w:color w:val="000000"/>
                <w:sz w:val="19"/>
                <w:szCs w:val="19"/>
                <w:lang w:eastAsia="es-ES"/>
              </w:rPr>
            </w:pPr>
            <w:r w:rsidRPr="00641872">
              <w:rPr>
                <w:rFonts w:ascii="Arial Narrow" w:eastAsia="Calibri" w:hAnsi="Arial Narrow" w:cs="Calibri"/>
                <w:color w:val="000000"/>
                <w:sz w:val="19"/>
                <w:szCs w:val="19"/>
                <w:lang w:eastAsia="es-ES"/>
              </w:rPr>
              <w:t>Asesoramiento legal telefónico en caso de siniestros</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p>
        </w:tc>
      </w:tr>
      <w:tr w:rsidR="00C718D2" w:rsidRPr="00641872" w:rsidTr="002731D0">
        <w:trPr>
          <w:trHeight w:val="115"/>
        </w:trPr>
        <w:tc>
          <w:tcPr>
            <w:tcW w:w="7627" w:type="dxa"/>
          </w:tcPr>
          <w:p w:rsidR="00641872" w:rsidRPr="00641872" w:rsidRDefault="00641872" w:rsidP="00641872">
            <w:pPr>
              <w:autoSpaceDE w:val="0"/>
              <w:autoSpaceDN w:val="0"/>
              <w:adjustRightInd w:val="0"/>
              <w:ind w:left="214"/>
              <w:rPr>
                <w:rFonts w:ascii="Arial Narrow" w:eastAsia="Calibri" w:hAnsi="Arial Narrow" w:cs="Calibri"/>
                <w:color w:val="000000"/>
                <w:sz w:val="19"/>
                <w:szCs w:val="19"/>
                <w:lang w:eastAsia="es-ES"/>
              </w:rPr>
            </w:pPr>
            <w:r w:rsidRPr="00641872">
              <w:rPr>
                <w:rFonts w:ascii="Arial Narrow" w:eastAsia="Calibri" w:hAnsi="Arial Narrow" w:cs="Calibri"/>
                <w:color w:val="000000"/>
                <w:sz w:val="19"/>
                <w:szCs w:val="19"/>
                <w:lang w:eastAsia="es-ES"/>
              </w:rPr>
              <w:t>Daños por caída de Granizo, hasta el 100% del valor de mercado del vehículo asegurado.</w:t>
            </w:r>
          </w:p>
        </w:tc>
        <w:tc>
          <w:tcPr>
            <w:tcW w:w="2970" w:type="dxa"/>
          </w:tcPr>
          <w:p w:rsidR="00641872" w:rsidRPr="00641872" w:rsidRDefault="00641872" w:rsidP="00641872">
            <w:pPr>
              <w:spacing w:after="120" w:line="276" w:lineRule="auto"/>
              <w:ind w:left="283"/>
              <w:jc w:val="center"/>
              <w:rPr>
                <w:rFonts w:ascii="Arial Narrow" w:eastAsia="Calibri" w:hAnsi="Arial Narrow"/>
                <w:color w:val="000000"/>
                <w:sz w:val="17"/>
                <w:szCs w:val="17"/>
                <w:lang w:val="es-PY"/>
              </w:rPr>
            </w:pPr>
          </w:p>
        </w:tc>
      </w:tr>
    </w:tbl>
    <w:p w:rsidR="00167243" w:rsidRDefault="00167243" w:rsidP="002675CF">
      <w:pPr>
        <w:widowControl w:val="0"/>
        <w:adjustRightInd w:val="0"/>
        <w:contextualSpacing/>
        <w:jc w:val="both"/>
        <w:textAlignment w:val="baseline"/>
        <w:rPr>
          <w:rFonts w:asciiTheme="minorHAnsi" w:hAnsiTheme="minorHAnsi" w:cstheme="minorHAnsi"/>
          <w:b/>
          <w:sz w:val="22"/>
          <w:szCs w:val="18"/>
          <w:lang w:eastAsia="es-ES"/>
        </w:rPr>
      </w:pPr>
    </w:p>
    <w:p w:rsidR="002675CF" w:rsidRPr="002675CF" w:rsidRDefault="002675CF" w:rsidP="002675CF">
      <w:pPr>
        <w:widowControl w:val="0"/>
        <w:adjustRightInd w:val="0"/>
        <w:contextualSpacing/>
        <w:jc w:val="both"/>
        <w:textAlignment w:val="baseline"/>
        <w:rPr>
          <w:rFonts w:asciiTheme="minorHAnsi" w:hAnsiTheme="minorHAnsi" w:cstheme="minorHAnsi"/>
          <w:b/>
          <w:sz w:val="22"/>
          <w:szCs w:val="18"/>
          <w:lang w:eastAsia="es-ES"/>
        </w:rPr>
      </w:pPr>
      <w:r w:rsidRPr="00001D55">
        <w:rPr>
          <w:rFonts w:asciiTheme="minorHAnsi" w:hAnsiTheme="minorHAnsi" w:cstheme="minorHAnsi"/>
          <w:b/>
          <w:sz w:val="22"/>
          <w:szCs w:val="18"/>
          <w:lang w:eastAsia="es-ES"/>
        </w:rPr>
        <w:t>OBSERVACIONES:</w:t>
      </w:r>
      <w:r w:rsidRPr="002675CF">
        <w:rPr>
          <w:rFonts w:asciiTheme="minorHAnsi" w:hAnsiTheme="minorHAnsi" w:cstheme="minorHAnsi"/>
          <w:b/>
          <w:sz w:val="22"/>
          <w:szCs w:val="18"/>
          <w:lang w:eastAsia="es-ES"/>
        </w:rPr>
        <w:t xml:space="preserve">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18"/>
          <w:lang w:eastAsia="es-ES"/>
        </w:rPr>
      </w:pPr>
    </w:p>
    <w:p w:rsidR="002675CF" w:rsidRPr="002675CF" w:rsidRDefault="002675CF" w:rsidP="00E65018">
      <w:pPr>
        <w:widowControl w:val="0"/>
        <w:numPr>
          <w:ilvl w:val="0"/>
          <w:numId w:val="13"/>
        </w:numPr>
        <w:adjustRightInd w:val="0"/>
        <w:ind w:left="360"/>
        <w:contextualSpacing/>
        <w:jc w:val="both"/>
        <w:textAlignment w:val="baseline"/>
        <w:rPr>
          <w:rFonts w:asciiTheme="minorHAnsi" w:hAnsiTheme="minorHAnsi" w:cstheme="minorHAnsi"/>
          <w:bCs/>
          <w:sz w:val="22"/>
          <w:szCs w:val="18"/>
          <w:lang w:eastAsia="es-ES"/>
        </w:rPr>
      </w:pPr>
      <w:r w:rsidRPr="002675CF">
        <w:rPr>
          <w:rFonts w:asciiTheme="minorHAnsi" w:hAnsiTheme="minorHAnsi" w:cstheme="minorHAnsi"/>
          <w:bCs/>
          <w:sz w:val="22"/>
          <w:szCs w:val="18"/>
          <w:lang w:eastAsia="es-ES"/>
        </w:rPr>
        <w:lastRenderedPageBreak/>
        <w:t xml:space="preserve">La Carta Verde será solicitada por la convocante cuando así sea requerido y la vigencia de la misma será conforme al plazo del viaje al extranjero del vehículo. En ningún caso la vigencia de esta carta podrá ser mayor al plazo de vigencia de la póliza del vehículo. </w:t>
      </w:r>
    </w:p>
    <w:p w:rsidR="00D246E3" w:rsidRDefault="00D246E3" w:rsidP="00E218EE">
      <w:pPr>
        <w:widowControl w:val="0"/>
        <w:adjustRightInd w:val="0"/>
        <w:ind w:left="360"/>
        <w:contextualSpacing/>
        <w:jc w:val="both"/>
        <w:textAlignment w:val="baseline"/>
        <w:rPr>
          <w:rFonts w:asciiTheme="minorHAnsi" w:hAnsiTheme="minorHAnsi" w:cstheme="minorHAnsi"/>
          <w:bCs/>
          <w:sz w:val="22"/>
          <w:szCs w:val="18"/>
          <w:lang w:eastAsia="es-ES"/>
        </w:rPr>
      </w:pPr>
    </w:p>
    <w:p w:rsidR="002675CF" w:rsidRPr="002675CF" w:rsidRDefault="002675CF" w:rsidP="00E65018">
      <w:pPr>
        <w:widowControl w:val="0"/>
        <w:numPr>
          <w:ilvl w:val="0"/>
          <w:numId w:val="13"/>
        </w:numPr>
        <w:adjustRightInd w:val="0"/>
        <w:ind w:left="360"/>
        <w:contextualSpacing/>
        <w:jc w:val="both"/>
        <w:textAlignment w:val="baseline"/>
        <w:rPr>
          <w:rFonts w:asciiTheme="minorHAnsi" w:hAnsiTheme="minorHAnsi" w:cstheme="minorHAnsi"/>
          <w:bCs/>
          <w:sz w:val="22"/>
          <w:szCs w:val="18"/>
          <w:lang w:eastAsia="es-ES"/>
        </w:rPr>
      </w:pPr>
      <w:r w:rsidRPr="002675CF">
        <w:rPr>
          <w:rFonts w:asciiTheme="minorHAnsi" w:hAnsiTheme="minorHAnsi" w:cstheme="minorHAnsi"/>
          <w:bCs/>
          <w:sz w:val="22"/>
          <w:szCs w:val="18"/>
          <w:lang w:eastAsia="es-ES"/>
        </w:rPr>
        <w:t>La Carta RC Carretero Internacional - Accidente a Pasajero será solicitada por la convocante cuando sea requerido un viaje internacional de uno de los vehículos detallados. La vigencia de la misma será conforme al plazo del viaje al extranjero del vehículo. En ningún caso la vigencia de esta carta podrá ser mayor al plazo de vigencia de la póliza del vehículo.</w:t>
      </w:r>
    </w:p>
    <w:p w:rsidR="00D246E3" w:rsidRDefault="00D246E3" w:rsidP="00E218EE">
      <w:pPr>
        <w:widowControl w:val="0"/>
        <w:adjustRightInd w:val="0"/>
        <w:ind w:left="360"/>
        <w:contextualSpacing/>
        <w:jc w:val="both"/>
        <w:textAlignment w:val="baseline"/>
        <w:rPr>
          <w:rFonts w:asciiTheme="minorHAnsi" w:hAnsiTheme="minorHAnsi" w:cstheme="minorHAnsi"/>
          <w:bCs/>
          <w:sz w:val="22"/>
          <w:szCs w:val="18"/>
          <w:lang w:eastAsia="es-ES"/>
        </w:rPr>
      </w:pPr>
    </w:p>
    <w:p w:rsidR="002675CF" w:rsidRPr="002675CF" w:rsidRDefault="002675CF" w:rsidP="00E65018">
      <w:pPr>
        <w:widowControl w:val="0"/>
        <w:numPr>
          <w:ilvl w:val="0"/>
          <w:numId w:val="13"/>
        </w:numPr>
        <w:adjustRightInd w:val="0"/>
        <w:ind w:left="360"/>
        <w:contextualSpacing/>
        <w:jc w:val="both"/>
        <w:textAlignment w:val="baseline"/>
        <w:rPr>
          <w:rFonts w:asciiTheme="minorHAnsi" w:hAnsiTheme="minorHAnsi" w:cstheme="minorHAnsi"/>
          <w:bCs/>
          <w:sz w:val="22"/>
          <w:szCs w:val="18"/>
          <w:lang w:eastAsia="es-ES"/>
        </w:rPr>
      </w:pPr>
      <w:r w:rsidRPr="002675CF">
        <w:rPr>
          <w:rFonts w:asciiTheme="minorHAnsi" w:hAnsiTheme="minorHAnsi" w:cstheme="minorHAnsi"/>
          <w:bCs/>
          <w:sz w:val="22"/>
          <w:szCs w:val="18"/>
          <w:lang w:eastAsia="es-ES"/>
        </w:rPr>
        <w:t>Los vehículos siniestrados deberán ser entregados dentro de los treinta días hábiles en que</w:t>
      </w:r>
      <w:r w:rsidR="00E218EE">
        <w:rPr>
          <w:rFonts w:asciiTheme="minorHAnsi" w:hAnsiTheme="minorHAnsi" w:cstheme="minorHAnsi"/>
          <w:bCs/>
          <w:sz w:val="22"/>
          <w:szCs w:val="18"/>
          <w:lang w:eastAsia="es-ES"/>
        </w:rPr>
        <w:t xml:space="preserve"> </w:t>
      </w:r>
      <w:r w:rsidRPr="002675CF">
        <w:rPr>
          <w:rFonts w:asciiTheme="minorHAnsi" w:hAnsiTheme="minorHAnsi" w:cstheme="minorHAnsi"/>
          <w:bCs/>
          <w:sz w:val="22"/>
          <w:szCs w:val="18"/>
          <w:lang w:eastAsia="es-ES"/>
        </w:rPr>
        <w:t>el vehículo se encuentre a disposición de la Aseguradora para su reparación. La reposición del logotipo es considerada como un objeto del contrato;</w:t>
      </w:r>
    </w:p>
    <w:p w:rsidR="00D246E3" w:rsidRDefault="00D246E3" w:rsidP="00E218EE">
      <w:pPr>
        <w:widowControl w:val="0"/>
        <w:adjustRightInd w:val="0"/>
        <w:ind w:left="360"/>
        <w:contextualSpacing/>
        <w:jc w:val="both"/>
        <w:textAlignment w:val="baseline"/>
        <w:rPr>
          <w:rFonts w:asciiTheme="minorHAnsi" w:hAnsiTheme="minorHAnsi" w:cstheme="minorHAnsi"/>
          <w:bCs/>
          <w:sz w:val="22"/>
          <w:szCs w:val="18"/>
          <w:lang w:eastAsia="es-ES"/>
        </w:rPr>
      </w:pPr>
    </w:p>
    <w:p w:rsidR="002675CF" w:rsidRPr="002675CF" w:rsidRDefault="002675CF" w:rsidP="00E65018">
      <w:pPr>
        <w:widowControl w:val="0"/>
        <w:numPr>
          <w:ilvl w:val="0"/>
          <w:numId w:val="13"/>
        </w:numPr>
        <w:adjustRightInd w:val="0"/>
        <w:ind w:left="360"/>
        <w:contextualSpacing/>
        <w:jc w:val="both"/>
        <w:textAlignment w:val="baseline"/>
        <w:rPr>
          <w:rFonts w:asciiTheme="minorHAnsi" w:hAnsiTheme="minorHAnsi" w:cstheme="minorHAnsi"/>
          <w:bCs/>
          <w:sz w:val="22"/>
          <w:szCs w:val="18"/>
          <w:lang w:eastAsia="es-ES"/>
        </w:rPr>
      </w:pPr>
      <w:r w:rsidRPr="002675CF">
        <w:rPr>
          <w:rFonts w:asciiTheme="minorHAnsi" w:hAnsiTheme="minorHAnsi" w:cstheme="minorHAnsi"/>
          <w:bCs/>
          <w:sz w:val="22"/>
          <w:szCs w:val="18"/>
          <w:lang w:eastAsia="es-ES"/>
        </w:rPr>
        <w:t>En caso de siniestro o robo total del vehículo, el asegurador deberá indemnizar al tomador, con otra unidad de idénticas características, quedando a cargo exclusivo del asegurador los pagos de gastos de transferencia y otros accesorios necesarios al efecto.</w:t>
      </w:r>
    </w:p>
    <w:p w:rsidR="002675CF" w:rsidRPr="002675CF" w:rsidRDefault="002675CF" w:rsidP="002675CF">
      <w:pPr>
        <w:widowControl w:val="0"/>
        <w:adjustRightInd w:val="0"/>
        <w:ind w:left="360"/>
        <w:contextualSpacing/>
        <w:jc w:val="both"/>
        <w:textAlignment w:val="baseline"/>
        <w:rPr>
          <w:rFonts w:asciiTheme="minorHAnsi" w:hAnsiTheme="minorHAnsi" w:cstheme="minorHAnsi"/>
          <w:bCs/>
          <w:sz w:val="22"/>
          <w:szCs w:val="18"/>
          <w:lang w:eastAsia="es-ES"/>
        </w:rPr>
      </w:pPr>
    </w:p>
    <w:p w:rsidR="002675CF" w:rsidRPr="002675CF" w:rsidRDefault="002675CF" w:rsidP="002675CF">
      <w:pPr>
        <w:widowControl w:val="0"/>
        <w:adjustRightInd w:val="0"/>
        <w:ind w:left="360"/>
        <w:contextualSpacing/>
        <w:jc w:val="both"/>
        <w:textAlignment w:val="baseline"/>
        <w:rPr>
          <w:rFonts w:asciiTheme="minorHAnsi" w:hAnsiTheme="minorHAnsi" w:cstheme="minorHAnsi"/>
          <w:b/>
          <w:sz w:val="22"/>
          <w:szCs w:val="18"/>
          <w:lang w:eastAsia="es-ES"/>
        </w:rPr>
      </w:pPr>
      <w:r w:rsidRPr="002675CF">
        <w:rPr>
          <w:rFonts w:asciiTheme="minorHAnsi" w:hAnsiTheme="minorHAnsi" w:cstheme="minorHAnsi"/>
          <w:b/>
          <w:sz w:val="22"/>
          <w:szCs w:val="18"/>
          <w:lang w:eastAsia="es-ES"/>
        </w:rPr>
        <w:t xml:space="preserve">ACCIDENTES PERSONALES </w:t>
      </w:r>
    </w:p>
    <w:p w:rsidR="00D246E3" w:rsidRDefault="00D246E3" w:rsidP="002675CF">
      <w:pPr>
        <w:widowControl w:val="0"/>
        <w:adjustRightInd w:val="0"/>
        <w:ind w:left="360"/>
        <w:contextualSpacing/>
        <w:jc w:val="both"/>
        <w:textAlignment w:val="baseline"/>
        <w:rPr>
          <w:rFonts w:asciiTheme="minorHAnsi" w:hAnsiTheme="minorHAnsi" w:cstheme="minorHAnsi"/>
          <w:bCs/>
          <w:sz w:val="22"/>
          <w:szCs w:val="18"/>
          <w:lang w:eastAsia="es-ES"/>
        </w:rPr>
      </w:pPr>
    </w:p>
    <w:p w:rsidR="002675CF" w:rsidRPr="002675CF" w:rsidRDefault="018440BF" w:rsidP="018440BF">
      <w:pPr>
        <w:widowControl w:val="0"/>
        <w:adjustRightInd w:val="0"/>
        <w:ind w:left="360"/>
        <w:contextualSpacing/>
        <w:jc w:val="both"/>
        <w:textAlignment w:val="baseline"/>
        <w:rPr>
          <w:rFonts w:asciiTheme="minorHAnsi" w:hAnsiTheme="minorHAnsi" w:cstheme="minorBidi"/>
          <w:sz w:val="22"/>
          <w:szCs w:val="22"/>
          <w:lang w:eastAsia="es-ES"/>
        </w:rPr>
      </w:pPr>
      <w:r w:rsidRPr="018440BF">
        <w:rPr>
          <w:rFonts w:asciiTheme="minorHAnsi" w:hAnsiTheme="minorHAnsi" w:cstheme="minorBidi"/>
          <w:sz w:val="22"/>
          <w:szCs w:val="22"/>
          <w:lang w:eastAsia="es-ES"/>
        </w:rPr>
        <w:t xml:space="preserve">El asegurador deberá indemnizar en el caso de que los ocupantes (Conductor y Acompañantes) del vehículo asegurado que sufran lesiones corporales, invalidez total o parcial o muerte, como consecuencia de un accidente que involucre al vehículo asegurado. A los efectos de esta cobertura se entiende por: </w:t>
      </w:r>
    </w:p>
    <w:p w:rsidR="00D246E3" w:rsidRDefault="00D246E3" w:rsidP="002675CF">
      <w:pPr>
        <w:widowControl w:val="0"/>
        <w:adjustRightInd w:val="0"/>
        <w:ind w:left="360"/>
        <w:contextualSpacing/>
        <w:jc w:val="both"/>
        <w:textAlignment w:val="baseline"/>
        <w:rPr>
          <w:rFonts w:asciiTheme="minorHAnsi" w:hAnsiTheme="minorHAnsi" w:cstheme="minorHAnsi"/>
          <w:bCs/>
          <w:sz w:val="22"/>
          <w:szCs w:val="18"/>
          <w:lang w:eastAsia="es-ES"/>
        </w:rPr>
      </w:pPr>
    </w:p>
    <w:p w:rsidR="002675CF" w:rsidRPr="00D246E3" w:rsidRDefault="002675CF" w:rsidP="00E65018">
      <w:pPr>
        <w:pStyle w:val="Prrafodelista"/>
        <w:widowControl w:val="0"/>
        <w:numPr>
          <w:ilvl w:val="0"/>
          <w:numId w:val="14"/>
        </w:numPr>
        <w:adjustRightInd w:val="0"/>
        <w:contextualSpacing/>
        <w:jc w:val="both"/>
        <w:textAlignment w:val="baseline"/>
        <w:rPr>
          <w:rFonts w:asciiTheme="minorHAnsi" w:hAnsiTheme="minorHAnsi" w:cstheme="minorHAnsi"/>
          <w:bCs/>
          <w:sz w:val="22"/>
          <w:szCs w:val="18"/>
          <w:lang w:eastAsia="es-ES"/>
        </w:rPr>
      </w:pPr>
      <w:r w:rsidRPr="00D246E3">
        <w:rPr>
          <w:rFonts w:asciiTheme="minorHAnsi" w:hAnsiTheme="minorHAnsi" w:cstheme="minorHAnsi"/>
          <w:b/>
          <w:sz w:val="22"/>
          <w:szCs w:val="18"/>
          <w:lang w:eastAsia="es-ES"/>
        </w:rPr>
        <w:t>Ocupante:</w:t>
      </w:r>
      <w:r w:rsidRPr="00D246E3">
        <w:rPr>
          <w:rFonts w:asciiTheme="minorHAnsi" w:hAnsiTheme="minorHAnsi" w:cstheme="minorHAnsi"/>
          <w:bCs/>
          <w:sz w:val="22"/>
          <w:szCs w:val="18"/>
          <w:lang w:eastAsia="es-ES"/>
        </w:rPr>
        <w:t xml:space="preserve"> es la persona física que viaja transportada, en los lugares habilitados reglamentariamente para la ubicación del chofer y acompañantes, en el vehículo automotor.</w:t>
      </w:r>
    </w:p>
    <w:p w:rsidR="00D246E3" w:rsidRDefault="00D246E3" w:rsidP="002675CF">
      <w:pPr>
        <w:widowControl w:val="0"/>
        <w:adjustRightInd w:val="0"/>
        <w:ind w:left="360"/>
        <w:contextualSpacing/>
        <w:jc w:val="both"/>
        <w:textAlignment w:val="baseline"/>
        <w:rPr>
          <w:rFonts w:asciiTheme="minorHAnsi" w:hAnsiTheme="minorHAnsi" w:cstheme="minorHAnsi"/>
          <w:bCs/>
          <w:sz w:val="22"/>
          <w:szCs w:val="18"/>
          <w:lang w:eastAsia="es-ES"/>
        </w:rPr>
      </w:pPr>
    </w:p>
    <w:p w:rsidR="002675CF" w:rsidRPr="00D246E3" w:rsidRDefault="018440BF" w:rsidP="00E65018">
      <w:pPr>
        <w:pStyle w:val="Prrafodelista"/>
        <w:widowControl w:val="0"/>
        <w:numPr>
          <w:ilvl w:val="0"/>
          <w:numId w:val="14"/>
        </w:numPr>
        <w:adjustRightInd w:val="0"/>
        <w:contextualSpacing/>
        <w:jc w:val="both"/>
        <w:textAlignment w:val="baseline"/>
        <w:rPr>
          <w:rFonts w:asciiTheme="minorHAnsi" w:hAnsiTheme="minorHAnsi" w:cstheme="minorBidi"/>
          <w:sz w:val="22"/>
          <w:szCs w:val="22"/>
          <w:lang w:eastAsia="es-ES"/>
        </w:rPr>
      </w:pPr>
      <w:r w:rsidRPr="018440BF">
        <w:rPr>
          <w:rFonts w:asciiTheme="minorHAnsi" w:hAnsiTheme="minorHAnsi" w:cstheme="minorBidi"/>
          <w:b/>
          <w:bCs/>
          <w:sz w:val="22"/>
          <w:szCs w:val="22"/>
          <w:lang w:eastAsia="es-ES"/>
        </w:rPr>
        <w:t>Accidente:</w:t>
      </w:r>
      <w:r w:rsidRPr="018440BF">
        <w:rPr>
          <w:rFonts w:asciiTheme="minorHAnsi" w:hAnsiTheme="minorHAnsi" w:cstheme="minorBidi"/>
          <w:sz w:val="22"/>
          <w:szCs w:val="22"/>
          <w:lang w:eastAsia="es-ES"/>
        </w:rPr>
        <w:t xml:space="preserve"> se considera accidente cubierto a todo vuelco, despeñamiento o inmersión, incendio, roce o choque con otros vehículos, personas, animales o por la acción repentina mientras circule, sea transportado o esté estacionado en la vía pública, garaje, taller, depósito u otros lugares apropiados en cualquier punto de la República del Paraguay. </w:t>
      </w:r>
    </w:p>
    <w:p w:rsidR="002675CF" w:rsidRPr="00C45AA6" w:rsidRDefault="002675CF" w:rsidP="002675CF">
      <w:pPr>
        <w:widowControl w:val="0"/>
        <w:adjustRightInd w:val="0"/>
        <w:contextualSpacing/>
        <w:jc w:val="both"/>
        <w:textAlignment w:val="baseline"/>
        <w:rPr>
          <w:b/>
          <w:bCs/>
          <w:sz w:val="22"/>
          <w:szCs w:val="36"/>
          <w:lang w:eastAsia="es-ES"/>
        </w:rPr>
      </w:pPr>
    </w:p>
    <w:p w:rsidR="002675CF" w:rsidRPr="002675CF" w:rsidRDefault="002675CF" w:rsidP="002675CF">
      <w:pPr>
        <w:widowControl w:val="0"/>
        <w:adjustRightInd w:val="0"/>
        <w:contextualSpacing/>
        <w:jc w:val="both"/>
        <w:textAlignment w:val="baseline"/>
        <w:rPr>
          <w:rFonts w:asciiTheme="minorHAnsi" w:hAnsiTheme="minorHAnsi" w:cstheme="minorHAnsi"/>
          <w:b/>
          <w:sz w:val="22"/>
          <w:szCs w:val="36"/>
          <w:lang w:eastAsia="es-ES"/>
        </w:rPr>
      </w:pPr>
      <w:r w:rsidRPr="002675CF">
        <w:rPr>
          <w:rFonts w:asciiTheme="minorHAnsi" w:hAnsiTheme="minorHAnsi" w:cstheme="minorHAnsi"/>
          <w:b/>
          <w:sz w:val="22"/>
          <w:szCs w:val="36"/>
          <w:lang w:eastAsia="es-ES"/>
        </w:rPr>
        <w:t xml:space="preserve">PORCENTAJES DE INDEMNIZACIÓN PARA ACCIDENTES PERSONALES Y RESPONSABILIDAD CIVIL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Muerte o incapacidad total de por vida-Físico o mental: 100%</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de ambas manos o ambos pies o la vista de ambos ojos: 100%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de una mano o de un pie y la vista de un ojo: 100%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total de la audición de ambos oídos: 80%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total de una mano o de un pie: 80%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total de un sentido o un órgano no especificado: 50%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total de la vista de un ojo: 50%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Deformación del rostro: 50%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Debilitamiento permanente de un órgano o de un sentido no especificado: 50%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total del pulgar y del índice de cualquiera de las manos: 50%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total del pulgar de cualquiera de las manos: 50%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total de cualquiera de los demás dedos de las manos: 30% </w:t>
      </w: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 Pérdida total de cualquiera de los dedos de un pie: 30% </w:t>
      </w:r>
    </w:p>
    <w:p w:rsidR="00167243" w:rsidRDefault="00167243" w:rsidP="002675CF">
      <w:pPr>
        <w:widowControl w:val="0"/>
        <w:adjustRightInd w:val="0"/>
        <w:contextualSpacing/>
        <w:jc w:val="both"/>
        <w:textAlignment w:val="baseline"/>
        <w:rPr>
          <w:rFonts w:asciiTheme="minorHAnsi" w:hAnsiTheme="minorHAnsi" w:cstheme="minorHAnsi"/>
          <w:b/>
          <w:bCs/>
          <w:sz w:val="22"/>
          <w:szCs w:val="36"/>
          <w:lang w:eastAsia="es-ES"/>
        </w:rPr>
      </w:pPr>
    </w:p>
    <w:p w:rsidR="002675CF" w:rsidRP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
          <w:bCs/>
          <w:sz w:val="22"/>
          <w:szCs w:val="36"/>
          <w:lang w:eastAsia="es-ES"/>
        </w:rPr>
        <w:t>Por pérdida total</w:t>
      </w:r>
      <w:r w:rsidRPr="002675CF">
        <w:rPr>
          <w:rFonts w:asciiTheme="minorHAnsi" w:hAnsiTheme="minorHAnsi" w:cstheme="minorHAnsi"/>
          <w:bCs/>
          <w:sz w:val="22"/>
          <w:szCs w:val="36"/>
          <w:lang w:eastAsia="es-ES"/>
        </w:rPr>
        <w:t>: se entiende aquella que tiene lugar por la amputación o por la inhabilitación funcional total y definitiva del miembro u órgano lesionado.</w:t>
      </w:r>
    </w:p>
    <w:p w:rsidR="00167243" w:rsidRDefault="00167243" w:rsidP="002675CF">
      <w:pPr>
        <w:widowControl w:val="0"/>
        <w:adjustRightInd w:val="0"/>
        <w:contextualSpacing/>
        <w:jc w:val="both"/>
        <w:textAlignment w:val="baseline"/>
        <w:rPr>
          <w:rFonts w:asciiTheme="minorHAnsi" w:hAnsiTheme="minorHAnsi" w:cstheme="minorHAnsi"/>
          <w:bCs/>
          <w:sz w:val="22"/>
          <w:szCs w:val="36"/>
          <w:lang w:eastAsia="es-ES"/>
        </w:rPr>
      </w:pPr>
    </w:p>
    <w:p w:rsidR="00167243"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La pérdida parcial de los miembros u órganos será indemnizada en proporción a la reducción </w:t>
      </w:r>
      <w:r w:rsidRPr="002675CF">
        <w:rPr>
          <w:rFonts w:asciiTheme="minorHAnsi" w:hAnsiTheme="minorHAnsi" w:cstheme="minorHAnsi"/>
          <w:bCs/>
          <w:sz w:val="22"/>
          <w:szCs w:val="36"/>
          <w:lang w:eastAsia="es-ES"/>
        </w:rPr>
        <w:lastRenderedPageBreak/>
        <w:t xml:space="preserve">definitiva de la respectiva capacidad funcional. Con la pérdida parcial de los miembros u órganos, se sumarán los porcentajes correspondientes a cada miembro u órgano perdido, sin que la indemnización total pueda exceder el 100% de la indemnización máxima. Para otros casos de incapacidad no previstos en lo mencionado anteriormente, será establecido según diagnóstico médico. </w:t>
      </w:r>
    </w:p>
    <w:p w:rsidR="00167243" w:rsidRDefault="00167243" w:rsidP="002675CF">
      <w:pPr>
        <w:widowControl w:val="0"/>
        <w:adjustRightInd w:val="0"/>
        <w:contextualSpacing/>
        <w:jc w:val="both"/>
        <w:textAlignment w:val="baseline"/>
        <w:rPr>
          <w:rFonts w:asciiTheme="minorHAnsi" w:hAnsiTheme="minorHAnsi" w:cstheme="minorHAnsi"/>
          <w:bCs/>
          <w:sz w:val="22"/>
          <w:szCs w:val="36"/>
          <w:lang w:eastAsia="es-ES"/>
        </w:rPr>
      </w:pPr>
    </w:p>
    <w:p w:rsidR="00167243"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 xml:space="preserve">El asegurador se hará cargo de los gastos médicos, farmacéuticos y hospitalarios incurridos o debidos por el asegurado, realizados para la curación de las heridas o lesiones sufridas por el (los) ocupantes(s) como consecuencia de algún daño cubierto, hasta el límite de la suma asegurada para asistencia médica. </w:t>
      </w:r>
    </w:p>
    <w:p w:rsidR="00167243" w:rsidRDefault="00167243" w:rsidP="002675CF">
      <w:pPr>
        <w:widowControl w:val="0"/>
        <w:adjustRightInd w:val="0"/>
        <w:contextualSpacing/>
        <w:jc w:val="both"/>
        <w:textAlignment w:val="baseline"/>
        <w:rPr>
          <w:rFonts w:asciiTheme="minorHAnsi" w:hAnsiTheme="minorHAnsi" w:cstheme="minorHAnsi"/>
          <w:bCs/>
          <w:sz w:val="22"/>
          <w:szCs w:val="36"/>
          <w:lang w:eastAsia="es-ES"/>
        </w:rPr>
      </w:pPr>
    </w:p>
    <w:p w:rsidR="002675CF" w:rsidRDefault="002675CF" w:rsidP="002675CF">
      <w:pPr>
        <w:widowControl w:val="0"/>
        <w:adjustRightInd w:val="0"/>
        <w:contextualSpacing/>
        <w:jc w:val="both"/>
        <w:textAlignment w:val="baseline"/>
        <w:rPr>
          <w:rFonts w:asciiTheme="minorHAnsi" w:hAnsiTheme="minorHAnsi" w:cstheme="minorHAnsi"/>
          <w:bCs/>
          <w:sz w:val="22"/>
          <w:szCs w:val="36"/>
          <w:lang w:eastAsia="es-ES"/>
        </w:rPr>
      </w:pPr>
      <w:r w:rsidRPr="002675CF">
        <w:rPr>
          <w:rFonts w:asciiTheme="minorHAnsi" w:hAnsiTheme="minorHAnsi" w:cstheme="minorHAnsi"/>
          <w:bCs/>
          <w:sz w:val="22"/>
          <w:szCs w:val="36"/>
          <w:lang w:eastAsia="es-ES"/>
        </w:rPr>
        <w:t>La aseguradora que haya ganado la licitación, deberá realizar una capacitación al área encargada de gestionar el contrato de seguros, explicando de qué se trata el riesgo cubierto, las cargas del asegurado, medios de comunicaciones aplicados para la agravación del riesgo y la denuncia del siniestro, plazos legales y condiciones contractuales establecidos por las partes. Esta capacitación deberá realizarse en el lugar indicado por la convocante, tener una duración de entre 40 a 120 minutos (De una a tres horas cátedras) y al finalizar quedará constancia de ella en un documento comprobatorio (Acta o certificado y lista de asistencia)</w:t>
      </w:r>
      <w:r w:rsidR="000C6CF2">
        <w:rPr>
          <w:rFonts w:asciiTheme="minorHAnsi" w:hAnsiTheme="minorHAnsi" w:cstheme="minorHAnsi"/>
          <w:bCs/>
          <w:sz w:val="22"/>
          <w:szCs w:val="36"/>
          <w:lang w:eastAsia="es-ES"/>
        </w:rPr>
        <w:t>.</w:t>
      </w:r>
    </w:p>
    <w:p w:rsidR="000C6CF2" w:rsidRDefault="000C6CF2" w:rsidP="002675CF">
      <w:pPr>
        <w:widowControl w:val="0"/>
        <w:adjustRightInd w:val="0"/>
        <w:contextualSpacing/>
        <w:jc w:val="both"/>
        <w:textAlignment w:val="baseline"/>
        <w:rPr>
          <w:rFonts w:asciiTheme="minorHAnsi" w:hAnsiTheme="minorHAnsi" w:cstheme="minorHAnsi"/>
          <w:bCs/>
          <w:sz w:val="22"/>
          <w:szCs w:val="36"/>
          <w:lang w:eastAsia="es-ES"/>
        </w:rPr>
      </w:pPr>
    </w:p>
    <w:p w:rsidR="000C6CF2" w:rsidRPr="00B325B1" w:rsidRDefault="00BE29E3" w:rsidP="002675CF">
      <w:pPr>
        <w:widowControl w:val="0"/>
        <w:adjustRightInd w:val="0"/>
        <w:contextualSpacing/>
        <w:jc w:val="both"/>
        <w:textAlignment w:val="baseline"/>
        <w:rPr>
          <w:rFonts w:asciiTheme="minorHAnsi" w:hAnsiTheme="minorHAnsi" w:cstheme="minorHAnsi"/>
          <w:b/>
          <w:sz w:val="22"/>
          <w:szCs w:val="36"/>
          <w:lang w:eastAsia="es-ES"/>
        </w:rPr>
      </w:pPr>
      <w:r w:rsidRPr="00B325B1">
        <w:rPr>
          <w:rFonts w:asciiTheme="minorHAnsi" w:hAnsiTheme="minorHAnsi" w:cstheme="minorHAnsi"/>
          <w:b/>
          <w:sz w:val="22"/>
          <w:szCs w:val="36"/>
          <w:lang w:eastAsia="es-ES"/>
        </w:rPr>
        <w:t>INDICADORES DE CUMPLIMIENTO</w:t>
      </w:r>
    </w:p>
    <w:p w:rsidR="00136448" w:rsidRPr="00136448" w:rsidRDefault="003E237B" w:rsidP="00136448">
      <w:pPr>
        <w:spacing w:before="100" w:beforeAutospacing="1" w:after="100" w:afterAutospacing="1"/>
        <w:jc w:val="both"/>
        <w:rPr>
          <w:color w:val="000000"/>
          <w:lang w:eastAsia="es-PY"/>
        </w:rPr>
      </w:pPr>
      <w:sdt>
        <w:sdtPr>
          <w:rPr>
            <w:color w:val="000000"/>
            <w:lang w:eastAsia="es-PY"/>
          </w:rPr>
          <w:id w:val="214013578"/>
          <w:lock w:val="contentLocked"/>
          <w:placeholder>
            <w:docPart w:val="FA943463FA04442595122D2A2201F496"/>
          </w:placeholder>
          <w:group/>
        </w:sdtPr>
        <w:sdtEndPr/>
        <w:sdtContent>
          <w:r w:rsidR="00136448" w:rsidRPr="00136448">
            <w:rPr>
              <w:color w:val="000000"/>
              <w:lang w:eastAsia="es-PY"/>
            </w:rPr>
            <w:t>El documento requerido para acreditar el cumplimiento contractual, será</w:t>
          </w:r>
        </w:sdtContent>
      </w:sdt>
      <w:r w:rsidR="00136448" w:rsidRPr="00136448">
        <w:rPr>
          <w:color w:val="000000"/>
          <w:lang w:eastAsia="es-PY"/>
        </w:rPr>
        <w:t>:</w:t>
      </w:r>
    </w:p>
    <w:tbl>
      <w:tblPr>
        <w:tblW w:w="9082" w:type="dxa"/>
        <w:tblCellMar>
          <w:top w:w="15" w:type="dxa"/>
          <w:left w:w="15" w:type="dxa"/>
          <w:bottom w:w="15" w:type="dxa"/>
          <w:right w:w="15" w:type="dxa"/>
        </w:tblCellMar>
        <w:tblLook w:val="04A0" w:firstRow="1" w:lastRow="0" w:firstColumn="1" w:lastColumn="0" w:noHBand="0" w:noVBand="1"/>
      </w:tblPr>
      <w:tblGrid>
        <w:gridCol w:w="2561"/>
        <w:gridCol w:w="2561"/>
        <w:gridCol w:w="3960"/>
      </w:tblGrid>
      <w:tr w:rsidR="00136448" w:rsidRPr="00136448" w:rsidTr="00F43EA7">
        <w:trPr>
          <w:trHeight w:val="778"/>
        </w:trPr>
        <w:tc>
          <w:tcPr>
            <w:tcW w:w="2561" w:type="dxa"/>
            <w:tcBorders>
              <w:top w:val="single" w:sz="6" w:space="0" w:color="000000"/>
              <w:left w:val="single" w:sz="6" w:space="0" w:color="000000"/>
              <w:bottom w:val="single" w:sz="6" w:space="0" w:color="000000"/>
              <w:right w:val="single" w:sz="6" w:space="0" w:color="000000"/>
            </w:tcBorders>
            <w:vAlign w:val="center"/>
            <w:hideMark/>
          </w:tcPr>
          <w:sdt>
            <w:sdtPr>
              <w:rPr>
                <w:b/>
                <w:bCs/>
                <w:color w:val="000000"/>
                <w:lang w:val="es-PY" w:eastAsia="es-PY"/>
              </w:rPr>
              <w:id w:val="-346092560"/>
              <w:lock w:val="contentLocked"/>
              <w:placeholder>
                <w:docPart w:val="FA943463FA04442595122D2A2201F496"/>
              </w:placeholder>
              <w:group/>
            </w:sdtPr>
            <w:sdtEndPr/>
            <w:sdtContent>
              <w:p w:rsidR="00136448" w:rsidRPr="00136448" w:rsidRDefault="00136448" w:rsidP="00136448">
                <w:pPr>
                  <w:spacing w:before="100" w:beforeAutospacing="1" w:after="100" w:afterAutospacing="1"/>
                  <w:jc w:val="both"/>
                  <w:rPr>
                    <w:color w:val="000000"/>
                    <w:lang w:val="es-PY" w:eastAsia="es-PY"/>
                  </w:rPr>
                </w:pPr>
                <w:r w:rsidRPr="00136448">
                  <w:rPr>
                    <w:b/>
                    <w:bCs/>
                    <w:color w:val="000000"/>
                    <w:lang w:val="es-PY" w:eastAsia="es-PY"/>
                  </w:rPr>
                  <w:t>INDICADOR</w:t>
                </w:r>
              </w:p>
            </w:sdtContent>
          </w:sdt>
        </w:tc>
        <w:tc>
          <w:tcPr>
            <w:tcW w:w="2561" w:type="dxa"/>
            <w:tcBorders>
              <w:top w:val="single" w:sz="6" w:space="0" w:color="000000"/>
              <w:left w:val="nil"/>
              <w:bottom w:val="single" w:sz="6" w:space="0" w:color="000000"/>
              <w:right w:val="single" w:sz="6" w:space="0" w:color="000000"/>
            </w:tcBorders>
            <w:vAlign w:val="center"/>
            <w:hideMark/>
          </w:tcPr>
          <w:sdt>
            <w:sdtPr>
              <w:rPr>
                <w:b/>
                <w:bCs/>
                <w:color w:val="000000"/>
                <w:lang w:val="es-PY" w:eastAsia="es-PY"/>
              </w:rPr>
              <w:id w:val="1403025571"/>
              <w:lock w:val="contentLocked"/>
              <w:placeholder>
                <w:docPart w:val="FA943463FA04442595122D2A2201F496"/>
              </w:placeholder>
              <w:group/>
            </w:sdtPr>
            <w:sdtEndPr/>
            <w:sdtContent>
              <w:p w:rsidR="00136448" w:rsidRPr="00136448" w:rsidRDefault="00136448" w:rsidP="00136448">
                <w:pPr>
                  <w:spacing w:before="100" w:beforeAutospacing="1" w:after="100" w:afterAutospacing="1"/>
                  <w:jc w:val="both"/>
                  <w:rPr>
                    <w:color w:val="000000"/>
                    <w:lang w:val="es-PY" w:eastAsia="es-PY"/>
                  </w:rPr>
                </w:pPr>
                <w:r w:rsidRPr="00136448">
                  <w:rPr>
                    <w:b/>
                    <w:bCs/>
                    <w:color w:val="000000"/>
                    <w:lang w:val="es-PY" w:eastAsia="es-PY"/>
                  </w:rPr>
                  <w:t>TIPO</w:t>
                </w:r>
              </w:p>
            </w:sdtContent>
          </w:sdt>
        </w:tc>
        <w:tc>
          <w:tcPr>
            <w:tcW w:w="3960" w:type="dxa"/>
            <w:tcBorders>
              <w:top w:val="single" w:sz="6" w:space="0" w:color="000000"/>
              <w:left w:val="nil"/>
              <w:bottom w:val="single" w:sz="6" w:space="0" w:color="000000"/>
              <w:right w:val="single" w:sz="6" w:space="0" w:color="000000"/>
            </w:tcBorders>
            <w:vAlign w:val="center"/>
            <w:hideMark/>
          </w:tcPr>
          <w:sdt>
            <w:sdtPr>
              <w:rPr>
                <w:b/>
                <w:bCs/>
                <w:color w:val="000000"/>
                <w:lang w:val="es-PY" w:eastAsia="es-PY"/>
              </w:rPr>
              <w:id w:val="1606379464"/>
              <w:lock w:val="contentLocked"/>
              <w:placeholder>
                <w:docPart w:val="FA943463FA04442595122D2A2201F496"/>
              </w:placeholder>
              <w:group/>
            </w:sdtPr>
            <w:sdtEndPr>
              <w:rPr>
                <w:b w:val="0"/>
                <w:bCs w:val="0"/>
                <w:i/>
                <w:iCs/>
              </w:rPr>
            </w:sdtEndPr>
            <w:sdtContent>
              <w:p w:rsidR="00136448" w:rsidRPr="00136448" w:rsidRDefault="00136448" w:rsidP="00136448">
                <w:pPr>
                  <w:spacing w:before="100" w:beforeAutospacing="1" w:after="100" w:afterAutospacing="1"/>
                  <w:jc w:val="both"/>
                  <w:rPr>
                    <w:color w:val="000000"/>
                    <w:lang w:val="es-PY" w:eastAsia="es-PY"/>
                  </w:rPr>
                </w:pPr>
                <w:r w:rsidRPr="00136448">
                  <w:rPr>
                    <w:b/>
                    <w:bCs/>
                    <w:color w:val="000000"/>
                    <w:lang w:val="es-PY" w:eastAsia="es-PY"/>
                  </w:rPr>
                  <w:t xml:space="preserve">FECHA DE PRESENTACIÓN PREVISTA </w:t>
                </w:r>
                <w:r w:rsidRPr="00136448">
                  <w:rPr>
                    <w:b/>
                    <w:bCs/>
                    <w:i/>
                    <w:iCs/>
                    <w:color w:val="000000"/>
                    <w:lang w:val="es-PY" w:eastAsia="es-PY"/>
                  </w:rPr>
                  <w:t>(Se indica la fecha que debe presentar según el PBC)</w:t>
                </w:r>
              </w:p>
            </w:sdtContent>
          </w:sdt>
        </w:tc>
      </w:tr>
      <w:tr w:rsidR="00136448" w:rsidRPr="00136448" w:rsidTr="00F43EA7">
        <w:trPr>
          <w:trHeight w:val="680"/>
        </w:trPr>
        <w:tc>
          <w:tcPr>
            <w:tcW w:w="2561" w:type="dxa"/>
            <w:tcBorders>
              <w:top w:val="nil"/>
              <w:left w:val="single" w:sz="6" w:space="0" w:color="000000"/>
              <w:bottom w:val="single" w:sz="6" w:space="0" w:color="000000"/>
              <w:right w:val="single" w:sz="6" w:space="0" w:color="000000"/>
            </w:tcBorders>
            <w:hideMark/>
          </w:tcPr>
          <w:p w:rsidR="00136448" w:rsidRPr="00136448" w:rsidRDefault="00136448" w:rsidP="00F43EA7">
            <w:pPr>
              <w:spacing w:before="100" w:beforeAutospacing="1" w:after="100" w:afterAutospacing="1"/>
              <w:jc w:val="center"/>
              <w:rPr>
                <w:color w:val="000000"/>
                <w:lang w:val="es-PY" w:eastAsia="es-PY"/>
              </w:rPr>
            </w:pPr>
            <w:r w:rsidRPr="00136448">
              <w:rPr>
                <w:i/>
                <w:iCs/>
                <w:color w:val="000000"/>
                <w:lang w:val="es-PY" w:eastAsia="es-PY"/>
              </w:rPr>
              <w:t>Informe</w:t>
            </w:r>
          </w:p>
        </w:tc>
        <w:tc>
          <w:tcPr>
            <w:tcW w:w="2561" w:type="dxa"/>
            <w:tcBorders>
              <w:top w:val="nil"/>
              <w:left w:val="nil"/>
              <w:bottom w:val="single" w:sz="6" w:space="0" w:color="000000"/>
              <w:right w:val="single" w:sz="6" w:space="0" w:color="000000"/>
            </w:tcBorders>
            <w:hideMark/>
          </w:tcPr>
          <w:p w:rsidR="00136448" w:rsidRPr="00136448" w:rsidRDefault="00136448" w:rsidP="00F43EA7">
            <w:pPr>
              <w:spacing w:before="100" w:beforeAutospacing="1" w:after="100" w:afterAutospacing="1"/>
              <w:jc w:val="center"/>
              <w:rPr>
                <w:color w:val="000000"/>
                <w:lang w:val="es-PY" w:eastAsia="es-PY"/>
              </w:rPr>
            </w:pPr>
            <w:r>
              <w:rPr>
                <w:color w:val="000000"/>
                <w:lang w:val="es-PY" w:eastAsia="es-PY"/>
              </w:rPr>
              <w:t>Final</w:t>
            </w:r>
          </w:p>
        </w:tc>
        <w:tc>
          <w:tcPr>
            <w:tcW w:w="3960" w:type="dxa"/>
            <w:tcBorders>
              <w:top w:val="nil"/>
              <w:left w:val="nil"/>
              <w:bottom w:val="single" w:sz="6" w:space="0" w:color="000000"/>
              <w:right w:val="single" w:sz="6" w:space="0" w:color="000000"/>
            </w:tcBorders>
            <w:hideMark/>
          </w:tcPr>
          <w:p w:rsidR="00136448" w:rsidRPr="00136448" w:rsidRDefault="004F671F" w:rsidP="00F43EA7">
            <w:pPr>
              <w:spacing w:before="100" w:beforeAutospacing="1" w:after="100" w:afterAutospacing="1"/>
              <w:jc w:val="center"/>
              <w:rPr>
                <w:color w:val="000000"/>
                <w:lang w:val="es-PY" w:eastAsia="es-PY"/>
              </w:rPr>
            </w:pPr>
            <w:r>
              <w:rPr>
                <w:i/>
                <w:iCs/>
                <w:color w:val="000000"/>
                <w:lang w:val="es-PY" w:eastAsia="es-PY"/>
              </w:rPr>
              <w:t>Julio</w:t>
            </w:r>
            <w:r w:rsidR="00136448" w:rsidRPr="00136448">
              <w:rPr>
                <w:i/>
                <w:iCs/>
                <w:color w:val="000000"/>
                <w:lang w:val="es-PY" w:eastAsia="es-PY"/>
              </w:rPr>
              <w:t xml:space="preserve"> 20</w:t>
            </w:r>
            <w:r w:rsidR="00136448">
              <w:rPr>
                <w:i/>
                <w:iCs/>
                <w:color w:val="000000"/>
                <w:lang w:val="es-PY" w:eastAsia="es-PY"/>
              </w:rPr>
              <w:t>25</w:t>
            </w:r>
          </w:p>
        </w:tc>
      </w:tr>
      <w:tr w:rsidR="00136448" w:rsidRPr="00136448" w:rsidTr="00F43EA7">
        <w:trPr>
          <w:trHeight w:val="254"/>
        </w:trPr>
        <w:tc>
          <w:tcPr>
            <w:tcW w:w="2561" w:type="dxa"/>
            <w:tcBorders>
              <w:top w:val="nil"/>
              <w:left w:val="single" w:sz="6" w:space="0" w:color="000000"/>
              <w:bottom w:val="single" w:sz="6" w:space="0" w:color="000000"/>
              <w:right w:val="single" w:sz="6" w:space="0" w:color="000000"/>
            </w:tcBorders>
          </w:tcPr>
          <w:p w:rsidR="00136448" w:rsidRPr="00136448" w:rsidRDefault="00136448" w:rsidP="00136448">
            <w:pPr>
              <w:spacing w:before="100" w:beforeAutospacing="1" w:after="100" w:afterAutospacing="1"/>
              <w:jc w:val="both"/>
              <w:rPr>
                <w:color w:val="000000"/>
                <w:lang w:val="es-PY" w:eastAsia="es-PY"/>
              </w:rPr>
            </w:pPr>
          </w:p>
        </w:tc>
        <w:tc>
          <w:tcPr>
            <w:tcW w:w="2561" w:type="dxa"/>
            <w:tcBorders>
              <w:top w:val="nil"/>
              <w:left w:val="nil"/>
              <w:bottom w:val="single" w:sz="6" w:space="0" w:color="000000"/>
              <w:right w:val="single" w:sz="6" w:space="0" w:color="000000"/>
            </w:tcBorders>
          </w:tcPr>
          <w:p w:rsidR="00136448" w:rsidRPr="00136448" w:rsidRDefault="00136448" w:rsidP="00136448">
            <w:pPr>
              <w:spacing w:before="100" w:beforeAutospacing="1" w:after="100" w:afterAutospacing="1"/>
              <w:jc w:val="both"/>
              <w:rPr>
                <w:color w:val="000000"/>
                <w:lang w:val="es-PY" w:eastAsia="es-PY"/>
              </w:rPr>
            </w:pPr>
          </w:p>
        </w:tc>
        <w:tc>
          <w:tcPr>
            <w:tcW w:w="3960" w:type="dxa"/>
            <w:tcBorders>
              <w:top w:val="nil"/>
              <w:left w:val="nil"/>
              <w:bottom w:val="single" w:sz="6" w:space="0" w:color="000000"/>
              <w:right w:val="single" w:sz="6" w:space="0" w:color="000000"/>
            </w:tcBorders>
          </w:tcPr>
          <w:p w:rsidR="00136448" w:rsidRPr="00136448" w:rsidRDefault="00136448" w:rsidP="00136448">
            <w:pPr>
              <w:spacing w:before="100" w:beforeAutospacing="1" w:after="100" w:afterAutospacing="1"/>
              <w:jc w:val="both"/>
              <w:rPr>
                <w:color w:val="000000"/>
                <w:lang w:val="es-PY" w:eastAsia="es-PY"/>
              </w:rPr>
            </w:pPr>
          </w:p>
        </w:tc>
      </w:tr>
      <w:tr w:rsidR="00136448" w:rsidRPr="00136448" w:rsidTr="00F43EA7">
        <w:trPr>
          <w:trHeight w:val="254"/>
        </w:trPr>
        <w:tc>
          <w:tcPr>
            <w:tcW w:w="2561" w:type="dxa"/>
            <w:tcBorders>
              <w:top w:val="nil"/>
              <w:left w:val="single" w:sz="6" w:space="0" w:color="000000"/>
              <w:bottom w:val="single" w:sz="6" w:space="0" w:color="000000"/>
              <w:right w:val="single" w:sz="6" w:space="0" w:color="000000"/>
            </w:tcBorders>
          </w:tcPr>
          <w:p w:rsidR="00136448" w:rsidRPr="00136448" w:rsidRDefault="00136448" w:rsidP="00136448">
            <w:pPr>
              <w:spacing w:before="100" w:beforeAutospacing="1" w:after="100" w:afterAutospacing="1"/>
              <w:jc w:val="both"/>
              <w:rPr>
                <w:color w:val="000000"/>
                <w:lang w:val="es-PY" w:eastAsia="es-PY"/>
              </w:rPr>
            </w:pPr>
          </w:p>
        </w:tc>
        <w:tc>
          <w:tcPr>
            <w:tcW w:w="2561" w:type="dxa"/>
            <w:tcBorders>
              <w:top w:val="nil"/>
              <w:left w:val="nil"/>
              <w:bottom w:val="single" w:sz="6" w:space="0" w:color="000000"/>
              <w:right w:val="single" w:sz="6" w:space="0" w:color="000000"/>
            </w:tcBorders>
          </w:tcPr>
          <w:p w:rsidR="00136448" w:rsidRPr="00136448" w:rsidRDefault="00136448" w:rsidP="00136448">
            <w:pPr>
              <w:spacing w:before="100" w:beforeAutospacing="1" w:after="100" w:afterAutospacing="1"/>
              <w:jc w:val="both"/>
              <w:rPr>
                <w:color w:val="000000"/>
                <w:lang w:val="es-PY" w:eastAsia="es-PY"/>
              </w:rPr>
            </w:pPr>
          </w:p>
        </w:tc>
        <w:tc>
          <w:tcPr>
            <w:tcW w:w="3960" w:type="dxa"/>
            <w:tcBorders>
              <w:top w:val="nil"/>
              <w:left w:val="nil"/>
              <w:bottom w:val="single" w:sz="6" w:space="0" w:color="000000"/>
              <w:right w:val="single" w:sz="6" w:space="0" w:color="000000"/>
            </w:tcBorders>
          </w:tcPr>
          <w:p w:rsidR="00136448" w:rsidRPr="00136448" w:rsidRDefault="00136448" w:rsidP="00136448">
            <w:pPr>
              <w:spacing w:before="100" w:beforeAutospacing="1" w:after="100" w:afterAutospacing="1"/>
              <w:jc w:val="both"/>
              <w:rPr>
                <w:color w:val="000000"/>
                <w:lang w:val="es-PY" w:eastAsia="es-PY"/>
              </w:rPr>
            </w:pPr>
          </w:p>
        </w:tc>
      </w:tr>
    </w:tbl>
    <w:sdt>
      <w:sdtPr>
        <w:rPr>
          <w:i/>
          <w:iCs/>
          <w:color w:val="000000"/>
          <w:lang w:eastAsia="es-PY"/>
        </w:rPr>
        <w:id w:val="-1755662702"/>
        <w:lock w:val="contentLocked"/>
        <w:placeholder>
          <w:docPart w:val="FA943463FA04442595122D2A2201F496"/>
        </w:placeholder>
        <w:group/>
      </w:sdtPr>
      <w:sdtEndPr/>
      <w:sdtContent>
        <w:p w:rsidR="00136448" w:rsidRPr="00136448" w:rsidRDefault="00136448" w:rsidP="00136448">
          <w:pPr>
            <w:spacing w:before="100" w:beforeAutospacing="1" w:after="100" w:afterAutospacing="1"/>
            <w:jc w:val="both"/>
            <w:rPr>
              <w:color w:val="000000"/>
              <w:lang w:eastAsia="es-PY"/>
            </w:rPr>
          </w:pPr>
          <w:r w:rsidRPr="00136448">
            <w:rPr>
              <w:color w:val="000000"/>
              <w:lang w:eastAsia="es-PY"/>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p>
      </w:sdtContent>
    </w:sdt>
    <w:p w:rsidR="000C6CF2" w:rsidRDefault="000C6CF2" w:rsidP="002675CF">
      <w:pPr>
        <w:widowControl w:val="0"/>
        <w:adjustRightInd w:val="0"/>
        <w:contextualSpacing/>
        <w:jc w:val="both"/>
        <w:textAlignment w:val="baseline"/>
        <w:rPr>
          <w:rFonts w:asciiTheme="minorHAnsi" w:hAnsiTheme="minorHAnsi" w:cstheme="minorHAnsi"/>
          <w:bCs/>
          <w:sz w:val="22"/>
          <w:szCs w:val="36"/>
          <w:lang w:eastAsia="es-ES"/>
        </w:rPr>
      </w:pPr>
    </w:p>
    <w:p w:rsidR="001F7160" w:rsidRDefault="001F7160" w:rsidP="018440BF">
      <w:pPr>
        <w:jc w:val="center"/>
        <w:rPr>
          <w:b/>
          <w:bCs/>
          <w:lang w:eastAsia="es-ES"/>
        </w:rPr>
      </w:pPr>
    </w:p>
    <w:p w:rsidR="001F7160" w:rsidRDefault="001F7160" w:rsidP="018440BF">
      <w:pPr>
        <w:jc w:val="center"/>
        <w:rPr>
          <w:b/>
          <w:bCs/>
          <w:lang w:eastAsia="es-ES"/>
        </w:rPr>
      </w:pPr>
    </w:p>
    <w:p w:rsidR="001F7160" w:rsidRDefault="001F7160" w:rsidP="018440BF">
      <w:pPr>
        <w:jc w:val="center"/>
        <w:rPr>
          <w:b/>
          <w:bCs/>
          <w:lang w:eastAsia="es-ES"/>
        </w:rPr>
      </w:pPr>
    </w:p>
    <w:p w:rsidR="001F7160" w:rsidRDefault="001F7160" w:rsidP="018440BF">
      <w:pPr>
        <w:jc w:val="center"/>
        <w:rPr>
          <w:b/>
          <w:bCs/>
          <w:lang w:eastAsia="es-ES"/>
        </w:rPr>
      </w:pPr>
    </w:p>
    <w:p w:rsidR="001A2D60" w:rsidRDefault="001A2D60" w:rsidP="018440BF">
      <w:pPr>
        <w:jc w:val="center"/>
        <w:rPr>
          <w:b/>
          <w:bCs/>
          <w:lang w:eastAsia="es-ES"/>
        </w:rPr>
      </w:pPr>
    </w:p>
    <w:p w:rsidR="001A2D60" w:rsidRDefault="001A2D60" w:rsidP="018440BF">
      <w:pPr>
        <w:jc w:val="center"/>
        <w:rPr>
          <w:b/>
          <w:bCs/>
          <w:lang w:eastAsia="es-ES"/>
        </w:rPr>
      </w:pPr>
    </w:p>
    <w:p w:rsidR="001A2D60" w:rsidRDefault="001A2D60" w:rsidP="018440BF">
      <w:pPr>
        <w:jc w:val="center"/>
        <w:rPr>
          <w:b/>
          <w:bCs/>
          <w:lang w:eastAsia="es-ES"/>
        </w:rPr>
      </w:pPr>
    </w:p>
    <w:p w:rsidR="001A2D60" w:rsidRDefault="001A2D60" w:rsidP="018440BF">
      <w:pPr>
        <w:jc w:val="center"/>
        <w:rPr>
          <w:b/>
          <w:bCs/>
          <w:lang w:eastAsia="es-ES"/>
        </w:rPr>
      </w:pPr>
    </w:p>
    <w:p w:rsidR="001F7160" w:rsidRDefault="001F7160" w:rsidP="018440BF">
      <w:pPr>
        <w:jc w:val="center"/>
        <w:rPr>
          <w:b/>
          <w:bCs/>
          <w:lang w:eastAsia="es-ES"/>
        </w:rPr>
      </w:pPr>
    </w:p>
    <w:p w:rsidR="001F7160" w:rsidRDefault="001F7160" w:rsidP="018440BF">
      <w:pPr>
        <w:jc w:val="center"/>
        <w:rPr>
          <w:b/>
          <w:bCs/>
          <w:lang w:eastAsia="es-ES"/>
        </w:rPr>
      </w:pPr>
    </w:p>
    <w:p w:rsidR="002731D0" w:rsidRPr="008C0C21" w:rsidRDefault="018440BF"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b/>
          <w:iCs/>
          <w:color w:val="FFFFFF"/>
          <w:sz w:val="28"/>
          <w:szCs w:val="36"/>
          <w:lang w:val="es-MX"/>
        </w:rPr>
      </w:pPr>
      <w:r w:rsidRPr="008C0C21">
        <w:rPr>
          <w:rFonts w:ascii="Calibri" w:eastAsia="Calibri" w:hAnsi="Calibri" w:cs="Calibri"/>
          <w:b/>
          <w:iCs/>
          <w:color w:val="FFFFFF"/>
          <w:sz w:val="28"/>
          <w:szCs w:val="36"/>
          <w:lang w:val="es-MX"/>
        </w:rPr>
        <w:lastRenderedPageBreak/>
        <w:t>F</w:t>
      </w:r>
      <w:r w:rsidR="00C23D5A">
        <w:rPr>
          <w:rFonts w:ascii="Calibri" w:eastAsia="Calibri" w:hAnsi="Calibri" w:cs="Calibri"/>
          <w:b/>
          <w:iCs/>
          <w:color w:val="FFFFFF"/>
          <w:sz w:val="28"/>
          <w:szCs w:val="36"/>
          <w:lang w:val="es-MX"/>
        </w:rPr>
        <w:t>ORMULARIO</w:t>
      </w:r>
      <w:r w:rsidR="004F0B80" w:rsidRPr="008C0C21">
        <w:rPr>
          <w:rFonts w:ascii="Calibri" w:eastAsia="Calibri" w:hAnsi="Calibri" w:cs="Calibri"/>
          <w:b/>
          <w:iCs/>
          <w:color w:val="FFFFFF"/>
          <w:sz w:val="28"/>
          <w:szCs w:val="36"/>
          <w:lang w:val="es-MX"/>
        </w:rPr>
        <w:t xml:space="preserve"> N° 1</w:t>
      </w:r>
    </w:p>
    <w:p w:rsidR="002731D0" w:rsidRPr="002731D0" w:rsidRDefault="002731D0" w:rsidP="002731D0">
      <w:pPr>
        <w:ind w:left="1788"/>
        <w:jc w:val="center"/>
        <w:rPr>
          <w:b/>
          <w:sz w:val="22"/>
          <w:szCs w:val="20"/>
          <w:lang w:eastAsia="es-ES"/>
        </w:rPr>
      </w:pPr>
    </w:p>
    <w:p w:rsidR="004F0B80" w:rsidRPr="004F0B80" w:rsidRDefault="004F0B80" w:rsidP="004F0B80">
      <w:pPr>
        <w:keepNext/>
        <w:keepLines/>
        <w:spacing w:before="240" w:line="259" w:lineRule="auto"/>
        <w:outlineLvl w:val="0"/>
        <w:rPr>
          <w:rFonts w:ascii="Calibri" w:hAnsi="Calibri" w:cs="Calibri"/>
          <w:b/>
          <w:bCs/>
          <w:iCs/>
          <w:color w:val="000000"/>
          <w:szCs w:val="22"/>
          <w:lang w:val="es-PY"/>
        </w:rPr>
      </w:pPr>
      <w:bookmarkStart w:id="3" w:name="_Toc464054252"/>
      <w:r w:rsidRPr="004F0B80">
        <w:rPr>
          <w:rFonts w:ascii="Calibri" w:hAnsi="Calibri" w:cs="Calibri"/>
          <w:b/>
          <w:bCs/>
          <w:iCs/>
          <w:color w:val="000000"/>
          <w:szCs w:val="22"/>
          <w:lang w:val="es-PY"/>
        </w:rPr>
        <w:t>FORMULARIO DE LA OFERTA COMERCIAL</w:t>
      </w:r>
      <w:bookmarkEnd w:id="3"/>
    </w:p>
    <w:p w:rsidR="004F0B80" w:rsidRPr="004F0B80" w:rsidRDefault="004F0B80" w:rsidP="004F0B80">
      <w:pPr>
        <w:spacing w:after="160" w:line="259" w:lineRule="auto"/>
        <w:rPr>
          <w:rFonts w:ascii="Calibri" w:eastAsia="Calibri" w:hAnsi="Calibri" w:cs="Calibri"/>
          <w:color w:val="000000"/>
          <w:sz w:val="22"/>
          <w:szCs w:val="22"/>
          <w:lang w:val="es-PY"/>
        </w:rPr>
      </w:pPr>
    </w:p>
    <w:p w:rsidR="004F0B80" w:rsidRPr="004F0B80" w:rsidRDefault="004F0B80" w:rsidP="004F0B80">
      <w:pPr>
        <w:pBdr>
          <w:bottom w:val="single" w:sz="6" w:space="1" w:color="auto"/>
        </w:pBdr>
        <w:spacing w:after="160" w:line="259" w:lineRule="auto"/>
        <w:jc w:val="both"/>
        <w:rPr>
          <w:rFonts w:ascii="Calibri" w:eastAsia="Calibri" w:hAnsi="Calibri" w:cs="Calibri"/>
          <w:color w:val="000000"/>
          <w:sz w:val="22"/>
          <w:szCs w:val="22"/>
        </w:rPr>
      </w:pPr>
      <w:r w:rsidRPr="004F0B80">
        <w:rPr>
          <w:rFonts w:ascii="Calibri" w:eastAsia="Calibri" w:hAnsi="Calibri" w:cs="Calibri"/>
          <w:b/>
          <w:color w:val="000000"/>
          <w:sz w:val="22"/>
          <w:szCs w:val="22"/>
        </w:rPr>
        <w:t xml:space="preserve">Nota: </w:t>
      </w:r>
      <w:r w:rsidRPr="004F0B80">
        <w:rPr>
          <w:rFonts w:ascii="Calibri" w:eastAsia="Calibri" w:hAnsi="Calibri" w:cs="Calibri"/>
          <w:color w:val="000000"/>
          <w:sz w:val="22"/>
          <w:szCs w:val="22"/>
        </w:rPr>
        <w:t>Deberá detallarse en el modelo de nota los rubros a asegurar. Al final se expondrá la suma total ofertada, al contado y en cuotas, por todas las coberturas previstas.</w:t>
      </w:r>
    </w:p>
    <w:p w:rsidR="004F0B80" w:rsidRPr="004F0B80" w:rsidRDefault="004F0B80" w:rsidP="004F0B80">
      <w:pPr>
        <w:pBdr>
          <w:bottom w:val="single" w:sz="6" w:space="1" w:color="auto"/>
        </w:pBdr>
        <w:spacing w:after="160" w:line="259" w:lineRule="auto"/>
        <w:jc w:val="both"/>
        <w:rPr>
          <w:rFonts w:ascii="Calibri" w:eastAsia="Calibri" w:hAnsi="Calibri" w:cs="Calibri"/>
          <w:color w:val="000000"/>
          <w:sz w:val="22"/>
          <w:szCs w:val="22"/>
        </w:rPr>
      </w:pPr>
    </w:p>
    <w:p w:rsidR="004F0B80" w:rsidRPr="004F0B80" w:rsidRDefault="004F0B80" w:rsidP="004F0B80">
      <w:pPr>
        <w:spacing w:after="160" w:line="259" w:lineRule="auto"/>
        <w:jc w:val="center"/>
        <w:rPr>
          <w:rFonts w:ascii="Calibri" w:eastAsia="Calibri" w:hAnsi="Calibri" w:cs="Calibri"/>
          <w:b/>
          <w:bCs/>
          <w:color w:val="000000"/>
        </w:rPr>
      </w:pPr>
      <w:r w:rsidRPr="004F0B80">
        <w:rPr>
          <w:rFonts w:ascii="Calibri" w:eastAsia="Calibri" w:hAnsi="Calibri" w:cs="Calibri"/>
          <w:b/>
          <w:bCs/>
          <w:color w:val="000000"/>
        </w:rPr>
        <w:t>OFERTA COMERCIAL</w:t>
      </w:r>
    </w:p>
    <w:p w:rsidR="004F0B80" w:rsidRPr="004F0B80" w:rsidRDefault="004F0B80" w:rsidP="004F0B80">
      <w:pPr>
        <w:spacing w:after="160" w:line="259" w:lineRule="auto"/>
        <w:jc w:val="both"/>
        <w:rPr>
          <w:rFonts w:ascii="Calibri" w:eastAsia="Calibri" w:hAnsi="Calibri" w:cs="Calibri"/>
          <w:color w:val="000000"/>
          <w:sz w:val="22"/>
          <w:szCs w:val="22"/>
        </w:rPr>
      </w:pPr>
      <w:r w:rsidRPr="004F0B80">
        <w:rPr>
          <w:rFonts w:ascii="Calibri" w:eastAsia="Calibri" w:hAnsi="Calibri" w:cs="Calibri"/>
          <w:color w:val="000000"/>
          <w:sz w:val="22"/>
          <w:szCs w:val="22"/>
        </w:rPr>
        <w:t>Fecha:</w:t>
      </w:r>
    </w:p>
    <w:p w:rsidR="004F0B80" w:rsidRPr="004F0B80" w:rsidRDefault="004F0B80" w:rsidP="004F0B80">
      <w:pPr>
        <w:spacing w:after="160" w:line="259" w:lineRule="auto"/>
        <w:jc w:val="both"/>
        <w:rPr>
          <w:rFonts w:ascii="Calibri" w:eastAsia="Calibri" w:hAnsi="Calibri" w:cs="Calibri"/>
          <w:color w:val="000000"/>
          <w:sz w:val="22"/>
          <w:szCs w:val="22"/>
        </w:rPr>
      </w:pPr>
      <w:r w:rsidRPr="004F0B80">
        <w:rPr>
          <w:rFonts w:ascii="Calibri" w:eastAsia="Calibri" w:hAnsi="Calibri" w:cs="Calibri"/>
          <w:color w:val="000000"/>
          <w:sz w:val="22"/>
          <w:szCs w:val="22"/>
        </w:rPr>
        <w:t>ID Nº</w:t>
      </w:r>
      <w:r>
        <w:rPr>
          <w:rFonts w:ascii="Calibri" w:eastAsia="Calibri" w:hAnsi="Calibri" w:cs="Calibri"/>
          <w:color w:val="000000"/>
          <w:sz w:val="22"/>
          <w:szCs w:val="22"/>
        </w:rPr>
        <w:t xml:space="preserve"> </w:t>
      </w:r>
      <w:r w:rsidRPr="004F0B80">
        <w:rPr>
          <w:rFonts w:ascii="Calibri" w:eastAsia="Calibri" w:hAnsi="Calibri" w:cs="Calibri"/>
          <w:b/>
          <w:bCs/>
          <w:color w:val="000000"/>
          <w:sz w:val="22"/>
          <w:szCs w:val="22"/>
        </w:rPr>
        <w:t>441255</w:t>
      </w:r>
    </w:p>
    <w:p w:rsidR="004F0B80" w:rsidRPr="004F0B80" w:rsidRDefault="004F0B80" w:rsidP="004F0B80">
      <w:pPr>
        <w:spacing w:after="160" w:line="259" w:lineRule="auto"/>
        <w:jc w:val="both"/>
        <w:rPr>
          <w:rFonts w:ascii="Calibri" w:eastAsia="Calibri" w:hAnsi="Calibri" w:cs="Calibri"/>
          <w:b/>
          <w:color w:val="000000"/>
          <w:sz w:val="22"/>
          <w:szCs w:val="22"/>
        </w:rPr>
      </w:pPr>
      <w:r w:rsidRPr="004F0B80">
        <w:rPr>
          <w:rFonts w:ascii="Calibri" w:eastAsia="Calibri" w:hAnsi="Calibri" w:cs="Calibri"/>
          <w:color w:val="000000"/>
          <w:sz w:val="22"/>
          <w:szCs w:val="22"/>
        </w:rPr>
        <w:t>Llamado a Licitación:</w:t>
      </w:r>
      <w:r>
        <w:rPr>
          <w:rFonts w:ascii="Calibri" w:eastAsia="Calibri" w:hAnsi="Calibri" w:cs="Calibri"/>
          <w:color w:val="000000"/>
          <w:sz w:val="22"/>
          <w:szCs w:val="22"/>
        </w:rPr>
        <w:t xml:space="preserve"> </w:t>
      </w:r>
      <w:r w:rsidRPr="008C0C21">
        <w:rPr>
          <w:b/>
          <w:sz w:val="22"/>
          <w:szCs w:val="20"/>
          <w:lang w:eastAsia="es-ES"/>
        </w:rPr>
        <w:t>CONTRATACIÓN DE SEGURO PARA VEHÍCULOS CON CONTRATO PLURIANUAL</w:t>
      </w:r>
    </w:p>
    <w:p w:rsidR="004F0B80" w:rsidRPr="004F0B80" w:rsidRDefault="004F0B80" w:rsidP="004F0B80">
      <w:pPr>
        <w:pBdr>
          <w:bottom w:val="single" w:sz="6" w:space="1" w:color="auto"/>
        </w:pBdr>
        <w:spacing w:after="160" w:line="259" w:lineRule="auto"/>
        <w:jc w:val="both"/>
        <w:rPr>
          <w:rFonts w:ascii="Calibri" w:eastAsia="Calibri" w:hAnsi="Calibri" w:cs="Calibri"/>
          <w:color w:val="000000"/>
          <w:sz w:val="22"/>
          <w:szCs w:val="22"/>
        </w:rPr>
      </w:pPr>
      <w:r w:rsidRPr="004F0B80">
        <w:rPr>
          <w:rFonts w:ascii="Calibri" w:eastAsia="Calibri" w:hAnsi="Calibri" w:cs="Calibri"/>
          <w:color w:val="000000"/>
          <w:sz w:val="22"/>
          <w:szCs w:val="22"/>
        </w:rPr>
        <w:t xml:space="preserve">A: </w:t>
      </w:r>
      <w:r w:rsidRPr="008C0C21">
        <w:rPr>
          <w:rFonts w:ascii="Calibri" w:eastAsia="Calibri" w:hAnsi="Calibri" w:cs="Calibri"/>
          <w:b/>
          <w:bCs/>
          <w:color w:val="000000"/>
          <w:sz w:val="22"/>
          <w:szCs w:val="22"/>
        </w:rPr>
        <w:t>SUB UNIDAD OPERATIVA DE CONTRATACIONES (SUOC) DINCAP</w:t>
      </w:r>
    </w:p>
    <w:p w:rsidR="004F0B80" w:rsidRPr="004F0B80" w:rsidRDefault="004F0B80" w:rsidP="004F0B80">
      <w:pPr>
        <w:spacing w:after="160" w:line="259" w:lineRule="auto"/>
        <w:jc w:val="both"/>
        <w:rPr>
          <w:rFonts w:ascii="Calibri" w:eastAsia="Calibri" w:hAnsi="Calibri" w:cs="Calibri"/>
          <w:color w:val="000000"/>
          <w:sz w:val="22"/>
          <w:szCs w:val="22"/>
        </w:rPr>
      </w:pPr>
      <w:r w:rsidRPr="004F0B80">
        <w:rPr>
          <w:rFonts w:ascii="Calibri" w:eastAsia="Calibri" w:hAnsi="Calibri" w:cs="Calibri"/>
          <w:color w:val="000000"/>
          <w:sz w:val="22"/>
          <w:szCs w:val="22"/>
        </w:rPr>
        <w:t>En los términos y condiciones del Pliego de Bases y Condiciones ofrecemos la siguiente oferta comercial:</w:t>
      </w:r>
    </w:p>
    <w:p w:rsidR="004F0B80" w:rsidRPr="004F0B80" w:rsidRDefault="004F0B80" w:rsidP="004F0B80">
      <w:pPr>
        <w:spacing w:after="160" w:line="259" w:lineRule="auto"/>
        <w:rPr>
          <w:rFonts w:ascii="Calibri" w:eastAsia="Calibri" w:hAnsi="Calibri" w:cs="Calibri"/>
          <w:color w:val="000000"/>
          <w:sz w:val="22"/>
          <w:szCs w:val="22"/>
        </w:rPr>
      </w:pPr>
    </w:p>
    <w:p w:rsidR="004F0B80" w:rsidRPr="004F0B80" w:rsidRDefault="004F0B80" w:rsidP="004F0B80">
      <w:pPr>
        <w:pBdr>
          <w:top w:val="single" w:sz="4" w:space="1" w:color="auto"/>
          <w:left w:val="single" w:sz="4" w:space="4" w:color="auto"/>
          <w:bottom w:val="single" w:sz="4" w:space="1" w:color="auto"/>
          <w:right w:val="single" w:sz="4" w:space="1" w:color="auto"/>
          <w:between w:val="single" w:sz="4" w:space="1" w:color="auto"/>
          <w:bar w:val="single" w:sz="4" w:color="auto"/>
        </w:pBd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POR RUBRO SUMA ASEGURADA</w:t>
      </w:r>
      <w:r w:rsidRPr="004F0B80">
        <w:rPr>
          <w:rFonts w:ascii="Calibri" w:eastAsia="Calibri" w:hAnsi="Calibri" w:cs="Calibri"/>
          <w:color w:val="000000"/>
          <w:sz w:val="22"/>
          <w:szCs w:val="22"/>
        </w:rPr>
        <w:tab/>
        <w:t xml:space="preserve"> </w:t>
      </w: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t>CONTADO</w:t>
      </w: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t>CUOTAS</w:t>
      </w:r>
    </w:p>
    <w:p w:rsidR="004F0B80" w:rsidRPr="004F0B80" w:rsidRDefault="004F0B80" w:rsidP="004F0B80">
      <w:pPr>
        <w:pBdr>
          <w:top w:val="single" w:sz="4" w:space="1" w:color="auto"/>
          <w:left w:val="single" w:sz="4" w:space="4" w:color="auto"/>
          <w:bottom w:val="single" w:sz="4" w:space="1" w:color="auto"/>
          <w:right w:val="single" w:sz="4" w:space="1" w:color="auto"/>
          <w:between w:val="single" w:sz="4" w:space="1" w:color="auto"/>
          <w:bar w:val="single" w:sz="4" w:color="auto"/>
        </w:pBd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(Por ejemplo</w:t>
      </w:r>
    </w:p>
    <w:p w:rsidR="004F0B80" w:rsidRPr="004F0B80" w:rsidRDefault="004F0B80" w:rsidP="004F0B80">
      <w:pPr>
        <w:pBdr>
          <w:top w:val="single" w:sz="4" w:space="1" w:color="auto"/>
          <w:left w:val="single" w:sz="4" w:space="4" w:color="auto"/>
          <w:bottom w:val="single" w:sz="4" w:space="1" w:color="auto"/>
          <w:right w:val="single" w:sz="4" w:space="1" w:color="auto"/>
          <w:between w:val="single" w:sz="4" w:space="1" w:color="auto"/>
          <w:bar w:val="single" w:sz="4" w:color="auto"/>
        </w:pBd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Incendio,</w:t>
      </w:r>
    </w:p>
    <w:p w:rsidR="004F0B80" w:rsidRPr="004F0B80" w:rsidRDefault="004F0B80" w:rsidP="004F0B80">
      <w:pPr>
        <w:pBdr>
          <w:top w:val="single" w:sz="4" w:space="1" w:color="auto"/>
          <w:left w:val="single" w:sz="4" w:space="4" w:color="auto"/>
          <w:bottom w:val="single" w:sz="4" w:space="1" w:color="auto"/>
          <w:right w:val="single" w:sz="4" w:space="1" w:color="auto"/>
          <w:between w:val="single" w:sz="4" w:space="1" w:color="auto"/>
          <w:bar w:val="single" w:sz="4" w:color="auto"/>
        </w:pBd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Robo;</w:t>
      </w:r>
    </w:p>
    <w:p w:rsidR="004F0B80" w:rsidRPr="004F0B80" w:rsidRDefault="004F0B80" w:rsidP="004F0B80">
      <w:pPr>
        <w:pBdr>
          <w:top w:val="single" w:sz="4" w:space="1" w:color="auto"/>
          <w:left w:val="single" w:sz="4" w:space="4" w:color="auto"/>
          <w:bottom w:val="single" w:sz="4" w:space="1" w:color="auto"/>
          <w:right w:val="single" w:sz="4" w:space="1" w:color="auto"/>
          <w:between w:val="single" w:sz="4" w:space="1" w:color="auto"/>
          <w:bar w:val="single" w:sz="4" w:color="auto"/>
        </w:pBd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Automóviles;</w:t>
      </w:r>
    </w:p>
    <w:p w:rsidR="004F0B80" w:rsidRPr="004F0B80" w:rsidRDefault="004F0B80" w:rsidP="004F0B80">
      <w:pP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 xml:space="preserve">  </w:t>
      </w:r>
    </w:p>
    <w:p w:rsidR="004F0B80" w:rsidRPr="004F0B80" w:rsidRDefault="004F0B80" w:rsidP="004F0B80">
      <w:pPr>
        <w:spacing w:after="160" w:line="259" w:lineRule="auto"/>
        <w:rPr>
          <w:rFonts w:ascii="Calibri" w:eastAsia="Calibri" w:hAnsi="Calibri" w:cs="Calibri"/>
          <w:i/>
          <w:color w:val="FF0000"/>
          <w:sz w:val="20"/>
          <w:szCs w:val="22"/>
        </w:rPr>
      </w:pPr>
      <w:r w:rsidRPr="004F0B80">
        <w:rPr>
          <w:rFonts w:ascii="Calibri" w:eastAsia="Calibri" w:hAnsi="Calibri" w:cs="Calibri"/>
          <w:i/>
          <w:color w:val="FF0000"/>
          <w:sz w:val="20"/>
          <w:szCs w:val="22"/>
        </w:rPr>
        <w:t>[No formará parte del valor de la prima/premio, la comisión por pago a agentes, considerando que la contratación es directa con la aseguradora y no configura la comisión por intermediación].</w:t>
      </w:r>
    </w:p>
    <w:p w:rsidR="004F0B80" w:rsidRPr="004F0B80" w:rsidRDefault="004F0B80" w:rsidP="004F0B80">
      <w:pPr>
        <w:spacing w:after="160" w:line="259" w:lineRule="auto"/>
        <w:rPr>
          <w:rFonts w:ascii="Calibri" w:eastAsia="Calibri" w:hAnsi="Calibri" w:cs="Calibri"/>
          <w:color w:val="000000"/>
          <w:sz w:val="22"/>
          <w:szCs w:val="22"/>
        </w:rPr>
      </w:pPr>
    </w:p>
    <w:p w:rsidR="004F0B80" w:rsidRPr="004F0B80" w:rsidRDefault="004F0B80" w:rsidP="004F0B80">
      <w:pP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Total de nuestra oferta contado:   Gs.</w:t>
      </w:r>
    </w:p>
    <w:p w:rsidR="004F0B80" w:rsidRPr="004F0B80" w:rsidRDefault="004F0B80" w:rsidP="004F0B80">
      <w:pP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Total de nuestra oferta en cuotas: Gs.</w:t>
      </w:r>
    </w:p>
    <w:p w:rsidR="004F0B80" w:rsidRPr="004F0B80" w:rsidRDefault="004F0B80" w:rsidP="008C0C21">
      <w:pPr>
        <w:spacing w:after="160" w:line="259" w:lineRule="auto"/>
        <w:rPr>
          <w:rFonts w:ascii="Calibri" w:eastAsia="Calibri" w:hAnsi="Calibri" w:cs="Calibri"/>
          <w:color w:val="000000"/>
          <w:sz w:val="22"/>
          <w:szCs w:val="22"/>
        </w:rPr>
      </w:pP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r>
      <w:r w:rsidRPr="004F0B80">
        <w:rPr>
          <w:rFonts w:ascii="Calibri" w:eastAsia="Calibri" w:hAnsi="Calibri" w:cs="Calibri"/>
          <w:color w:val="000000"/>
          <w:sz w:val="22"/>
          <w:szCs w:val="22"/>
        </w:rPr>
        <w:tab/>
        <w:t>FIRMA Y SELLO DEL OFERENTE</w:t>
      </w:r>
    </w:p>
    <w:p w:rsidR="002731D0" w:rsidRPr="002731D0" w:rsidRDefault="002731D0" w:rsidP="002731D0">
      <w:pPr>
        <w:ind w:left="1206"/>
        <w:rPr>
          <w:sz w:val="22"/>
          <w:szCs w:val="20"/>
          <w:lang w:eastAsia="es-ES"/>
        </w:rPr>
      </w:pPr>
    </w:p>
    <w:p w:rsidR="002731D0" w:rsidRPr="002731D0" w:rsidRDefault="002731D0" w:rsidP="002731D0">
      <w:pPr>
        <w:ind w:left="1206"/>
        <w:rPr>
          <w:sz w:val="16"/>
          <w:szCs w:val="20"/>
          <w:lang w:eastAsia="es-ES"/>
        </w:rPr>
      </w:pPr>
    </w:p>
    <w:p w:rsidR="002731D0" w:rsidRPr="002731D0" w:rsidRDefault="002731D0" w:rsidP="002731D0">
      <w:pPr>
        <w:ind w:left="1206"/>
        <w:rPr>
          <w:sz w:val="16"/>
          <w:szCs w:val="20"/>
          <w:lang w:eastAsia="es-ES"/>
        </w:rPr>
        <w:sectPr w:rsidR="002731D0" w:rsidRPr="002731D0" w:rsidSect="00DA2AB6">
          <w:headerReference w:type="even" r:id="rId30"/>
          <w:headerReference w:type="default" r:id="rId31"/>
          <w:footerReference w:type="even" r:id="rId32"/>
          <w:footerReference w:type="default" r:id="rId33"/>
          <w:headerReference w:type="first" r:id="rId34"/>
          <w:footerReference w:type="first" r:id="rId35"/>
          <w:pgSz w:w="11906" w:h="16838" w:code="9"/>
          <w:pgMar w:top="1726" w:right="1134" w:bottom="851" w:left="1701" w:header="144" w:footer="709" w:gutter="0"/>
          <w:cols w:space="720"/>
          <w:vAlign w:val="both"/>
          <w:titlePg/>
          <w:docGrid w:linePitch="326"/>
        </w:sectPr>
      </w:pPr>
    </w:p>
    <w:tbl>
      <w:tblPr>
        <w:tblW w:w="0" w:type="auto"/>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58"/>
      </w:tblGrid>
      <w:tr w:rsidR="002731D0" w:rsidRPr="002731D0" w:rsidTr="00F50A15">
        <w:trPr>
          <w:trHeight w:val="132"/>
        </w:trPr>
        <w:tc>
          <w:tcPr>
            <w:tcW w:w="13358" w:type="dxa"/>
          </w:tcPr>
          <w:p w:rsidR="002731D0" w:rsidRPr="002731D0" w:rsidRDefault="002731D0" w:rsidP="002731D0">
            <w:pPr>
              <w:ind w:left="1206"/>
              <w:jc w:val="center"/>
              <w:rPr>
                <w:b/>
                <w:sz w:val="28"/>
                <w:szCs w:val="20"/>
                <w:lang w:eastAsia="es-ES"/>
              </w:rPr>
            </w:pPr>
            <w:r w:rsidRPr="002731D0">
              <w:rPr>
                <w:b/>
                <w:sz w:val="28"/>
                <w:szCs w:val="20"/>
                <w:lang w:eastAsia="es-ES"/>
              </w:rPr>
              <w:lastRenderedPageBreak/>
              <w:t>LISTA DE PRECIOS</w:t>
            </w:r>
          </w:p>
        </w:tc>
      </w:tr>
      <w:tr w:rsidR="002731D0" w:rsidRPr="002731D0" w:rsidTr="00F50A15">
        <w:trPr>
          <w:trHeight w:val="414"/>
        </w:trPr>
        <w:tc>
          <w:tcPr>
            <w:tcW w:w="13358" w:type="dxa"/>
            <w:tcBorders>
              <w:top w:val="single" w:sz="4" w:space="0" w:color="auto"/>
              <w:left w:val="single" w:sz="4" w:space="0" w:color="auto"/>
              <w:bottom w:val="single" w:sz="4" w:space="0" w:color="auto"/>
              <w:right w:val="single" w:sz="4" w:space="0" w:color="auto"/>
            </w:tcBorders>
          </w:tcPr>
          <w:p w:rsidR="002731D0" w:rsidRPr="002731D0" w:rsidRDefault="002731D0" w:rsidP="002731D0">
            <w:pPr>
              <w:ind w:left="1206"/>
              <w:jc w:val="center"/>
              <w:rPr>
                <w:b/>
                <w:sz w:val="20"/>
                <w:szCs w:val="20"/>
                <w:lang w:eastAsia="es-ES"/>
              </w:rPr>
            </w:pPr>
            <w:r w:rsidRPr="002731D0">
              <w:rPr>
                <w:b/>
                <w:sz w:val="20"/>
                <w:szCs w:val="20"/>
                <w:lang w:eastAsia="es-ES"/>
              </w:rPr>
              <w:t xml:space="preserve">Proyecto </w:t>
            </w:r>
            <w:r w:rsidR="007D7E06">
              <w:rPr>
                <w:b/>
                <w:sz w:val="20"/>
                <w:szCs w:val="20"/>
                <w:lang w:eastAsia="es-ES"/>
              </w:rPr>
              <w:t>P</w:t>
            </w:r>
            <w:r w:rsidR="006A263F">
              <w:rPr>
                <w:b/>
                <w:sz w:val="20"/>
                <w:szCs w:val="20"/>
                <w:lang w:eastAsia="es-ES"/>
              </w:rPr>
              <w:t>ROMAFI</w:t>
            </w:r>
            <w:r w:rsidRPr="002731D0">
              <w:rPr>
                <w:b/>
                <w:sz w:val="20"/>
                <w:szCs w:val="20"/>
                <w:lang w:eastAsia="es-ES"/>
              </w:rPr>
              <w:t xml:space="preserve"> </w:t>
            </w:r>
          </w:p>
          <w:p w:rsidR="002731D0" w:rsidRPr="002731D0" w:rsidRDefault="002731D0" w:rsidP="002731D0">
            <w:pPr>
              <w:ind w:left="1206"/>
              <w:jc w:val="center"/>
              <w:rPr>
                <w:b/>
                <w:sz w:val="20"/>
                <w:szCs w:val="20"/>
                <w:lang w:eastAsia="es-ES"/>
              </w:rPr>
            </w:pPr>
            <w:r w:rsidRPr="002731D0">
              <w:rPr>
                <w:b/>
                <w:sz w:val="20"/>
                <w:szCs w:val="20"/>
                <w:lang w:eastAsia="es-ES"/>
              </w:rPr>
              <w:t xml:space="preserve">Dirección:  </w:t>
            </w:r>
            <w:r w:rsidR="007D7E06">
              <w:rPr>
                <w:b/>
                <w:sz w:val="20"/>
                <w:szCs w:val="20"/>
                <w:lang w:eastAsia="es-ES"/>
              </w:rPr>
              <w:t>Vicepresidente Sánchez N° 669 entre Azara y Luis Alberto de Herrera</w:t>
            </w:r>
          </w:p>
          <w:p w:rsidR="002731D0" w:rsidRPr="002731D0" w:rsidRDefault="002731D0" w:rsidP="002731D0">
            <w:pPr>
              <w:ind w:left="1206"/>
              <w:jc w:val="center"/>
              <w:rPr>
                <w:b/>
                <w:sz w:val="20"/>
                <w:szCs w:val="20"/>
                <w:lang w:eastAsia="es-ES"/>
              </w:rPr>
            </w:pPr>
            <w:r w:rsidRPr="002731D0">
              <w:rPr>
                <w:b/>
                <w:sz w:val="20"/>
                <w:szCs w:val="20"/>
                <w:lang w:eastAsia="es-ES"/>
              </w:rPr>
              <w:t xml:space="preserve">Ciudad: Asunción - País: Paraguay - Telefax: (595-21) </w:t>
            </w:r>
            <w:r w:rsidR="00DA4DDE">
              <w:rPr>
                <w:b/>
                <w:sz w:val="20"/>
                <w:szCs w:val="20"/>
                <w:lang w:eastAsia="es-ES"/>
              </w:rPr>
              <w:t>207628/9</w:t>
            </w:r>
          </w:p>
        </w:tc>
      </w:tr>
    </w:tbl>
    <w:p w:rsidR="002731D0" w:rsidRPr="002731D0" w:rsidRDefault="002731D0" w:rsidP="00001D55">
      <w:pPr>
        <w:ind w:left="1004" w:firstLine="142"/>
        <w:rPr>
          <w:sz w:val="20"/>
          <w:szCs w:val="20"/>
          <w:lang w:eastAsia="es-ES"/>
        </w:rPr>
      </w:pPr>
      <w:r w:rsidRPr="002731D0">
        <w:rPr>
          <w:sz w:val="20"/>
          <w:szCs w:val="20"/>
          <w:lang w:eastAsia="es-ES"/>
        </w:rPr>
        <w:t>Fecha</w:t>
      </w:r>
      <w:proofErr w:type="gramStart"/>
      <w:r w:rsidRPr="002731D0">
        <w:rPr>
          <w:sz w:val="20"/>
          <w:szCs w:val="20"/>
          <w:lang w:eastAsia="es-ES"/>
        </w:rPr>
        <w:t>:</w:t>
      </w:r>
      <w:r w:rsidR="00F50A15">
        <w:rPr>
          <w:sz w:val="20"/>
          <w:szCs w:val="20"/>
          <w:lang w:eastAsia="es-ES"/>
        </w:rPr>
        <w:t>_</w:t>
      </w:r>
      <w:proofErr w:type="gramEnd"/>
      <w:r w:rsidR="00F50A15">
        <w:rPr>
          <w:sz w:val="20"/>
          <w:szCs w:val="20"/>
          <w:lang w:eastAsia="es-ES"/>
        </w:rPr>
        <w:t>_______</w:t>
      </w:r>
      <w:r w:rsidRPr="002731D0">
        <w:rPr>
          <w:sz w:val="20"/>
          <w:szCs w:val="20"/>
          <w:lang w:eastAsia="es-ES"/>
        </w:rPr>
        <w:t xml:space="preserve"> </w:t>
      </w:r>
    </w:p>
    <w:p w:rsidR="00DA4DDE" w:rsidRDefault="002731D0" w:rsidP="00001D55">
      <w:pPr>
        <w:ind w:left="1146"/>
        <w:rPr>
          <w:lang w:eastAsia="es-ES"/>
        </w:rPr>
      </w:pPr>
      <w:r w:rsidRPr="002731D0">
        <w:rPr>
          <w:lang w:eastAsia="es-ES"/>
        </w:rPr>
        <w:t xml:space="preserve">Objeto de la Invitación: </w:t>
      </w:r>
      <w:r w:rsidR="00DA4DDE" w:rsidRPr="00DA4DDE">
        <w:rPr>
          <w:b/>
          <w:bCs/>
          <w:lang w:eastAsia="es-ES"/>
        </w:rPr>
        <w:t>Comparación Nacional de Precios N° 0</w:t>
      </w:r>
      <w:r w:rsidR="006A263F">
        <w:rPr>
          <w:b/>
          <w:bCs/>
          <w:lang w:eastAsia="es-ES"/>
        </w:rPr>
        <w:t>1</w:t>
      </w:r>
      <w:r w:rsidR="00DA4DDE" w:rsidRPr="00DA4DDE">
        <w:rPr>
          <w:b/>
          <w:bCs/>
          <w:lang w:eastAsia="es-ES"/>
        </w:rPr>
        <w:t>/202</w:t>
      </w:r>
      <w:r w:rsidR="006A263F">
        <w:rPr>
          <w:b/>
          <w:bCs/>
          <w:lang w:eastAsia="es-ES"/>
        </w:rPr>
        <w:t>4</w:t>
      </w:r>
    </w:p>
    <w:p w:rsidR="002731D0" w:rsidRPr="002731D0" w:rsidRDefault="00DA4DDE" w:rsidP="00001D55">
      <w:pPr>
        <w:ind w:left="1146"/>
        <w:rPr>
          <w:b/>
          <w:bCs/>
          <w:lang w:eastAsia="es-ES"/>
        </w:rPr>
      </w:pPr>
      <w:r w:rsidRPr="000228A4">
        <w:rPr>
          <w:b/>
          <w:bCs/>
          <w:highlight w:val="yellow"/>
          <w:lang w:eastAsia="es-ES"/>
        </w:rPr>
        <w:fldChar w:fldCharType="begin">
          <w:ffData>
            <w:name w:val=""/>
            <w:enabled/>
            <w:calcOnExit w:val="0"/>
            <w:textInput>
              <w:default w:val="CONTRATACIÓN DE SEGURO PARA VEHÍCULOS CON CONTRATO PLURIANUAL"/>
            </w:textInput>
          </w:ffData>
        </w:fldChar>
      </w:r>
      <w:r w:rsidRPr="000228A4">
        <w:rPr>
          <w:b/>
          <w:bCs/>
          <w:highlight w:val="yellow"/>
          <w:lang w:eastAsia="es-ES"/>
        </w:rPr>
        <w:instrText xml:space="preserve"> FORMTEXT </w:instrText>
      </w:r>
      <w:r w:rsidRPr="000228A4">
        <w:rPr>
          <w:b/>
          <w:bCs/>
          <w:highlight w:val="yellow"/>
          <w:lang w:eastAsia="es-ES"/>
        </w:rPr>
      </w:r>
      <w:r w:rsidRPr="000228A4">
        <w:rPr>
          <w:b/>
          <w:bCs/>
          <w:highlight w:val="yellow"/>
          <w:lang w:eastAsia="es-ES"/>
        </w:rPr>
        <w:fldChar w:fldCharType="separate"/>
      </w:r>
      <w:r w:rsidRPr="000228A4">
        <w:rPr>
          <w:b/>
          <w:bCs/>
          <w:noProof/>
          <w:highlight w:val="yellow"/>
          <w:lang w:eastAsia="es-ES"/>
        </w:rPr>
        <w:t>CONTRATACIÓN DE SEGURO PARA VEHÍCULOS CON CONTRATO PLURIANUAL</w:t>
      </w:r>
      <w:r w:rsidRPr="000228A4">
        <w:rPr>
          <w:b/>
          <w:bCs/>
          <w:highlight w:val="yellow"/>
          <w:lang w:eastAsia="es-ES"/>
        </w:rPr>
        <w:fldChar w:fldCharType="end"/>
      </w:r>
      <w:r w:rsidR="00383D5C">
        <w:rPr>
          <w:b/>
          <w:bCs/>
          <w:lang w:eastAsia="es-ES"/>
        </w:rPr>
        <w:t xml:space="preserve"> </w:t>
      </w:r>
      <w:r w:rsidR="00314A30" w:rsidRPr="00314A30">
        <w:rPr>
          <w:b/>
          <w:bCs/>
          <w:highlight w:val="yellow"/>
          <w:lang w:eastAsia="es-ES"/>
        </w:rPr>
        <w:t>–</w:t>
      </w:r>
      <w:r w:rsidR="006A263F" w:rsidRPr="00314A30">
        <w:rPr>
          <w:b/>
          <w:bCs/>
          <w:highlight w:val="yellow"/>
          <w:lang w:eastAsia="es-ES"/>
        </w:rPr>
        <w:t xml:space="preserve"> </w:t>
      </w:r>
      <w:r w:rsidR="00314A30" w:rsidRPr="00314A30">
        <w:rPr>
          <w:b/>
          <w:bCs/>
          <w:highlight w:val="yellow"/>
          <w:lang w:eastAsia="es-ES"/>
        </w:rPr>
        <w:t xml:space="preserve">ID N° </w:t>
      </w:r>
      <w:r w:rsidR="006A263F" w:rsidRPr="00314A30">
        <w:rPr>
          <w:b/>
          <w:bCs/>
          <w:highlight w:val="yellow"/>
          <w:lang w:eastAsia="es-ES"/>
        </w:rPr>
        <w:t>441255</w:t>
      </w:r>
    </w:p>
    <w:p w:rsidR="002731D0" w:rsidRPr="002731D0" w:rsidRDefault="002731D0" w:rsidP="002731D0">
      <w:pPr>
        <w:ind w:left="142"/>
        <w:jc w:val="center"/>
        <w:rPr>
          <w:lang w:eastAsia="es-ES"/>
        </w:rPr>
      </w:pPr>
    </w:p>
    <w:p w:rsidR="002731D0" w:rsidRPr="002731D0" w:rsidRDefault="006A263F" w:rsidP="00383D5C">
      <w:pPr>
        <w:pBdr>
          <w:top w:val="single" w:sz="4" w:space="0" w:color="auto"/>
          <w:left w:val="single" w:sz="4" w:space="0" w:color="auto"/>
          <w:bottom w:val="single" w:sz="4" w:space="1" w:color="auto"/>
          <w:right w:val="single" w:sz="4" w:space="29" w:color="auto"/>
        </w:pBdr>
        <w:ind w:left="142" w:right="1046" w:firstLine="1028"/>
        <w:rPr>
          <w:b/>
          <w:sz w:val="22"/>
          <w:szCs w:val="20"/>
          <w:lang w:eastAsia="es-ES"/>
        </w:rPr>
      </w:pPr>
      <w:r>
        <w:rPr>
          <w:b/>
          <w:sz w:val="22"/>
          <w:szCs w:val="20"/>
          <w:lang w:eastAsia="es-ES"/>
        </w:rPr>
        <w:t xml:space="preserve">                  </w:t>
      </w:r>
      <w:r w:rsidR="002731D0" w:rsidRPr="002731D0">
        <w:rPr>
          <w:b/>
          <w:sz w:val="22"/>
          <w:szCs w:val="20"/>
          <w:lang w:eastAsia="es-ES"/>
        </w:rPr>
        <w:t xml:space="preserve">DESCRIPCION DE LA PARTIDA: Cobertura de Servicios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1163"/>
        <w:gridCol w:w="3787"/>
        <w:gridCol w:w="990"/>
        <w:gridCol w:w="940"/>
        <w:gridCol w:w="1417"/>
        <w:gridCol w:w="1276"/>
        <w:gridCol w:w="2136"/>
        <w:gridCol w:w="1266"/>
        <w:gridCol w:w="1060"/>
      </w:tblGrid>
      <w:tr w:rsidR="002731D0" w:rsidRPr="002731D0" w:rsidTr="001038A2">
        <w:trPr>
          <w:jc w:val="center"/>
        </w:trPr>
        <w:tc>
          <w:tcPr>
            <w:tcW w:w="630" w:type="dxa"/>
            <w:vAlign w:val="center"/>
          </w:tcPr>
          <w:p w:rsidR="002731D0" w:rsidRPr="002731D0" w:rsidRDefault="002731D0" w:rsidP="002731D0">
            <w:pPr>
              <w:rPr>
                <w:b/>
                <w:sz w:val="14"/>
                <w:szCs w:val="16"/>
                <w:lang w:eastAsia="es-ES"/>
              </w:rPr>
            </w:pPr>
          </w:p>
          <w:p w:rsidR="002731D0" w:rsidRPr="002731D0" w:rsidRDefault="002731D0" w:rsidP="002731D0">
            <w:pPr>
              <w:rPr>
                <w:b/>
                <w:sz w:val="14"/>
                <w:szCs w:val="16"/>
                <w:lang w:eastAsia="es-ES"/>
              </w:rPr>
            </w:pPr>
            <w:r w:rsidRPr="002731D0">
              <w:rPr>
                <w:b/>
                <w:sz w:val="14"/>
                <w:szCs w:val="16"/>
                <w:lang w:eastAsia="es-ES"/>
              </w:rPr>
              <w:t>Nª</w:t>
            </w:r>
          </w:p>
        </w:tc>
        <w:tc>
          <w:tcPr>
            <w:tcW w:w="1163" w:type="dxa"/>
            <w:tcBorders>
              <w:bottom w:val="single" w:sz="4" w:space="0" w:color="auto"/>
            </w:tcBorders>
            <w:vAlign w:val="center"/>
          </w:tcPr>
          <w:p w:rsidR="002731D0" w:rsidRPr="002731D0" w:rsidRDefault="002731D0" w:rsidP="002731D0">
            <w:pPr>
              <w:rPr>
                <w:b/>
                <w:sz w:val="14"/>
                <w:szCs w:val="16"/>
                <w:lang w:eastAsia="es-ES"/>
              </w:rPr>
            </w:pPr>
          </w:p>
          <w:p w:rsidR="002731D0" w:rsidRPr="002731D0" w:rsidRDefault="002731D0" w:rsidP="002731D0">
            <w:pPr>
              <w:rPr>
                <w:b/>
                <w:sz w:val="14"/>
                <w:szCs w:val="16"/>
                <w:lang w:eastAsia="es-ES"/>
              </w:rPr>
            </w:pPr>
            <w:r w:rsidRPr="002731D0">
              <w:rPr>
                <w:b/>
                <w:sz w:val="14"/>
                <w:szCs w:val="16"/>
                <w:lang w:eastAsia="es-ES"/>
              </w:rPr>
              <w:t>CODIGO</w:t>
            </w:r>
          </w:p>
          <w:p w:rsidR="002731D0" w:rsidRPr="002731D0" w:rsidRDefault="002731D0" w:rsidP="002731D0">
            <w:pPr>
              <w:rPr>
                <w:b/>
                <w:sz w:val="14"/>
                <w:szCs w:val="16"/>
                <w:lang w:eastAsia="es-ES"/>
              </w:rPr>
            </w:pPr>
          </w:p>
        </w:tc>
        <w:tc>
          <w:tcPr>
            <w:tcW w:w="3787" w:type="dxa"/>
            <w:tcBorders>
              <w:bottom w:val="single" w:sz="4" w:space="0" w:color="auto"/>
            </w:tcBorders>
            <w:vAlign w:val="center"/>
          </w:tcPr>
          <w:p w:rsidR="002731D0" w:rsidRPr="002731D0" w:rsidRDefault="002731D0" w:rsidP="002731D0">
            <w:pPr>
              <w:rPr>
                <w:b/>
                <w:sz w:val="14"/>
                <w:szCs w:val="16"/>
                <w:lang w:eastAsia="es-ES"/>
              </w:rPr>
            </w:pPr>
          </w:p>
          <w:p w:rsidR="002731D0" w:rsidRDefault="002731D0" w:rsidP="002731D0">
            <w:pPr>
              <w:rPr>
                <w:b/>
                <w:sz w:val="14"/>
                <w:szCs w:val="16"/>
                <w:lang w:eastAsia="es-ES"/>
              </w:rPr>
            </w:pPr>
            <w:r w:rsidRPr="002731D0">
              <w:rPr>
                <w:b/>
                <w:sz w:val="14"/>
                <w:szCs w:val="16"/>
                <w:lang w:eastAsia="es-ES"/>
              </w:rPr>
              <w:t>DESCRIPCION DEL ITEM</w:t>
            </w:r>
          </w:p>
          <w:p w:rsidR="00BA25B1" w:rsidRDefault="00BA25B1" w:rsidP="002731D0">
            <w:pPr>
              <w:rPr>
                <w:b/>
                <w:sz w:val="14"/>
                <w:szCs w:val="16"/>
                <w:lang w:eastAsia="es-ES"/>
              </w:rPr>
            </w:pPr>
          </w:p>
          <w:p w:rsidR="00BA25B1" w:rsidRPr="002731D0" w:rsidRDefault="00BA25B1" w:rsidP="002731D0">
            <w:pPr>
              <w:rPr>
                <w:b/>
                <w:sz w:val="14"/>
                <w:szCs w:val="16"/>
                <w:lang w:eastAsia="es-ES"/>
              </w:rPr>
            </w:pPr>
            <w:r>
              <w:rPr>
                <w:b/>
                <w:sz w:val="14"/>
                <w:szCs w:val="16"/>
                <w:lang w:eastAsia="es-ES"/>
              </w:rPr>
              <w:t>MARCA      MODELO                    LOGO           CHAPA</w:t>
            </w:r>
          </w:p>
        </w:tc>
        <w:tc>
          <w:tcPr>
            <w:tcW w:w="990" w:type="dxa"/>
            <w:vAlign w:val="center"/>
          </w:tcPr>
          <w:p w:rsidR="002731D0" w:rsidRPr="002731D0" w:rsidRDefault="002731D0" w:rsidP="002731D0">
            <w:pPr>
              <w:ind w:left="72"/>
              <w:rPr>
                <w:b/>
                <w:sz w:val="14"/>
                <w:szCs w:val="16"/>
                <w:lang w:eastAsia="es-ES"/>
              </w:rPr>
            </w:pPr>
          </w:p>
          <w:p w:rsidR="002731D0" w:rsidRPr="002731D0" w:rsidRDefault="002731D0" w:rsidP="002731D0">
            <w:pPr>
              <w:ind w:left="72"/>
              <w:rPr>
                <w:b/>
                <w:sz w:val="14"/>
                <w:szCs w:val="16"/>
                <w:lang w:eastAsia="es-ES"/>
              </w:rPr>
            </w:pPr>
            <w:r w:rsidRPr="002731D0">
              <w:rPr>
                <w:b/>
                <w:sz w:val="14"/>
                <w:szCs w:val="16"/>
                <w:lang w:eastAsia="es-ES"/>
              </w:rPr>
              <w:t>CANTIDAD</w:t>
            </w:r>
          </w:p>
        </w:tc>
        <w:tc>
          <w:tcPr>
            <w:tcW w:w="940" w:type="dxa"/>
            <w:vAlign w:val="center"/>
          </w:tcPr>
          <w:p w:rsidR="002731D0" w:rsidRPr="002731D0" w:rsidRDefault="002731D0" w:rsidP="002731D0">
            <w:pPr>
              <w:rPr>
                <w:b/>
                <w:sz w:val="14"/>
                <w:szCs w:val="16"/>
                <w:lang w:eastAsia="es-ES"/>
              </w:rPr>
            </w:pPr>
          </w:p>
          <w:p w:rsidR="002731D0" w:rsidRPr="002731D0" w:rsidRDefault="002731D0" w:rsidP="002731D0">
            <w:pPr>
              <w:rPr>
                <w:b/>
                <w:sz w:val="14"/>
                <w:szCs w:val="16"/>
                <w:lang w:eastAsia="es-ES"/>
              </w:rPr>
            </w:pPr>
            <w:r w:rsidRPr="002731D0">
              <w:rPr>
                <w:b/>
                <w:sz w:val="14"/>
                <w:szCs w:val="16"/>
                <w:lang w:eastAsia="es-ES"/>
              </w:rPr>
              <w:t>LUGAR DE ENTREGA</w:t>
            </w:r>
          </w:p>
          <w:p w:rsidR="002731D0" w:rsidRPr="002731D0" w:rsidRDefault="002731D0" w:rsidP="002731D0">
            <w:pPr>
              <w:rPr>
                <w:b/>
                <w:sz w:val="14"/>
                <w:szCs w:val="16"/>
                <w:lang w:eastAsia="es-ES"/>
              </w:rPr>
            </w:pPr>
          </w:p>
        </w:tc>
        <w:tc>
          <w:tcPr>
            <w:tcW w:w="1417" w:type="dxa"/>
            <w:vAlign w:val="center"/>
          </w:tcPr>
          <w:p w:rsidR="002731D0" w:rsidRPr="002731D0" w:rsidRDefault="002731D0" w:rsidP="002731D0">
            <w:pPr>
              <w:rPr>
                <w:b/>
                <w:sz w:val="14"/>
                <w:szCs w:val="16"/>
                <w:lang w:eastAsia="es-ES"/>
              </w:rPr>
            </w:pPr>
            <w:r w:rsidRPr="002731D0">
              <w:rPr>
                <w:b/>
                <w:sz w:val="14"/>
                <w:szCs w:val="16"/>
                <w:lang w:eastAsia="es-ES"/>
              </w:rPr>
              <w:t>PRECIO UNITARIO EN GUARANIES. Y NUMERAL</w:t>
            </w:r>
          </w:p>
        </w:tc>
        <w:tc>
          <w:tcPr>
            <w:tcW w:w="1276" w:type="dxa"/>
            <w:vAlign w:val="center"/>
          </w:tcPr>
          <w:p w:rsidR="002731D0" w:rsidRPr="002731D0" w:rsidRDefault="002731D0" w:rsidP="002731D0">
            <w:pPr>
              <w:rPr>
                <w:b/>
                <w:sz w:val="14"/>
                <w:szCs w:val="16"/>
                <w:lang w:eastAsia="es-ES"/>
              </w:rPr>
            </w:pPr>
            <w:r w:rsidRPr="002731D0">
              <w:rPr>
                <w:b/>
                <w:sz w:val="14"/>
                <w:szCs w:val="16"/>
                <w:lang w:eastAsia="es-ES"/>
              </w:rPr>
              <w:t>PRECIO UNITARIO EN GUARANIES. Y LITERAL</w:t>
            </w:r>
          </w:p>
        </w:tc>
        <w:tc>
          <w:tcPr>
            <w:tcW w:w="2136" w:type="dxa"/>
            <w:vAlign w:val="center"/>
          </w:tcPr>
          <w:p w:rsidR="002731D0" w:rsidRPr="002731D0" w:rsidRDefault="002731D0" w:rsidP="002731D0">
            <w:pPr>
              <w:rPr>
                <w:b/>
                <w:sz w:val="14"/>
                <w:szCs w:val="16"/>
                <w:lang w:eastAsia="es-ES"/>
              </w:rPr>
            </w:pPr>
            <w:r w:rsidRPr="002731D0">
              <w:rPr>
                <w:b/>
                <w:sz w:val="14"/>
                <w:szCs w:val="16"/>
                <w:lang w:eastAsia="es-ES"/>
              </w:rPr>
              <w:t>PRECIO POR ARTICULO POR CONCEPTO DE TRASPORTE INTERNO Y OTROS SERVICIOS REQUERIDOS PARA ENVIAR LOS BIENES A DESTINO FINAL</w:t>
            </w:r>
          </w:p>
        </w:tc>
        <w:tc>
          <w:tcPr>
            <w:tcW w:w="1266" w:type="dxa"/>
            <w:vAlign w:val="center"/>
          </w:tcPr>
          <w:p w:rsidR="002731D0" w:rsidRPr="002731D0" w:rsidRDefault="002731D0" w:rsidP="002731D0">
            <w:pPr>
              <w:rPr>
                <w:b/>
                <w:sz w:val="14"/>
                <w:szCs w:val="16"/>
                <w:lang w:eastAsia="es-ES"/>
              </w:rPr>
            </w:pPr>
            <w:r w:rsidRPr="002731D0">
              <w:rPr>
                <w:b/>
                <w:sz w:val="14"/>
                <w:szCs w:val="16"/>
                <w:lang w:eastAsia="es-ES"/>
              </w:rPr>
              <w:t xml:space="preserve">IMPUESTOS SOBRE </w:t>
            </w:r>
            <w:smartTag w:uri="urn:schemas-microsoft-com:office:smarttags" w:element="PersonName">
              <w:smartTagPr>
                <w:attr w:name="ProductID" w:val="LA VENTA Y"/>
              </w:smartTagPr>
              <w:r w:rsidRPr="002731D0">
                <w:rPr>
                  <w:b/>
                  <w:sz w:val="14"/>
                  <w:szCs w:val="16"/>
                  <w:lang w:eastAsia="es-ES"/>
                </w:rPr>
                <w:t>LA VENTA Y</w:t>
              </w:r>
            </w:smartTag>
            <w:r w:rsidRPr="002731D0">
              <w:rPr>
                <w:b/>
                <w:sz w:val="14"/>
                <w:szCs w:val="16"/>
                <w:lang w:eastAsia="es-ES"/>
              </w:rPr>
              <w:t xml:space="preserve"> OTROS IMPUESTOS APLICABLES A LOS BIENES</w:t>
            </w:r>
          </w:p>
        </w:tc>
        <w:tc>
          <w:tcPr>
            <w:tcW w:w="1060" w:type="dxa"/>
            <w:vAlign w:val="center"/>
          </w:tcPr>
          <w:p w:rsidR="002731D0" w:rsidRPr="002731D0" w:rsidRDefault="002731D0" w:rsidP="002731D0">
            <w:pPr>
              <w:rPr>
                <w:b/>
                <w:sz w:val="14"/>
                <w:szCs w:val="16"/>
                <w:lang w:eastAsia="es-ES"/>
              </w:rPr>
            </w:pPr>
            <w:r w:rsidRPr="002731D0">
              <w:rPr>
                <w:b/>
                <w:sz w:val="14"/>
                <w:szCs w:val="16"/>
                <w:lang w:eastAsia="es-ES"/>
              </w:rPr>
              <w:t>PRECIO TOTAL</w:t>
            </w:r>
          </w:p>
        </w:tc>
      </w:tr>
      <w:tr w:rsidR="002A2B75" w:rsidRPr="002731D0" w:rsidTr="001038A2">
        <w:trPr>
          <w:trHeight w:val="70"/>
          <w:jc w:val="center"/>
        </w:trPr>
        <w:tc>
          <w:tcPr>
            <w:tcW w:w="630" w:type="dxa"/>
            <w:tcBorders>
              <w:right w:val="single" w:sz="4" w:space="0" w:color="auto"/>
            </w:tcBorders>
            <w:vAlign w:val="center"/>
          </w:tcPr>
          <w:p w:rsidR="002A2B75" w:rsidRPr="002731D0" w:rsidRDefault="002A2B75" w:rsidP="002A2B75">
            <w:pPr>
              <w:jc w:val="center"/>
              <w:rPr>
                <w:bCs/>
                <w:color w:val="000000"/>
                <w:sz w:val="20"/>
                <w:szCs w:val="20"/>
                <w:lang w:eastAsia="es-ES"/>
              </w:rPr>
            </w:pPr>
            <w:r w:rsidRPr="002731D0">
              <w:rPr>
                <w:bCs/>
                <w:color w:val="000000"/>
                <w:sz w:val="20"/>
                <w:szCs w:val="20"/>
                <w:lang w:eastAsia="es-ES"/>
              </w:rPr>
              <w:t>1</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2A2B75" w:rsidRPr="002731D0" w:rsidRDefault="002A2B75" w:rsidP="00E04948">
            <w:pPr>
              <w:jc w:val="center"/>
              <w:rPr>
                <w:color w:val="000000"/>
                <w:sz w:val="16"/>
                <w:szCs w:val="16"/>
                <w:lang w:val="es-PY" w:eastAsia="es-PY"/>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2A2B75" w:rsidRPr="002731D0" w:rsidRDefault="002A2B75" w:rsidP="002A2B75">
            <w:pPr>
              <w:rPr>
                <w:color w:val="000000"/>
                <w:sz w:val="16"/>
                <w:szCs w:val="16"/>
                <w:lang w:val="es-PY" w:eastAsia="es-PY"/>
              </w:rPr>
            </w:pPr>
            <w:r w:rsidRPr="00646363">
              <w:rPr>
                <w:color w:val="000000"/>
                <w:sz w:val="16"/>
                <w:szCs w:val="16"/>
                <w:lang w:val="es-PY" w:eastAsia="es-PY"/>
              </w:rPr>
              <w:t>FORD</w:t>
            </w:r>
            <w:r w:rsidRPr="00646363">
              <w:rPr>
                <w:color w:val="000000"/>
                <w:sz w:val="16"/>
                <w:szCs w:val="16"/>
                <w:lang w:val="es-PY" w:eastAsia="es-PY"/>
              </w:rPr>
              <w:tab/>
              <w:t>RANGER</w:t>
            </w:r>
            <w:r w:rsidRPr="00646363">
              <w:rPr>
                <w:color w:val="000000"/>
                <w:sz w:val="16"/>
                <w:szCs w:val="16"/>
                <w:lang w:val="es-PY" w:eastAsia="es-PY"/>
              </w:rPr>
              <w:tab/>
            </w:r>
            <w:r>
              <w:rPr>
                <w:color w:val="000000"/>
                <w:sz w:val="16"/>
                <w:szCs w:val="16"/>
                <w:lang w:val="es-PY" w:eastAsia="es-PY"/>
              </w:rPr>
              <w:t xml:space="preserve">                  </w:t>
            </w:r>
            <w:r w:rsidRPr="00646363">
              <w:rPr>
                <w:color w:val="000000"/>
                <w:sz w:val="16"/>
                <w:szCs w:val="16"/>
                <w:lang w:val="es-PY" w:eastAsia="es-PY"/>
              </w:rPr>
              <w:t>1451</w:t>
            </w:r>
            <w:r w:rsidRPr="00646363">
              <w:rPr>
                <w:color w:val="000000"/>
                <w:sz w:val="16"/>
                <w:szCs w:val="16"/>
                <w:lang w:val="es-PY" w:eastAsia="es-PY"/>
              </w:rPr>
              <w:tab/>
              <w:t>BTL-184</w:t>
            </w:r>
          </w:p>
        </w:tc>
        <w:tc>
          <w:tcPr>
            <w:tcW w:w="990" w:type="dxa"/>
            <w:tcBorders>
              <w:left w:val="single" w:sz="4" w:space="0" w:color="auto"/>
            </w:tcBorders>
            <w:vAlign w:val="center"/>
          </w:tcPr>
          <w:p w:rsidR="002A2B75" w:rsidRPr="002731D0" w:rsidRDefault="002A2B75" w:rsidP="002A2B75">
            <w:pPr>
              <w:jc w:val="center"/>
              <w:rPr>
                <w:color w:val="000000"/>
                <w:sz w:val="18"/>
                <w:szCs w:val="18"/>
                <w:lang w:eastAsia="es-ES"/>
              </w:rPr>
            </w:pPr>
            <w:r>
              <w:rPr>
                <w:color w:val="000000"/>
                <w:sz w:val="18"/>
                <w:szCs w:val="18"/>
                <w:lang w:eastAsia="es-ES"/>
              </w:rPr>
              <w:t>1</w:t>
            </w:r>
          </w:p>
        </w:tc>
        <w:tc>
          <w:tcPr>
            <w:tcW w:w="940" w:type="dxa"/>
            <w:vAlign w:val="center"/>
          </w:tcPr>
          <w:p w:rsidR="002A2B75" w:rsidRPr="002731D0" w:rsidRDefault="001F7160" w:rsidP="002A2B75">
            <w:pPr>
              <w:ind w:right="-17"/>
              <w:jc w:val="center"/>
              <w:rPr>
                <w:sz w:val="18"/>
                <w:szCs w:val="18"/>
                <w:lang w:eastAsia="es-ES"/>
              </w:rPr>
            </w:pPr>
            <w:r>
              <w:rPr>
                <w:sz w:val="18"/>
                <w:szCs w:val="18"/>
                <w:lang w:eastAsia="es-ES"/>
              </w:rPr>
              <w:t>UEP</w:t>
            </w:r>
          </w:p>
        </w:tc>
        <w:tc>
          <w:tcPr>
            <w:tcW w:w="1417" w:type="dxa"/>
          </w:tcPr>
          <w:p w:rsidR="002A2B75" w:rsidRPr="002731D0" w:rsidRDefault="002A2B75" w:rsidP="002A2B75">
            <w:pPr>
              <w:rPr>
                <w:sz w:val="20"/>
                <w:szCs w:val="20"/>
                <w:lang w:eastAsia="es-ES"/>
              </w:rPr>
            </w:pPr>
          </w:p>
        </w:tc>
        <w:tc>
          <w:tcPr>
            <w:tcW w:w="1276" w:type="dxa"/>
          </w:tcPr>
          <w:p w:rsidR="002A2B75" w:rsidRPr="002731D0" w:rsidRDefault="002A2B75" w:rsidP="002A2B75">
            <w:pPr>
              <w:rPr>
                <w:sz w:val="14"/>
                <w:szCs w:val="20"/>
                <w:lang w:eastAsia="es-ES"/>
              </w:rPr>
            </w:pPr>
          </w:p>
        </w:tc>
        <w:tc>
          <w:tcPr>
            <w:tcW w:w="2136" w:type="dxa"/>
          </w:tcPr>
          <w:p w:rsidR="002A2B75" w:rsidRPr="002731D0" w:rsidRDefault="002A2B75" w:rsidP="002A2B75">
            <w:pPr>
              <w:rPr>
                <w:sz w:val="14"/>
                <w:szCs w:val="20"/>
                <w:lang w:eastAsia="es-ES"/>
              </w:rPr>
            </w:pPr>
          </w:p>
        </w:tc>
        <w:tc>
          <w:tcPr>
            <w:tcW w:w="1266" w:type="dxa"/>
          </w:tcPr>
          <w:p w:rsidR="002A2B75" w:rsidRPr="002731D0" w:rsidRDefault="002A2B75" w:rsidP="002A2B75">
            <w:pPr>
              <w:rPr>
                <w:sz w:val="14"/>
                <w:szCs w:val="20"/>
                <w:lang w:eastAsia="es-ES"/>
              </w:rPr>
            </w:pPr>
          </w:p>
        </w:tc>
        <w:tc>
          <w:tcPr>
            <w:tcW w:w="1060" w:type="dxa"/>
          </w:tcPr>
          <w:p w:rsidR="002A2B75" w:rsidRPr="002731D0" w:rsidRDefault="002A2B75" w:rsidP="002A2B75">
            <w:pPr>
              <w:rPr>
                <w:sz w:val="16"/>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sidRPr="002731D0">
              <w:rPr>
                <w:bCs/>
                <w:color w:val="000000"/>
                <w:sz w:val="20"/>
                <w:szCs w:val="20"/>
                <w:lang w:eastAsia="es-ES"/>
              </w:rPr>
              <w:t>2</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646363">
              <w:rPr>
                <w:color w:val="000000"/>
                <w:sz w:val="16"/>
                <w:szCs w:val="16"/>
                <w:lang w:eastAsia="es-ES"/>
              </w:rPr>
              <w:t>FORD</w:t>
            </w:r>
            <w:r w:rsidRPr="00646363">
              <w:rPr>
                <w:color w:val="000000"/>
                <w:sz w:val="16"/>
                <w:szCs w:val="16"/>
                <w:lang w:eastAsia="es-ES"/>
              </w:rPr>
              <w:tab/>
              <w:t>RANGER</w:t>
            </w:r>
            <w:r w:rsidRPr="00646363">
              <w:rPr>
                <w:color w:val="000000"/>
                <w:sz w:val="16"/>
                <w:szCs w:val="16"/>
                <w:lang w:eastAsia="es-ES"/>
              </w:rPr>
              <w:tab/>
            </w:r>
            <w:r>
              <w:rPr>
                <w:color w:val="000000"/>
                <w:sz w:val="16"/>
                <w:szCs w:val="16"/>
                <w:lang w:eastAsia="es-ES"/>
              </w:rPr>
              <w:t xml:space="preserve">                  </w:t>
            </w:r>
            <w:r w:rsidRPr="00646363">
              <w:rPr>
                <w:color w:val="000000"/>
                <w:sz w:val="16"/>
                <w:szCs w:val="16"/>
                <w:lang w:eastAsia="es-ES"/>
              </w:rPr>
              <w:t>1453</w:t>
            </w:r>
            <w:r w:rsidRPr="00646363">
              <w:rPr>
                <w:color w:val="000000"/>
                <w:sz w:val="16"/>
                <w:szCs w:val="16"/>
                <w:lang w:eastAsia="es-ES"/>
              </w:rPr>
              <w:tab/>
              <w:t>BTL-185</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14"/>
                <w:szCs w:val="20"/>
                <w:lang w:eastAsia="es-ES"/>
              </w:rPr>
            </w:pPr>
          </w:p>
        </w:tc>
        <w:tc>
          <w:tcPr>
            <w:tcW w:w="2136" w:type="dxa"/>
          </w:tcPr>
          <w:p w:rsidR="001F7160" w:rsidRPr="002731D0" w:rsidRDefault="001F7160" w:rsidP="001F7160">
            <w:pPr>
              <w:rPr>
                <w:sz w:val="14"/>
                <w:szCs w:val="20"/>
                <w:lang w:eastAsia="es-ES"/>
              </w:rPr>
            </w:pPr>
          </w:p>
        </w:tc>
        <w:tc>
          <w:tcPr>
            <w:tcW w:w="1266" w:type="dxa"/>
          </w:tcPr>
          <w:p w:rsidR="001F7160" w:rsidRPr="002731D0" w:rsidRDefault="001F7160" w:rsidP="001F7160">
            <w:pPr>
              <w:rPr>
                <w:sz w:val="14"/>
                <w:szCs w:val="20"/>
                <w:lang w:eastAsia="es-ES"/>
              </w:rPr>
            </w:pPr>
          </w:p>
        </w:tc>
        <w:tc>
          <w:tcPr>
            <w:tcW w:w="1060" w:type="dxa"/>
          </w:tcPr>
          <w:p w:rsidR="001F7160" w:rsidRPr="002731D0" w:rsidRDefault="001F7160" w:rsidP="001F7160">
            <w:pPr>
              <w:rPr>
                <w:sz w:val="16"/>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sidRPr="002731D0">
              <w:rPr>
                <w:bCs/>
                <w:color w:val="000000"/>
                <w:sz w:val="20"/>
                <w:szCs w:val="20"/>
                <w:lang w:eastAsia="es-ES"/>
              </w:rPr>
              <w:t>3</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646363">
              <w:rPr>
                <w:color w:val="000000"/>
                <w:sz w:val="16"/>
                <w:szCs w:val="16"/>
                <w:lang w:eastAsia="es-ES"/>
              </w:rPr>
              <w:t>FORD</w:t>
            </w:r>
            <w:r w:rsidRPr="00646363">
              <w:rPr>
                <w:color w:val="000000"/>
                <w:sz w:val="16"/>
                <w:szCs w:val="16"/>
                <w:lang w:eastAsia="es-ES"/>
              </w:rPr>
              <w:tab/>
              <w:t>RANGER</w:t>
            </w:r>
            <w:r w:rsidRPr="00646363">
              <w:rPr>
                <w:color w:val="000000"/>
                <w:sz w:val="16"/>
                <w:szCs w:val="16"/>
                <w:lang w:eastAsia="es-ES"/>
              </w:rPr>
              <w:tab/>
            </w:r>
            <w:r>
              <w:rPr>
                <w:color w:val="000000"/>
                <w:sz w:val="16"/>
                <w:szCs w:val="16"/>
                <w:lang w:eastAsia="es-ES"/>
              </w:rPr>
              <w:t xml:space="preserve">                  </w:t>
            </w:r>
            <w:r w:rsidRPr="00646363">
              <w:rPr>
                <w:color w:val="000000"/>
                <w:sz w:val="16"/>
                <w:szCs w:val="16"/>
                <w:lang w:eastAsia="es-ES"/>
              </w:rPr>
              <w:t>1454</w:t>
            </w:r>
            <w:r w:rsidRPr="00646363">
              <w:rPr>
                <w:color w:val="000000"/>
                <w:sz w:val="16"/>
                <w:szCs w:val="16"/>
                <w:lang w:eastAsia="es-ES"/>
              </w:rPr>
              <w:tab/>
              <w:t>BTL-186</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14"/>
                <w:szCs w:val="20"/>
                <w:lang w:eastAsia="es-ES"/>
              </w:rPr>
            </w:pPr>
          </w:p>
        </w:tc>
        <w:tc>
          <w:tcPr>
            <w:tcW w:w="2136" w:type="dxa"/>
          </w:tcPr>
          <w:p w:rsidR="001F7160" w:rsidRPr="002731D0" w:rsidRDefault="001F7160" w:rsidP="001F7160">
            <w:pPr>
              <w:rPr>
                <w:sz w:val="14"/>
                <w:szCs w:val="20"/>
                <w:lang w:eastAsia="es-ES"/>
              </w:rPr>
            </w:pPr>
          </w:p>
        </w:tc>
        <w:tc>
          <w:tcPr>
            <w:tcW w:w="1266" w:type="dxa"/>
          </w:tcPr>
          <w:p w:rsidR="001F7160" w:rsidRPr="002731D0" w:rsidRDefault="001F7160" w:rsidP="001F7160">
            <w:pPr>
              <w:rPr>
                <w:sz w:val="14"/>
                <w:szCs w:val="20"/>
                <w:lang w:eastAsia="es-ES"/>
              </w:rPr>
            </w:pPr>
          </w:p>
        </w:tc>
        <w:tc>
          <w:tcPr>
            <w:tcW w:w="1060" w:type="dxa"/>
          </w:tcPr>
          <w:p w:rsidR="001F7160" w:rsidRPr="002731D0" w:rsidRDefault="001F7160" w:rsidP="001F7160">
            <w:pPr>
              <w:rPr>
                <w:sz w:val="16"/>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sidRPr="002731D0">
              <w:rPr>
                <w:bCs/>
                <w:color w:val="000000"/>
                <w:sz w:val="20"/>
                <w:szCs w:val="20"/>
                <w:lang w:eastAsia="es-ES"/>
              </w:rPr>
              <w:t>4</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1822EE">
              <w:rPr>
                <w:color w:val="000000"/>
                <w:sz w:val="16"/>
                <w:szCs w:val="16"/>
                <w:lang w:eastAsia="es-ES"/>
              </w:rPr>
              <w:t>FORD</w:t>
            </w:r>
            <w:r w:rsidRPr="001822EE">
              <w:rPr>
                <w:color w:val="000000"/>
                <w:sz w:val="16"/>
                <w:szCs w:val="16"/>
                <w:lang w:eastAsia="es-ES"/>
              </w:rPr>
              <w:tab/>
              <w:t>RANGER</w:t>
            </w:r>
            <w:r w:rsidRPr="001822EE">
              <w:rPr>
                <w:color w:val="000000"/>
                <w:sz w:val="16"/>
                <w:szCs w:val="16"/>
                <w:lang w:eastAsia="es-ES"/>
              </w:rPr>
              <w:tab/>
            </w:r>
            <w:r>
              <w:rPr>
                <w:color w:val="000000"/>
                <w:sz w:val="16"/>
                <w:szCs w:val="16"/>
                <w:lang w:eastAsia="es-ES"/>
              </w:rPr>
              <w:t xml:space="preserve">                  </w:t>
            </w:r>
            <w:r w:rsidRPr="001822EE">
              <w:rPr>
                <w:color w:val="000000"/>
                <w:sz w:val="16"/>
                <w:szCs w:val="16"/>
                <w:lang w:eastAsia="es-ES"/>
              </w:rPr>
              <w:t>1452</w:t>
            </w:r>
            <w:r w:rsidRPr="001822EE">
              <w:rPr>
                <w:color w:val="000000"/>
                <w:sz w:val="16"/>
                <w:szCs w:val="16"/>
                <w:lang w:eastAsia="es-ES"/>
              </w:rPr>
              <w:tab/>
              <w:t>BTL-188</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Pr>
                <w:bCs/>
                <w:color w:val="000000"/>
                <w:sz w:val="20"/>
                <w:szCs w:val="20"/>
                <w:lang w:eastAsia="es-ES"/>
              </w:rPr>
              <w:t>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1822EE">
              <w:rPr>
                <w:color w:val="000000"/>
                <w:sz w:val="16"/>
                <w:szCs w:val="16"/>
                <w:lang w:eastAsia="es-ES"/>
              </w:rPr>
              <w:t>FORD</w:t>
            </w:r>
            <w:r w:rsidRPr="001822EE">
              <w:rPr>
                <w:color w:val="000000"/>
                <w:sz w:val="16"/>
                <w:szCs w:val="16"/>
                <w:lang w:eastAsia="es-ES"/>
              </w:rPr>
              <w:tab/>
              <w:t>RANGER</w:t>
            </w:r>
            <w:r w:rsidRPr="001822EE">
              <w:rPr>
                <w:color w:val="000000"/>
                <w:sz w:val="16"/>
                <w:szCs w:val="16"/>
                <w:lang w:eastAsia="es-ES"/>
              </w:rPr>
              <w:tab/>
            </w:r>
            <w:r>
              <w:rPr>
                <w:color w:val="000000"/>
                <w:sz w:val="16"/>
                <w:szCs w:val="16"/>
                <w:lang w:eastAsia="es-ES"/>
              </w:rPr>
              <w:t xml:space="preserve">                  </w:t>
            </w:r>
            <w:r w:rsidRPr="001822EE">
              <w:rPr>
                <w:color w:val="000000"/>
                <w:sz w:val="16"/>
                <w:szCs w:val="16"/>
                <w:lang w:eastAsia="es-ES"/>
              </w:rPr>
              <w:t>1450</w:t>
            </w:r>
            <w:r w:rsidRPr="001822EE">
              <w:rPr>
                <w:color w:val="000000"/>
                <w:sz w:val="16"/>
                <w:szCs w:val="16"/>
                <w:lang w:eastAsia="es-ES"/>
              </w:rPr>
              <w:tab/>
              <w:t>BTL-189</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Pr>
                <w:bCs/>
                <w:color w:val="000000"/>
                <w:sz w:val="20"/>
                <w:szCs w:val="20"/>
                <w:lang w:eastAsia="es-ES"/>
              </w:rPr>
              <w:t>6</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1822EE">
              <w:rPr>
                <w:color w:val="000000"/>
                <w:sz w:val="16"/>
                <w:szCs w:val="16"/>
                <w:lang w:eastAsia="es-ES"/>
              </w:rPr>
              <w:t>NISSAN</w:t>
            </w:r>
            <w:r w:rsidRPr="001822EE">
              <w:rPr>
                <w:color w:val="000000"/>
                <w:sz w:val="16"/>
                <w:szCs w:val="16"/>
                <w:lang w:eastAsia="es-ES"/>
              </w:rPr>
              <w:tab/>
              <w:t>FRONTIER</w:t>
            </w:r>
            <w:r>
              <w:rPr>
                <w:color w:val="000000"/>
                <w:sz w:val="16"/>
                <w:szCs w:val="16"/>
                <w:lang w:eastAsia="es-ES"/>
              </w:rPr>
              <w:t xml:space="preserve">                </w:t>
            </w:r>
            <w:r w:rsidRPr="001822EE">
              <w:rPr>
                <w:color w:val="000000"/>
                <w:sz w:val="16"/>
                <w:szCs w:val="16"/>
                <w:lang w:eastAsia="es-ES"/>
              </w:rPr>
              <w:t>1449</w:t>
            </w:r>
            <w:r w:rsidRPr="001822EE">
              <w:rPr>
                <w:color w:val="000000"/>
                <w:sz w:val="16"/>
                <w:szCs w:val="16"/>
                <w:lang w:eastAsia="es-ES"/>
              </w:rPr>
              <w:tab/>
              <w:t>PHD-269</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Pr>
                <w:bCs/>
                <w:color w:val="000000"/>
                <w:sz w:val="20"/>
                <w:szCs w:val="20"/>
                <w:lang w:eastAsia="es-ES"/>
              </w:rPr>
              <w:t>7</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1822EE">
              <w:rPr>
                <w:color w:val="000000"/>
                <w:sz w:val="16"/>
                <w:szCs w:val="16"/>
                <w:lang w:eastAsia="es-ES"/>
              </w:rPr>
              <w:t>NISSAN</w:t>
            </w:r>
            <w:r w:rsidRPr="001822EE">
              <w:rPr>
                <w:color w:val="000000"/>
                <w:sz w:val="16"/>
                <w:szCs w:val="16"/>
                <w:lang w:eastAsia="es-ES"/>
              </w:rPr>
              <w:tab/>
              <w:t>PATROL</w:t>
            </w:r>
            <w:r w:rsidRPr="001822EE">
              <w:rPr>
                <w:color w:val="000000"/>
                <w:sz w:val="16"/>
                <w:szCs w:val="16"/>
                <w:lang w:eastAsia="es-ES"/>
              </w:rPr>
              <w:tab/>
            </w:r>
            <w:r>
              <w:rPr>
                <w:color w:val="000000"/>
                <w:sz w:val="16"/>
                <w:szCs w:val="16"/>
                <w:lang w:eastAsia="es-ES"/>
              </w:rPr>
              <w:t xml:space="preserve">                  </w:t>
            </w:r>
            <w:r w:rsidRPr="001822EE">
              <w:rPr>
                <w:color w:val="000000"/>
                <w:sz w:val="16"/>
                <w:szCs w:val="16"/>
                <w:lang w:eastAsia="es-ES"/>
              </w:rPr>
              <w:t>1110</w:t>
            </w:r>
            <w:r w:rsidRPr="001822EE">
              <w:rPr>
                <w:color w:val="000000"/>
                <w:sz w:val="16"/>
                <w:szCs w:val="16"/>
                <w:lang w:eastAsia="es-ES"/>
              </w:rPr>
              <w:tab/>
              <w:t>S/D</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6A263F" w:rsidP="001F7160">
            <w:pPr>
              <w:jc w:val="center"/>
              <w:rPr>
                <w:bCs/>
                <w:color w:val="000000"/>
                <w:sz w:val="20"/>
                <w:szCs w:val="20"/>
                <w:lang w:eastAsia="es-ES"/>
              </w:rPr>
            </w:pPr>
            <w:r>
              <w:rPr>
                <w:bCs/>
                <w:color w:val="000000"/>
                <w:sz w:val="20"/>
                <w:szCs w:val="20"/>
                <w:lang w:eastAsia="es-ES"/>
              </w:rPr>
              <w:t>8</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190B88">
              <w:rPr>
                <w:color w:val="000000"/>
                <w:sz w:val="16"/>
                <w:szCs w:val="16"/>
                <w:lang w:eastAsia="es-ES"/>
              </w:rPr>
              <w:t>NISSAN</w:t>
            </w:r>
            <w:r w:rsidRPr="00190B88">
              <w:rPr>
                <w:color w:val="000000"/>
                <w:sz w:val="16"/>
                <w:szCs w:val="16"/>
                <w:lang w:eastAsia="es-ES"/>
              </w:rPr>
              <w:tab/>
              <w:t>FRONTIER</w:t>
            </w:r>
            <w:r w:rsidRPr="00190B88">
              <w:rPr>
                <w:color w:val="000000"/>
                <w:sz w:val="16"/>
                <w:szCs w:val="16"/>
                <w:lang w:eastAsia="es-ES"/>
              </w:rPr>
              <w:tab/>
              <w:t>1491</w:t>
            </w:r>
            <w:r w:rsidRPr="00190B88">
              <w:rPr>
                <w:color w:val="000000"/>
                <w:sz w:val="16"/>
                <w:szCs w:val="16"/>
                <w:lang w:eastAsia="es-ES"/>
              </w:rPr>
              <w:tab/>
              <w:t>HFG-074</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6A263F" w:rsidP="001F7160">
            <w:pPr>
              <w:jc w:val="center"/>
              <w:rPr>
                <w:bCs/>
                <w:color w:val="000000"/>
                <w:sz w:val="20"/>
                <w:szCs w:val="20"/>
                <w:lang w:eastAsia="es-ES"/>
              </w:rPr>
            </w:pPr>
            <w:r>
              <w:rPr>
                <w:bCs/>
                <w:color w:val="000000"/>
                <w:sz w:val="20"/>
                <w:szCs w:val="20"/>
                <w:lang w:eastAsia="es-ES"/>
              </w:rPr>
              <w:t>9</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190B88">
              <w:rPr>
                <w:color w:val="000000"/>
                <w:sz w:val="16"/>
                <w:szCs w:val="16"/>
                <w:lang w:eastAsia="es-ES"/>
              </w:rPr>
              <w:t>NISSAN</w:t>
            </w:r>
            <w:r w:rsidRPr="00190B88">
              <w:rPr>
                <w:color w:val="000000"/>
                <w:sz w:val="16"/>
                <w:szCs w:val="16"/>
                <w:lang w:eastAsia="es-ES"/>
              </w:rPr>
              <w:tab/>
              <w:t>FRONTIER</w:t>
            </w:r>
            <w:r w:rsidRPr="00190B88">
              <w:rPr>
                <w:color w:val="000000"/>
                <w:sz w:val="16"/>
                <w:szCs w:val="16"/>
                <w:lang w:eastAsia="es-ES"/>
              </w:rPr>
              <w:tab/>
              <w:t>1492</w:t>
            </w:r>
            <w:r w:rsidRPr="00190B88">
              <w:rPr>
                <w:color w:val="000000"/>
                <w:sz w:val="16"/>
                <w:szCs w:val="16"/>
                <w:lang w:eastAsia="es-ES"/>
              </w:rPr>
              <w:tab/>
              <w:t>HFG-075</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Pr>
                <w:bCs/>
                <w:color w:val="000000"/>
                <w:sz w:val="20"/>
                <w:szCs w:val="20"/>
                <w:lang w:eastAsia="es-ES"/>
              </w:rPr>
              <w:t>1</w:t>
            </w:r>
            <w:r w:rsidR="006A263F">
              <w:rPr>
                <w:bCs/>
                <w:color w:val="000000"/>
                <w:sz w:val="20"/>
                <w:szCs w:val="20"/>
                <w:lang w:eastAsia="es-ES"/>
              </w:rPr>
              <w:t>0</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F65183">
              <w:rPr>
                <w:color w:val="000000"/>
                <w:sz w:val="16"/>
                <w:szCs w:val="16"/>
                <w:lang w:eastAsia="es-ES"/>
              </w:rPr>
              <w:t>NISSAN</w:t>
            </w:r>
            <w:r w:rsidRPr="00F65183">
              <w:rPr>
                <w:color w:val="000000"/>
                <w:sz w:val="16"/>
                <w:szCs w:val="16"/>
                <w:lang w:eastAsia="es-ES"/>
              </w:rPr>
              <w:tab/>
              <w:t>FRONTIER</w:t>
            </w:r>
            <w:r w:rsidRPr="00F65183">
              <w:rPr>
                <w:color w:val="000000"/>
                <w:sz w:val="16"/>
                <w:szCs w:val="16"/>
                <w:lang w:eastAsia="es-ES"/>
              </w:rPr>
              <w:tab/>
              <w:t>1494</w:t>
            </w:r>
            <w:r w:rsidRPr="00F65183">
              <w:rPr>
                <w:color w:val="000000"/>
                <w:sz w:val="16"/>
                <w:szCs w:val="16"/>
                <w:lang w:eastAsia="es-ES"/>
              </w:rPr>
              <w:tab/>
              <w:t>HFG-319</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Pr>
                <w:bCs/>
                <w:color w:val="000000"/>
                <w:sz w:val="20"/>
                <w:szCs w:val="20"/>
                <w:lang w:eastAsia="es-ES"/>
              </w:rPr>
              <w:t>1</w:t>
            </w:r>
            <w:r w:rsidR="006A263F">
              <w:rPr>
                <w:bCs/>
                <w:color w:val="000000"/>
                <w:sz w:val="20"/>
                <w:szCs w:val="20"/>
                <w:lang w:eastAsia="es-ES"/>
              </w:rPr>
              <w:t>1</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F65183">
              <w:rPr>
                <w:color w:val="000000"/>
                <w:sz w:val="16"/>
                <w:szCs w:val="16"/>
                <w:lang w:eastAsia="es-ES"/>
              </w:rPr>
              <w:t>NISSAN</w:t>
            </w:r>
            <w:r w:rsidRPr="00F65183">
              <w:rPr>
                <w:color w:val="000000"/>
                <w:sz w:val="16"/>
                <w:szCs w:val="16"/>
                <w:lang w:eastAsia="es-ES"/>
              </w:rPr>
              <w:tab/>
              <w:t>FRONTIER</w:t>
            </w:r>
            <w:r w:rsidRPr="00F65183">
              <w:rPr>
                <w:color w:val="000000"/>
                <w:sz w:val="16"/>
                <w:szCs w:val="16"/>
                <w:lang w:eastAsia="es-ES"/>
              </w:rPr>
              <w:tab/>
              <w:t>1493</w:t>
            </w:r>
            <w:r w:rsidRPr="00F65183">
              <w:rPr>
                <w:color w:val="000000"/>
                <w:sz w:val="16"/>
                <w:szCs w:val="16"/>
                <w:lang w:eastAsia="es-ES"/>
              </w:rPr>
              <w:tab/>
              <w:t>HFG-322</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Default="001F7160" w:rsidP="001F7160">
            <w:pPr>
              <w:jc w:val="center"/>
              <w:rPr>
                <w:bCs/>
                <w:color w:val="000000"/>
                <w:sz w:val="20"/>
                <w:szCs w:val="20"/>
                <w:lang w:eastAsia="es-ES"/>
              </w:rPr>
            </w:pPr>
            <w:r>
              <w:rPr>
                <w:bCs/>
                <w:color w:val="000000"/>
                <w:sz w:val="20"/>
                <w:szCs w:val="20"/>
                <w:lang w:eastAsia="es-ES"/>
              </w:rPr>
              <w:t>1</w:t>
            </w:r>
            <w:r w:rsidR="006A263F">
              <w:rPr>
                <w:bCs/>
                <w:color w:val="000000"/>
                <w:sz w:val="20"/>
                <w:szCs w:val="20"/>
                <w:lang w:eastAsia="es-ES"/>
              </w:rPr>
              <w:t>2</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F65183">
              <w:rPr>
                <w:color w:val="000000"/>
                <w:sz w:val="16"/>
                <w:szCs w:val="16"/>
                <w:lang w:eastAsia="es-ES"/>
              </w:rPr>
              <w:t>NISSAN</w:t>
            </w:r>
            <w:r w:rsidRPr="00F65183">
              <w:rPr>
                <w:color w:val="000000"/>
                <w:sz w:val="16"/>
                <w:szCs w:val="16"/>
                <w:lang w:eastAsia="es-ES"/>
              </w:rPr>
              <w:tab/>
              <w:t>FRONTIER</w:t>
            </w:r>
            <w:r w:rsidRPr="00F65183">
              <w:rPr>
                <w:color w:val="000000"/>
                <w:sz w:val="16"/>
                <w:szCs w:val="16"/>
                <w:lang w:eastAsia="es-ES"/>
              </w:rPr>
              <w:tab/>
              <w:t>1531</w:t>
            </w:r>
            <w:r w:rsidRPr="00F65183">
              <w:rPr>
                <w:color w:val="000000"/>
                <w:sz w:val="16"/>
                <w:szCs w:val="16"/>
                <w:lang w:eastAsia="es-ES"/>
              </w:rPr>
              <w:tab/>
              <w:t>AACO-833</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Pr="002731D0" w:rsidRDefault="001F7160" w:rsidP="001F7160">
            <w:pPr>
              <w:jc w:val="center"/>
              <w:rPr>
                <w:bCs/>
                <w:color w:val="000000"/>
                <w:sz w:val="20"/>
                <w:szCs w:val="20"/>
                <w:lang w:eastAsia="es-ES"/>
              </w:rPr>
            </w:pPr>
            <w:r>
              <w:rPr>
                <w:bCs/>
                <w:color w:val="000000"/>
                <w:sz w:val="20"/>
                <w:szCs w:val="20"/>
                <w:lang w:eastAsia="es-ES"/>
              </w:rPr>
              <w:t>1</w:t>
            </w:r>
            <w:r w:rsidR="006A263F">
              <w:rPr>
                <w:bCs/>
                <w:color w:val="000000"/>
                <w:sz w:val="20"/>
                <w:szCs w:val="20"/>
                <w:lang w:eastAsia="es-ES"/>
              </w:rPr>
              <w:t>3</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F65183">
              <w:rPr>
                <w:color w:val="000000"/>
                <w:sz w:val="16"/>
                <w:szCs w:val="16"/>
                <w:lang w:eastAsia="es-ES"/>
              </w:rPr>
              <w:t>NISSAN</w:t>
            </w:r>
            <w:r w:rsidRPr="00F65183">
              <w:rPr>
                <w:color w:val="000000"/>
                <w:sz w:val="16"/>
                <w:szCs w:val="16"/>
                <w:lang w:eastAsia="es-ES"/>
              </w:rPr>
              <w:tab/>
              <w:t>FRONTIER</w:t>
            </w:r>
            <w:r w:rsidRPr="00F65183">
              <w:rPr>
                <w:color w:val="000000"/>
                <w:sz w:val="16"/>
                <w:szCs w:val="16"/>
                <w:lang w:eastAsia="es-ES"/>
              </w:rPr>
              <w:tab/>
              <w:t>1532</w:t>
            </w:r>
            <w:r w:rsidRPr="00F65183">
              <w:rPr>
                <w:color w:val="000000"/>
                <w:sz w:val="16"/>
                <w:szCs w:val="16"/>
                <w:lang w:eastAsia="es-ES"/>
              </w:rPr>
              <w:tab/>
              <w:t>AACO-836</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Default="001F7160" w:rsidP="001F7160">
            <w:pPr>
              <w:jc w:val="center"/>
              <w:rPr>
                <w:bCs/>
                <w:color w:val="000000"/>
                <w:sz w:val="20"/>
                <w:szCs w:val="20"/>
                <w:lang w:eastAsia="es-ES"/>
              </w:rPr>
            </w:pPr>
            <w:r>
              <w:rPr>
                <w:bCs/>
                <w:color w:val="000000"/>
                <w:sz w:val="20"/>
                <w:szCs w:val="20"/>
                <w:lang w:eastAsia="es-ES"/>
              </w:rPr>
              <w:t>1</w:t>
            </w:r>
            <w:r w:rsidR="006A263F">
              <w:rPr>
                <w:bCs/>
                <w:color w:val="000000"/>
                <w:sz w:val="20"/>
                <w:szCs w:val="20"/>
                <w:lang w:eastAsia="es-ES"/>
              </w:rPr>
              <w:t>4</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F65183">
              <w:rPr>
                <w:color w:val="000000"/>
                <w:sz w:val="16"/>
                <w:szCs w:val="16"/>
                <w:lang w:eastAsia="es-ES"/>
              </w:rPr>
              <w:t>NISSAN</w:t>
            </w:r>
            <w:r w:rsidRPr="00F65183">
              <w:rPr>
                <w:color w:val="000000"/>
                <w:sz w:val="16"/>
                <w:szCs w:val="16"/>
                <w:lang w:eastAsia="es-ES"/>
              </w:rPr>
              <w:tab/>
              <w:t>FRONTIER</w:t>
            </w:r>
            <w:r w:rsidRPr="00F65183">
              <w:rPr>
                <w:color w:val="000000"/>
                <w:sz w:val="16"/>
                <w:szCs w:val="16"/>
                <w:lang w:eastAsia="es-ES"/>
              </w:rPr>
              <w:tab/>
              <w:t>1533</w:t>
            </w:r>
            <w:r w:rsidRPr="00F65183">
              <w:rPr>
                <w:color w:val="000000"/>
                <w:sz w:val="16"/>
                <w:szCs w:val="16"/>
                <w:lang w:eastAsia="es-ES"/>
              </w:rPr>
              <w:tab/>
              <w:t>AACO-850</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1F7160" w:rsidRPr="002731D0" w:rsidTr="001038A2">
        <w:trPr>
          <w:jc w:val="center"/>
        </w:trPr>
        <w:tc>
          <w:tcPr>
            <w:tcW w:w="630" w:type="dxa"/>
            <w:tcBorders>
              <w:right w:val="single" w:sz="4" w:space="0" w:color="auto"/>
            </w:tcBorders>
            <w:vAlign w:val="center"/>
          </w:tcPr>
          <w:p w:rsidR="001F7160" w:rsidRDefault="001F7160" w:rsidP="001F7160">
            <w:pPr>
              <w:jc w:val="center"/>
              <w:rPr>
                <w:bCs/>
                <w:color w:val="000000"/>
                <w:sz w:val="20"/>
                <w:szCs w:val="20"/>
                <w:lang w:eastAsia="es-ES"/>
              </w:rPr>
            </w:pPr>
            <w:r>
              <w:rPr>
                <w:bCs/>
                <w:color w:val="000000"/>
                <w:sz w:val="20"/>
                <w:szCs w:val="20"/>
                <w:lang w:eastAsia="es-ES"/>
              </w:rPr>
              <w:t>1</w:t>
            </w:r>
            <w:r w:rsidR="006A263F">
              <w:rPr>
                <w:bCs/>
                <w:color w:val="000000"/>
                <w:sz w:val="20"/>
                <w:szCs w:val="20"/>
                <w:lang w:eastAsia="es-ES"/>
              </w:rPr>
              <w:t>5</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tcPr>
          <w:p w:rsidR="001F7160" w:rsidRPr="002731D0" w:rsidRDefault="001F7160" w:rsidP="001F7160">
            <w:pPr>
              <w:jc w:val="center"/>
              <w:rPr>
                <w:color w:val="000000"/>
                <w:sz w:val="16"/>
                <w:szCs w:val="16"/>
                <w:lang w:eastAsia="es-ES"/>
              </w:rPr>
            </w:pPr>
            <w:r w:rsidRPr="00D55812">
              <w:rPr>
                <w:color w:val="000000"/>
                <w:sz w:val="16"/>
                <w:szCs w:val="16"/>
                <w:lang w:val="es-PY" w:eastAsia="es-PY"/>
              </w:rPr>
              <w:t>84131503-001</w:t>
            </w:r>
          </w:p>
        </w:tc>
        <w:tc>
          <w:tcPr>
            <w:tcW w:w="3787" w:type="dxa"/>
            <w:tcBorders>
              <w:top w:val="single" w:sz="4" w:space="0" w:color="auto"/>
              <w:left w:val="single" w:sz="4" w:space="0" w:color="auto"/>
              <w:bottom w:val="single" w:sz="4" w:space="0" w:color="auto"/>
              <w:right w:val="single" w:sz="4" w:space="0" w:color="auto"/>
            </w:tcBorders>
            <w:shd w:val="clear" w:color="auto" w:fill="auto"/>
            <w:vAlign w:val="bottom"/>
          </w:tcPr>
          <w:p w:rsidR="001F7160" w:rsidRPr="002731D0" w:rsidRDefault="001F7160" w:rsidP="001F7160">
            <w:pPr>
              <w:rPr>
                <w:color w:val="000000"/>
                <w:sz w:val="16"/>
                <w:szCs w:val="16"/>
                <w:lang w:eastAsia="es-ES"/>
              </w:rPr>
            </w:pPr>
            <w:r w:rsidRPr="00F65183">
              <w:rPr>
                <w:color w:val="000000"/>
                <w:sz w:val="16"/>
                <w:szCs w:val="16"/>
                <w:lang w:eastAsia="es-ES"/>
              </w:rPr>
              <w:t>NISSAN</w:t>
            </w:r>
            <w:r w:rsidRPr="00F65183">
              <w:rPr>
                <w:color w:val="000000"/>
                <w:sz w:val="16"/>
                <w:szCs w:val="16"/>
                <w:lang w:eastAsia="es-ES"/>
              </w:rPr>
              <w:tab/>
              <w:t>FRONTIER</w:t>
            </w:r>
            <w:r w:rsidRPr="00F65183">
              <w:rPr>
                <w:color w:val="000000"/>
                <w:sz w:val="16"/>
                <w:szCs w:val="16"/>
                <w:lang w:eastAsia="es-ES"/>
              </w:rPr>
              <w:tab/>
              <w:t>1534</w:t>
            </w:r>
            <w:r w:rsidRPr="00F65183">
              <w:rPr>
                <w:color w:val="000000"/>
                <w:sz w:val="16"/>
                <w:szCs w:val="16"/>
                <w:lang w:eastAsia="es-ES"/>
              </w:rPr>
              <w:tab/>
              <w:t>AACO-852</w:t>
            </w:r>
          </w:p>
        </w:tc>
        <w:tc>
          <w:tcPr>
            <w:tcW w:w="990" w:type="dxa"/>
            <w:tcBorders>
              <w:left w:val="single" w:sz="4" w:space="0" w:color="auto"/>
            </w:tcBorders>
            <w:vAlign w:val="center"/>
          </w:tcPr>
          <w:p w:rsidR="001F7160" w:rsidRPr="002731D0" w:rsidRDefault="001F7160" w:rsidP="001F7160">
            <w:pPr>
              <w:jc w:val="center"/>
              <w:rPr>
                <w:color w:val="000000"/>
                <w:sz w:val="18"/>
                <w:szCs w:val="18"/>
                <w:lang w:eastAsia="es-ES"/>
              </w:rPr>
            </w:pPr>
            <w:r>
              <w:rPr>
                <w:color w:val="000000"/>
                <w:sz w:val="18"/>
                <w:szCs w:val="18"/>
                <w:lang w:eastAsia="es-ES"/>
              </w:rPr>
              <w:t>1</w:t>
            </w:r>
          </w:p>
        </w:tc>
        <w:tc>
          <w:tcPr>
            <w:tcW w:w="940" w:type="dxa"/>
            <w:vAlign w:val="center"/>
          </w:tcPr>
          <w:p w:rsidR="001F7160" w:rsidRPr="002731D0" w:rsidRDefault="001F7160" w:rsidP="001F7160">
            <w:pPr>
              <w:jc w:val="center"/>
              <w:rPr>
                <w:sz w:val="18"/>
                <w:szCs w:val="18"/>
                <w:lang w:eastAsia="es-ES"/>
              </w:rPr>
            </w:pPr>
            <w:r>
              <w:rPr>
                <w:sz w:val="18"/>
                <w:szCs w:val="18"/>
                <w:lang w:eastAsia="es-ES"/>
              </w:rPr>
              <w:t>UEP</w:t>
            </w:r>
          </w:p>
        </w:tc>
        <w:tc>
          <w:tcPr>
            <w:tcW w:w="1417" w:type="dxa"/>
          </w:tcPr>
          <w:p w:rsidR="001F7160" w:rsidRPr="002731D0" w:rsidRDefault="001F7160" w:rsidP="001F7160">
            <w:pPr>
              <w:rPr>
                <w:sz w:val="20"/>
                <w:szCs w:val="20"/>
                <w:lang w:eastAsia="es-ES"/>
              </w:rPr>
            </w:pPr>
          </w:p>
        </w:tc>
        <w:tc>
          <w:tcPr>
            <w:tcW w:w="1276" w:type="dxa"/>
          </w:tcPr>
          <w:p w:rsidR="001F7160" w:rsidRPr="002731D0" w:rsidRDefault="001F7160" w:rsidP="001F7160">
            <w:pPr>
              <w:rPr>
                <w:sz w:val="20"/>
                <w:szCs w:val="20"/>
                <w:lang w:eastAsia="es-ES"/>
              </w:rPr>
            </w:pPr>
          </w:p>
        </w:tc>
        <w:tc>
          <w:tcPr>
            <w:tcW w:w="2136" w:type="dxa"/>
          </w:tcPr>
          <w:p w:rsidR="001F7160" w:rsidRPr="002731D0" w:rsidRDefault="001F7160" w:rsidP="001F7160">
            <w:pPr>
              <w:rPr>
                <w:sz w:val="20"/>
                <w:szCs w:val="20"/>
                <w:lang w:eastAsia="es-ES"/>
              </w:rPr>
            </w:pPr>
          </w:p>
        </w:tc>
        <w:tc>
          <w:tcPr>
            <w:tcW w:w="1266" w:type="dxa"/>
          </w:tcPr>
          <w:p w:rsidR="001F7160" w:rsidRPr="002731D0" w:rsidRDefault="001F7160" w:rsidP="001F7160">
            <w:pPr>
              <w:rPr>
                <w:sz w:val="20"/>
                <w:szCs w:val="20"/>
                <w:lang w:eastAsia="es-ES"/>
              </w:rPr>
            </w:pPr>
          </w:p>
        </w:tc>
        <w:tc>
          <w:tcPr>
            <w:tcW w:w="1060" w:type="dxa"/>
          </w:tcPr>
          <w:p w:rsidR="001F7160" w:rsidRPr="002731D0" w:rsidRDefault="001F7160" w:rsidP="001F7160">
            <w:pPr>
              <w:rPr>
                <w:sz w:val="20"/>
                <w:szCs w:val="20"/>
                <w:lang w:eastAsia="es-ES"/>
              </w:rPr>
            </w:pPr>
          </w:p>
        </w:tc>
      </w:tr>
      <w:tr w:rsidR="002731D0" w:rsidRPr="002731D0" w:rsidTr="001038A2">
        <w:trPr>
          <w:trHeight w:val="624"/>
          <w:jc w:val="center"/>
        </w:trPr>
        <w:tc>
          <w:tcPr>
            <w:tcW w:w="14665" w:type="dxa"/>
            <w:gridSpan w:val="10"/>
          </w:tcPr>
          <w:p w:rsidR="006A263F" w:rsidRDefault="006A263F" w:rsidP="002731D0">
            <w:pPr>
              <w:rPr>
                <w:b/>
                <w:sz w:val="20"/>
                <w:szCs w:val="20"/>
                <w:lang w:eastAsia="es-ES"/>
              </w:rPr>
            </w:pPr>
          </w:p>
          <w:p w:rsidR="002731D0" w:rsidRPr="002731D0" w:rsidRDefault="002731D0" w:rsidP="002731D0">
            <w:pPr>
              <w:rPr>
                <w:b/>
                <w:sz w:val="20"/>
                <w:szCs w:val="20"/>
                <w:lang w:eastAsia="es-ES"/>
              </w:rPr>
            </w:pPr>
            <w:r w:rsidRPr="002731D0">
              <w:rPr>
                <w:b/>
                <w:sz w:val="20"/>
                <w:szCs w:val="20"/>
                <w:lang w:eastAsia="es-ES"/>
              </w:rPr>
              <w:t xml:space="preserve">PRECIO TOTAL POR LA TOTALIDAD DE LOS SERVICIOS OFERTADOS: SON GS.                             (número) </w:t>
            </w:r>
          </w:p>
          <w:p w:rsidR="00E04948" w:rsidRPr="002731D0" w:rsidRDefault="002731D0" w:rsidP="00BA25B1">
            <w:pPr>
              <w:rPr>
                <w:sz w:val="20"/>
                <w:szCs w:val="20"/>
                <w:lang w:eastAsia="es-ES"/>
              </w:rPr>
            </w:pPr>
            <w:r w:rsidRPr="002731D0">
              <w:rPr>
                <w:b/>
                <w:sz w:val="20"/>
                <w:szCs w:val="20"/>
                <w:lang w:eastAsia="es-ES"/>
              </w:rPr>
              <w:t>(SON GUARANÍES_(letra)_______________)</w:t>
            </w:r>
          </w:p>
        </w:tc>
      </w:tr>
      <w:tr w:rsidR="002731D0" w:rsidRPr="002731D0" w:rsidTr="001038A2">
        <w:trPr>
          <w:jc w:val="center"/>
        </w:trPr>
        <w:tc>
          <w:tcPr>
            <w:tcW w:w="14665" w:type="dxa"/>
            <w:gridSpan w:val="10"/>
            <w:tcBorders>
              <w:top w:val="single" w:sz="4" w:space="0" w:color="auto"/>
              <w:left w:val="single" w:sz="4" w:space="0" w:color="auto"/>
              <w:bottom w:val="single" w:sz="4" w:space="0" w:color="auto"/>
              <w:right w:val="single" w:sz="4" w:space="0" w:color="auto"/>
            </w:tcBorders>
          </w:tcPr>
          <w:p w:rsidR="002731D0" w:rsidRPr="002731D0" w:rsidRDefault="002731D0" w:rsidP="002731D0">
            <w:pPr>
              <w:rPr>
                <w:sz w:val="18"/>
                <w:szCs w:val="18"/>
                <w:lang w:eastAsia="es-ES"/>
              </w:rPr>
            </w:pPr>
          </w:p>
          <w:p w:rsidR="002731D0" w:rsidRPr="002731D0" w:rsidRDefault="002731D0" w:rsidP="002731D0">
            <w:pPr>
              <w:rPr>
                <w:sz w:val="18"/>
                <w:szCs w:val="18"/>
                <w:lang w:eastAsia="es-ES"/>
              </w:rPr>
            </w:pPr>
            <w:r w:rsidRPr="002731D0">
              <w:rPr>
                <w:sz w:val="18"/>
                <w:szCs w:val="18"/>
                <w:lang w:eastAsia="es-ES"/>
              </w:rPr>
              <w:t>El plazo de entrega de los Servicios será de:…………………………..</w:t>
            </w:r>
          </w:p>
          <w:p w:rsidR="002731D0" w:rsidRPr="002731D0" w:rsidRDefault="002731D0" w:rsidP="002731D0">
            <w:pPr>
              <w:rPr>
                <w:sz w:val="18"/>
                <w:szCs w:val="18"/>
                <w:lang w:eastAsia="es-ES"/>
              </w:rPr>
            </w:pPr>
          </w:p>
        </w:tc>
      </w:tr>
      <w:tr w:rsidR="002731D0" w:rsidRPr="002731D0" w:rsidTr="001038A2">
        <w:trPr>
          <w:trHeight w:val="2334"/>
          <w:jc w:val="center"/>
        </w:trPr>
        <w:tc>
          <w:tcPr>
            <w:tcW w:w="14665" w:type="dxa"/>
            <w:gridSpan w:val="10"/>
            <w:tcBorders>
              <w:top w:val="single" w:sz="4" w:space="0" w:color="auto"/>
              <w:left w:val="single" w:sz="4" w:space="0" w:color="auto"/>
              <w:right w:val="single" w:sz="4" w:space="0" w:color="auto"/>
            </w:tcBorders>
          </w:tcPr>
          <w:p w:rsidR="002731D0" w:rsidRPr="002731D0" w:rsidRDefault="002731D0" w:rsidP="002731D0">
            <w:pPr>
              <w:rPr>
                <w:sz w:val="18"/>
                <w:szCs w:val="18"/>
                <w:u w:val="single"/>
                <w:lang w:eastAsia="es-ES"/>
              </w:rPr>
            </w:pPr>
          </w:p>
          <w:p w:rsidR="002731D0" w:rsidRPr="002731D0" w:rsidRDefault="002731D0" w:rsidP="002731D0">
            <w:pPr>
              <w:rPr>
                <w:b/>
                <w:szCs w:val="18"/>
                <w:lang w:eastAsia="es-ES"/>
              </w:rPr>
            </w:pPr>
            <w:r w:rsidRPr="002731D0">
              <w:rPr>
                <w:szCs w:val="18"/>
                <w:u w:val="single"/>
                <w:lang w:eastAsia="es-ES"/>
              </w:rPr>
              <w:t>Lugar de Entrega</w:t>
            </w:r>
            <w:r w:rsidRPr="002731D0">
              <w:rPr>
                <w:szCs w:val="18"/>
                <w:lang w:eastAsia="es-ES"/>
              </w:rPr>
              <w:t xml:space="preserve">: </w:t>
            </w:r>
            <w:r w:rsidR="001F7160" w:rsidRPr="001F7160">
              <w:rPr>
                <w:b/>
                <w:bCs/>
                <w:szCs w:val="18"/>
                <w:lang w:eastAsia="es-ES"/>
              </w:rPr>
              <w:t>UEP MAG FIDA -</w:t>
            </w:r>
            <w:r w:rsidR="001F7160">
              <w:rPr>
                <w:szCs w:val="18"/>
                <w:lang w:eastAsia="es-ES"/>
              </w:rPr>
              <w:t xml:space="preserve"> </w:t>
            </w:r>
            <w:r w:rsidRPr="002731D0">
              <w:rPr>
                <w:b/>
                <w:szCs w:val="18"/>
                <w:lang w:eastAsia="es-ES"/>
              </w:rPr>
              <w:t>P</w:t>
            </w:r>
            <w:r w:rsidR="00BA25B1">
              <w:rPr>
                <w:b/>
                <w:szCs w:val="18"/>
                <w:lang w:eastAsia="es-ES"/>
              </w:rPr>
              <w:t>ROYECTO P</w:t>
            </w:r>
            <w:r w:rsidR="006A263F">
              <w:rPr>
                <w:b/>
                <w:szCs w:val="18"/>
                <w:lang w:eastAsia="es-ES"/>
              </w:rPr>
              <w:t>ROMAFI</w:t>
            </w:r>
          </w:p>
          <w:p w:rsidR="002731D0" w:rsidRPr="002731D0" w:rsidRDefault="002731D0" w:rsidP="002731D0">
            <w:pPr>
              <w:rPr>
                <w:szCs w:val="18"/>
                <w:u w:val="single"/>
                <w:lang w:eastAsia="es-ES"/>
              </w:rPr>
            </w:pPr>
          </w:p>
          <w:p w:rsidR="002731D0" w:rsidRPr="002731D0" w:rsidRDefault="002731D0" w:rsidP="002731D0">
            <w:pPr>
              <w:rPr>
                <w:szCs w:val="18"/>
                <w:lang w:eastAsia="es-ES"/>
              </w:rPr>
            </w:pPr>
            <w:r w:rsidRPr="002731D0">
              <w:rPr>
                <w:szCs w:val="18"/>
                <w:u w:val="single"/>
                <w:lang w:eastAsia="es-ES"/>
              </w:rPr>
              <w:t>Dirección:</w:t>
            </w:r>
            <w:r w:rsidRPr="002731D0">
              <w:rPr>
                <w:szCs w:val="18"/>
                <w:lang w:eastAsia="es-ES"/>
              </w:rPr>
              <w:t xml:space="preserve">  </w:t>
            </w:r>
            <w:r w:rsidR="00D55812">
              <w:rPr>
                <w:szCs w:val="18"/>
                <w:lang w:eastAsia="es-ES"/>
              </w:rPr>
              <w:t>Vicepresidente Sánchez N° 669 entre Luis Alberto de Herrera y Azara</w:t>
            </w:r>
            <w:r w:rsidRPr="002731D0">
              <w:rPr>
                <w:szCs w:val="18"/>
                <w:lang w:eastAsia="es-ES"/>
              </w:rPr>
              <w:t xml:space="preserve">, </w:t>
            </w:r>
          </w:p>
          <w:p w:rsidR="002731D0" w:rsidRPr="007A57E3" w:rsidRDefault="002731D0" w:rsidP="002731D0">
            <w:pPr>
              <w:rPr>
                <w:szCs w:val="18"/>
                <w:lang w:eastAsia="es-ES"/>
              </w:rPr>
            </w:pPr>
          </w:p>
          <w:p w:rsidR="002731D0" w:rsidRPr="002731D0" w:rsidRDefault="002731D0" w:rsidP="002731D0">
            <w:pPr>
              <w:rPr>
                <w:szCs w:val="18"/>
                <w:lang w:eastAsia="es-ES"/>
              </w:rPr>
            </w:pPr>
            <w:r w:rsidRPr="002731D0">
              <w:rPr>
                <w:szCs w:val="18"/>
                <w:lang w:eastAsia="es-ES"/>
              </w:rPr>
              <w:t xml:space="preserve">Ciudad: Asunción - País: Paraguay </w:t>
            </w:r>
          </w:p>
          <w:p w:rsidR="002731D0" w:rsidRPr="002731D0" w:rsidRDefault="002731D0" w:rsidP="002731D0">
            <w:pPr>
              <w:rPr>
                <w:szCs w:val="18"/>
                <w:lang w:eastAsia="es-ES"/>
              </w:rPr>
            </w:pPr>
          </w:p>
          <w:p w:rsidR="002731D0" w:rsidRPr="002731D0" w:rsidRDefault="002731D0" w:rsidP="002731D0">
            <w:pPr>
              <w:rPr>
                <w:sz w:val="18"/>
                <w:szCs w:val="18"/>
                <w:lang w:eastAsia="es-ES"/>
              </w:rPr>
            </w:pPr>
            <w:r w:rsidRPr="002731D0">
              <w:rPr>
                <w:szCs w:val="18"/>
                <w:lang w:eastAsia="es-ES"/>
              </w:rPr>
              <w:t xml:space="preserve">Telefax: (595-21) </w:t>
            </w:r>
            <w:r w:rsidR="00D55812">
              <w:rPr>
                <w:szCs w:val="18"/>
                <w:lang w:eastAsia="es-ES"/>
              </w:rPr>
              <w:t>207628/9</w:t>
            </w:r>
            <w:r w:rsidRPr="002731D0">
              <w:rPr>
                <w:szCs w:val="18"/>
                <w:lang w:eastAsia="es-ES"/>
              </w:rPr>
              <w:t xml:space="preserve">                                                                                                                                                                                                                                                                              </w:t>
            </w:r>
          </w:p>
        </w:tc>
      </w:tr>
    </w:tbl>
    <w:p w:rsidR="002731D0" w:rsidRPr="002731D0" w:rsidRDefault="002731D0" w:rsidP="002731D0">
      <w:pPr>
        <w:widowControl w:val="0"/>
        <w:spacing w:before="-1" w:after="-1"/>
        <w:rPr>
          <w:szCs w:val="20"/>
          <w:lang w:val="es-BO" w:eastAsia="es-ES"/>
        </w:rPr>
        <w:sectPr w:rsidR="002731D0" w:rsidRPr="002731D0" w:rsidSect="004F671F">
          <w:pgSz w:w="16838" w:h="11906" w:orient="landscape" w:code="9"/>
          <w:pgMar w:top="1985" w:right="958" w:bottom="907" w:left="561" w:header="561" w:footer="709" w:gutter="0"/>
          <w:cols w:space="720"/>
          <w:vAlign w:val="both"/>
          <w:titlePg/>
          <w:docGrid w:linePitch="272"/>
        </w:sectPr>
      </w:pPr>
    </w:p>
    <w:p w:rsidR="002731D0" w:rsidRPr="002731D0" w:rsidRDefault="002731D0" w:rsidP="007D06EF">
      <w:pPr>
        <w:widowControl w:val="0"/>
        <w:jc w:val="center"/>
        <w:rPr>
          <w:b/>
          <w:lang w:eastAsia="es-ES"/>
        </w:rPr>
      </w:pPr>
      <w:r w:rsidRPr="002731D0">
        <w:rPr>
          <w:b/>
          <w:lang w:eastAsia="es-ES"/>
        </w:rPr>
        <w:lastRenderedPageBreak/>
        <w:t>INSTRUCCIONES PARA EL LLENADO DE LOS FORMULARIOS:</w:t>
      </w:r>
    </w:p>
    <w:p w:rsidR="00877431" w:rsidRDefault="00877431" w:rsidP="002731D0">
      <w:pPr>
        <w:widowControl w:val="0"/>
        <w:rPr>
          <w:rFonts w:asciiTheme="minorHAnsi" w:hAnsiTheme="minorHAnsi" w:cstheme="minorHAnsi"/>
          <w:sz w:val="22"/>
          <w:szCs w:val="22"/>
          <w:lang w:eastAsia="es-ES"/>
        </w:rPr>
      </w:pPr>
    </w:p>
    <w:p w:rsidR="002731D0" w:rsidRPr="00B02A3E" w:rsidRDefault="002731D0" w:rsidP="002731D0">
      <w:pPr>
        <w:widowControl w:val="0"/>
        <w:rPr>
          <w:rFonts w:asciiTheme="minorHAnsi" w:hAnsiTheme="minorHAnsi" w:cstheme="minorHAnsi"/>
          <w:b/>
          <w:spacing w:val="-3"/>
          <w:sz w:val="22"/>
          <w:szCs w:val="22"/>
          <w:lang w:eastAsia="es-ES"/>
        </w:rPr>
      </w:pPr>
      <w:r w:rsidRPr="00B02A3E">
        <w:rPr>
          <w:rFonts w:asciiTheme="minorHAnsi" w:hAnsiTheme="minorHAnsi" w:cstheme="minorHAnsi"/>
          <w:sz w:val="22"/>
          <w:szCs w:val="22"/>
          <w:lang w:eastAsia="es-ES"/>
        </w:rPr>
        <w:t>El presupuesto deberá ser llenado en formato del Formulario Oficial Únicamente en papel con membrete del Comprador.</w:t>
      </w:r>
    </w:p>
    <w:p w:rsidR="002731D0" w:rsidRPr="00B02A3E" w:rsidRDefault="002731D0" w:rsidP="00E65018">
      <w:pPr>
        <w:pStyle w:val="Prrafodelista"/>
        <w:widowControl w:val="0"/>
        <w:numPr>
          <w:ilvl w:val="0"/>
          <w:numId w:val="12"/>
        </w:numPr>
        <w:rPr>
          <w:rFonts w:asciiTheme="minorHAnsi" w:hAnsiTheme="minorHAnsi" w:cstheme="minorHAnsi"/>
          <w:sz w:val="22"/>
          <w:szCs w:val="22"/>
          <w:lang w:eastAsia="es-ES"/>
        </w:rPr>
      </w:pPr>
      <w:r w:rsidRPr="00B02A3E">
        <w:rPr>
          <w:rFonts w:asciiTheme="minorHAnsi" w:hAnsiTheme="minorHAnsi" w:cstheme="minorHAnsi"/>
          <w:sz w:val="22"/>
          <w:szCs w:val="22"/>
          <w:lang w:eastAsia="es-ES"/>
        </w:rPr>
        <w:t>Los precios unitarios deben cotizarse en guaraníes en cifras y en letras.</w:t>
      </w:r>
    </w:p>
    <w:p w:rsidR="002731D0" w:rsidRPr="00B02A3E" w:rsidRDefault="002731D0" w:rsidP="00E65018">
      <w:pPr>
        <w:pStyle w:val="Prrafodelista"/>
        <w:widowControl w:val="0"/>
        <w:numPr>
          <w:ilvl w:val="0"/>
          <w:numId w:val="12"/>
        </w:numPr>
        <w:rPr>
          <w:rFonts w:asciiTheme="minorHAnsi" w:hAnsiTheme="minorHAnsi" w:cstheme="minorHAnsi"/>
          <w:sz w:val="22"/>
          <w:szCs w:val="22"/>
          <w:lang w:eastAsia="es-ES"/>
        </w:rPr>
      </w:pPr>
      <w:r w:rsidRPr="00B02A3E">
        <w:rPr>
          <w:rFonts w:asciiTheme="minorHAnsi" w:hAnsiTheme="minorHAnsi" w:cstheme="minorHAnsi"/>
          <w:sz w:val="22"/>
          <w:szCs w:val="22"/>
          <w:lang w:eastAsia="es-ES"/>
        </w:rPr>
        <w:t>Debe cotizarse todos los ítems en el formulario. No deben adicionarse otros ítems o actividades.</w:t>
      </w:r>
    </w:p>
    <w:p w:rsidR="002731D0" w:rsidRPr="00B02A3E" w:rsidRDefault="002731D0" w:rsidP="00E65018">
      <w:pPr>
        <w:pStyle w:val="Prrafodelista"/>
        <w:widowControl w:val="0"/>
        <w:numPr>
          <w:ilvl w:val="0"/>
          <w:numId w:val="12"/>
        </w:numPr>
        <w:rPr>
          <w:rFonts w:asciiTheme="minorHAnsi" w:hAnsiTheme="minorHAnsi" w:cstheme="minorHAnsi"/>
          <w:sz w:val="22"/>
          <w:szCs w:val="22"/>
          <w:lang w:eastAsia="es-ES"/>
        </w:rPr>
      </w:pPr>
      <w:r w:rsidRPr="00B02A3E">
        <w:rPr>
          <w:rFonts w:asciiTheme="minorHAnsi" w:hAnsiTheme="minorHAnsi" w:cstheme="minorHAnsi"/>
          <w:sz w:val="22"/>
          <w:szCs w:val="22"/>
          <w:lang w:eastAsia="es-ES"/>
        </w:rPr>
        <w:t>No se aceptarán borrones, correcciones o alteraciones en los valores presentados</w:t>
      </w:r>
    </w:p>
    <w:p w:rsidR="00CA7A39" w:rsidRPr="00CA7A39" w:rsidRDefault="00CA7A39" w:rsidP="00CA7A39">
      <w:pPr>
        <w:tabs>
          <w:tab w:val="left" w:pos="0"/>
        </w:tabs>
        <w:spacing w:line="276" w:lineRule="auto"/>
        <w:jc w:val="both"/>
        <w:rPr>
          <w:rFonts w:ascii="Calibri" w:eastAsia="Calibri" w:hAnsi="Calibri" w:cs="Calibri"/>
          <w:sz w:val="22"/>
          <w:szCs w:val="22"/>
          <w:lang w:val="es-ES_tradnl"/>
        </w:rPr>
      </w:pPr>
    </w:p>
    <w:p w:rsidR="00AA3BC4" w:rsidRPr="00AA3BC4" w:rsidRDefault="00AA3BC4" w:rsidP="00E65018">
      <w:pPr>
        <w:numPr>
          <w:ilvl w:val="0"/>
          <w:numId w:val="5"/>
        </w:numPr>
        <w:pBdr>
          <w:bottom w:val="single" w:sz="4" w:space="1" w:color="auto"/>
        </w:pBdr>
        <w:tabs>
          <w:tab w:val="left" w:pos="0"/>
          <w:tab w:val="right" w:leader="dot" w:pos="8990"/>
        </w:tabs>
        <w:spacing w:after="200" w:line="276" w:lineRule="auto"/>
        <w:contextualSpacing/>
        <w:rPr>
          <w:rFonts w:ascii="Calibri" w:eastAsia="Calibri" w:hAnsi="Calibri" w:cs="Calibri"/>
          <w:b/>
          <w:noProof/>
          <w:sz w:val="22"/>
          <w:szCs w:val="22"/>
        </w:rPr>
      </w:pPr>
      <w:r w:rsidRPr="00AA3BC4">
        <w:rPr>
          <w:rFonts w:ascii="Calibri" w:eastAsia="Calibri" w:hAnsi="Calibri" w:cs="Calibri"/>
          <w:b/>
          <w:noProof/>
          <w:sz w:val="22"/>
          <w:szCs w:val="22"/>
        </w:rPr>
        <w:t>Evaluación y recomendación de adjudicación.</w:t>
      </w:r>
    </w:p>
    <w:p w:rsidR="00AA3BC4" w:rsidRPr="00AA3BC4" w:rsidRDefault="00AA3BC4" w:rsidP="00AA3BC4">
      <w:pPr>
        <w:ind w:left="540" w:hanging="540"/>
        <w:jc w:val="both"/>
        <w:rPr>
          <w:sz w:val="16"/>
          <w:lang w:eastAsia="es-ES"/>
        </w:rPr>
      </w:pPr>
    </w:p>
    <w:p w:rsidR="00AA3BC4" w:rsidRPr="00AA3BC4" w:rsidRDefault="00AA3BC4" w:rsidP="00AA3BC4">
      <w:pPr>
        <w:tabs>
          <w:tab w:val="left" w:pos="480"/>
        </w:tabs>
        <w:ind w:left="360"/>
        <w:jc w:val="both"/>
        <w:rPr>
          <w:rFonts w:asciiTheme="minorHAnsi" w:hAnsiTheme="minorHAnsi" w:cstheme="minorHAnsi"/>
          <w:sz w:val="22"/>
          <w:szCs w:val="22"/>
          <w:lang w:val="es-MX" w:eastAsia="es-ES"/>
        </w:rPr>
      </w:pPr>
      <w:r w:rsidRPr="00AA3BC4">
        <w:rPr>
          <w:rFonts w:asciiTheme="minorHAnsi" w:hAnsiTheme="minorHAnsi" w:cstheme="minorHAnsi"/>
          <w:sz w:val="22"/>
          <w:szCs w:val="22"/>
          <w:lang w:val="es-MX" w:eastAsia="es-ES"/>
        </w:rPr>
        <w:t xml:space="preserve">La evaluación de las ofertas tiene por objeto determinar primero las que cumplen con las especificaciones técnicas para luego revisar el costo de las mismas y poder seleccionar la oferta técnicamente evaluada más baja (sin que sea necesariamente aquella cuyo precio cotizado sea el más bajo). </w:t>
      </w:r>
    </w:p>
    <w:p w:rsidR="00AA3BC4" w:rsidRPr="00AA3BC4" w:rsidRDefault="00AA3BC4" w:rsidP="00AA3BC4">
      <w:pPr>
        <w:tabs>
          <w:tab w:val="left" w:pos="480"/>
        </w:tabs>
        <w:ind w:left="360"/>
        <w:jc w:val="both"/>
        <w:rPr>
          <w:lang w:val="es-MX" w:eastAsia="es-ES"/>
        </w:rPr>
      </w:pPr>
    </w:p>
    <w:p w:rsidR="00AA3BC4" w:rsidRPr="0032637E" w:rsidRDefault="00AA3BC4" w:rsidP="00E65018">
      <w:pPr>
        <w:pStyle w:val="Prrafodelista"/>
        <w:numPr>
          <w:ilvl w:val="1"/>
          <w:numId w:val="5"/>
        </w:numPr>
        <w:tabs>
          <w:tab w:val="left" w:pos="480"/>
        </w:tabs>
        <w:jc w:val="both"/>
        <w:rPr>
          <w:rFonts w:asciiTheme="minorHAnsi" w:hAnsiTheme="minorHAnsi" w:cstheme="minorHAnsi"/>
          <w:b/>
          <w:sz w:val="22"/>
          <w:szCs w:val="22"/>
          <w:lang w:val="es-MX" w:eastAsia="es-ES"/>
        </w:rPr>
      </w:pPr>
      <w:r w:rsidRPr="0032637E">
        <w:rPr>
          <w:rFonts w:asciiTheme="minorHAnsi" w:hAnsiTheme="minorHAnsi" w:cstheme="minorHAnsi"/>
          <w:b/>
          <w:sz w:val="22"/>
          <w:szCs w:val="22"/>
          <w:lang w:val="es-MX" w:eastAsia="es-ES"/>
        </w:rPr>
        <w:t>Capacidad Financiera:</w:t>
      </w:r>
    </w:p>
    <w:p w:rsidR="00CB33C7" w:rsidRDefault="00CB33C7" w:rsidP="00CB33C7">
      <w:pPr>
        <w:tabs>
          <w:tab w:val="left" w:pos="480"/>
        </w:tabs>
        <w:ind w:left="360"/>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Con el objetivo de calificar la situación financiera actual del oferente, se considerarán los siguientes índices: </w:t>
      </w:r>
    </w:p>
    <w:p w:rsidR="00CB33C7" w:rsidRDefault="00CB33C7" w:rsidP="00CB33C7">
      <w:pPr>
        <w:tabs>
          <w:tab w:val="left" w:pos="480"/>
        </w:tabs>
        <w:ind w:left="360"/>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1. </w:t>
      </w:r>
      <w:r>
        <w:rPr>
          <w:rFonts w:asciiTheme="minorHAnsi" w:hAnsiTheme="minorHAnsi" w:cstheme="minorHAnsi"/>
          <w:sz w:val="22"/>
          <w:szCs w:val="22"/>
          <w:u w:val="single"/>
          <w:lang w:val="es-MX" w:eastAsia="es-ES"/>
        </w:rPr>
        <w:t>Margen de solvencia</w:t>
      </w:r>
      <w:r>
        <w:rPr>
          <w:rFonts w:asciiTheme="minorHAnsi" w:hAnsiTheme="minorHAnsi" w:cstheme="minorHAnsi"/>
          <w:sz w:val="22"/>
          <w:szCs w:val="22"/>
          <w:lang w:val="es-MX" w:eastAsia="es-ES"/>
        </w:rPr>
        <w:t>: Coeficiente Mínimo 2.80 al 30/06/2023, 30/06/2022</w:t>
      </w:r>
    </w:p>
    <w:p w:rsidR="00CB33C7" w:rsidRDefault="00CB33C7" w:rsidP="00CB33C7">
      <w:pPr>
        <w:tabs>
          <w:tab w:val="left" w:pos="480"/>
        </w:tabs>
        <w:ind w:left="360"/>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2. </w:t>
      </w:r>
      <w:r>
        <w:rPr>
          <w:rFonts w:asciiTheme="minorHAnsi" w:hAnsiTheme="minorHAnsi" w:cstheme="minorHAnsi"/>
          <w:sz w:val="22"/>
          <w:szCs w:val="22"/>
          <w:u w:val="single"/>
          <w:lang w:val="es-MX" w:eastAsia="es-ES"/>
        </w:rPr>
        <w:t>Calificación de la aseguradora</w:t>
      </w:r>
      <w:r>
        <w:rPr>
          <w:rFonts w:asciiTheme="minorHAnsi" w:hAnsiTheme="minorHAnsi" w:cstheme="minorHAnsi"/>
          <w:sz w:val="22"/>
          <w:szCs w:val="22"/>
          <w:lang w:val="es-MX" w:eastAsia="es-ES"/>
        </w:rPr>
        <w:t xml:space="preserve">: Como mínimo A al 30/06/2023, 30/06/2022 de acuerdo a lo publicado por la Superintendencia de Seguros del Banco Central del Paraguay. Adjuntar copia de los indicadores  financieros y calificación de riesgos. </w:t>
      </w:r>
    </w:p>
    <w:p w:rsidR="00CB33C7" w:rsidRDefault="00CB33C7" w:rsidP="00CB33C7">
      <w:pPr>
        <w:tabs>
          <w:tab w:val="left" w:pos="480"/>
        </w:tabs>
        <w:ind w:left="360"/>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3. </w:t>
      </w:r>
      <w:r>
        <w:rPr>
          <w:rFonts w:asciiTheme="minorHAnsi" w:hAnsiTheme="minorHAnsi" w:cstheme="minorHAnsi"/>
          <w:sz w:val="22"/>
          <w:szCs w:val="22"/>
          <w:u w:val="single"/>
          <w:lang w:val="es-MX" w:eastAsia="es-ES"/>
        </w:rPr>
        <w:t>Patrimonio propio no comprometido</w:t>
      </w:r>
      <w:r>
        <w:rPr>
          <w:rFonts w:asciiTheme="minorHAnsi" w:hAnsiTheme="minorHAnsi" w:cstheme="minorHAnsi"/>
          <w:sz w:val="22"/>
          <w:szCs w:val="22"/>
          <w:lang w:val="es-MX" w:eastAsia="es-ES"/>
        </w:rPr>
        <w:t>: Total de patrimonio declarado por la empresa, expresado en millones de guaraníes. El</w:t>
      </w:r>
      <w:r w:rsidR="00100DFF">
        <w:rPr>
          <w:rFonts w:asciiTheme="minorHAnsi" w:hAnsiTheme="minorHAnsi" w:cstheme="minorHAnsi"/>
          <w:sz w:val="22"/>
          <w:szCs w:val="22"/>
          <w:lang w:val="es-MX" w:eastAsia="es-ES"/>
        </w:rPr>
        <w:t xml:space="preserve"> mínimo es de G. 20.000.000.000</w:t>
      </w:r>
      <w:r>
        <w:rPr>
          <w:rFonts w:asciiTheme="minorHAnsi" w:hAnsiTheme="minorHAnsi" w:cstheme="minorHAnsi"/>
          <w:sz w:val="22"/>
          <w:szCs w:val="22"/>
          <w:lang w:val="es-MX" w:eastAsia="es-ES"/>
        </w:rPr>
        <w:t xml:space="preserve"> (Guaraníes Veinte Mil Millones). </w:t>
      </w:r>
    </w:p>
    <w:p w:rsidR="00CB33C7" w:rsidRDefault="00CB33C7" w:rsidP="00CB33C7">
      <w:pPr>
        <w:tabs>
          <w:tab w:val="left" w:pos="480"/>
        </w:tabs>
        <w:ind w:left="360"/>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4. </w:t>
      </w:r>
      <w:r>
        <w:rPr>
          <w:rFonts w:asciiTheme="minorHAnsi" w:hAnsiTheme="minorHAnsi" w:cstheme="minorHAnsi"/>
          <w:sz w:val="22"/>
          <w:szCs w:val="22"/>
          <w:u w:val="single"/>
          <w:lang w:val="es-MX" w:eastAsia="es-ES"/>
        </w:rPr>
        <w:t>Fondo de garantía</w:t>
      </w:r>
      <w:r>
        <w:rPr>
          <w:rFonts w:asciiTheme="minorHAnsi" w:hAnsiTheme="minorHAnsi" w:cstheme="minorHAnsi"/>
          <w:sz w:val="22"/>
          <w:szCs w:val="22"/>
          <w:lang w:val="es-MX" w:eastAsia="es-ES"/>
        </w:rPr>
        <w:t>: ig</w:t>
      </w:r>
      <w:r w:rsidR="00100DFF">
        <w:rPr>
          <w:rFonts w:asciiTheme="minorHAnsi" w:hAnsiTheme="minorHAnsi" w:cstheme="minorHAnsi"/>
          <w:sz w:val="22"/>
          <w:szCs w:val="22"/>
          <w:lang w:val="es-MX" w:eastAsia="es-ES"/>
        </w:rPr>
        <w:t>ual o mayor a G. 20.000.000.000</w:t>
      </w:r>
      <w:r>
        <w:rPr>
          <w:rFonts w:asciiTheme="minorHAnsi" w:hAnsiTheme="minorHAnsi" w:cstheme="minorHAnsi"/>
          <w:sz w:val="22"/>
          <w:szCs w:val="22"/>
          <w:lang w:val="es-MX" w:eastAsia="es-ES"/>
        </w:rPr>
        <w:t xml:space="preserve"> (Guaraníes Veinte Mil Millones). </w:t>
      </w:r>
      <w:proofErr w:type="gramStart"/>
      <w:r>
        <w:rPr>
          <w:rFonts w:asciiTheme="minorHAnsi" w:hAnsiTheme="minorHAnsi" w:cstheme="minorHAnsi"/>
          <w:sz w:val="22"/>
          <w:szCs w:val="22"/>
          <w:lang w:val="es-MX" w:eastAsia="es-ES"/>
        </w:rPr>
        <w:t>al</w:t>
      </w:r>
      <w:proofErr w:type="gramEnd"/>
      <w:r>
        <w:rPr>
          <w:rFonts w:asciiTheme="minorHAnsi" w:hAnsiTheme="minorHAnsi" w:cstheme="minorHAnsi"/>
          <w:sz w:val="22"/>
          <w:szCs w:val="22"/>
          <w:lang w:val="es-MX" w:eastAsia="es-ES"/>
        </w:rPr>
        <w:t xml:space="preserve"> 30/06/2023, 30/06/2022</w:t>
      </w:r>
    </w:p>
    <w:p w:rsidR="00CB33C7" w:rsidRDefault="00CB33C7" w:rsidP="00CB33C7">
      <w:pPr>
        <w:tabs>
          <w:tab w:val="left" w:pos="480"/>
        </w:tabs>
        <w:ind w:left="360"/>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5. </w:t>
      </w:r>
      <w:r>
        <w:rPr>
          <w:rFonts w:asciiTheme="minorHAnsi" w:hAnsiTheme="minorHAnsi" w:cstheme="minorHAnsi"/>
          <w:sz w:val="22"/>
          <w:szCs w:val="22"/>
          <w:u w:val="single"/>
          <w:lang w:val="es-MX" w:eastAsia="es-ES"/>
        </w:rPr>
        <w:t>Capital y Aporte para Capital Mínimo</w:t>
      </w:r>
      <w:r>
        <w:rPr>
          <w:rFonts w:asciiTheme="minorHAnsi" w:hAnsiTheme="minorHAnsi" w:cstheme="minorHAnsi"/>
          <w:sz w:val="22"/>
          <w:szCs w:val="22"/>
          <w:lang w:val="es-MX" w:eastAsia="es-ES"/>
        </w:rPr>
        <w:t>: al cierre de los últimos 3 (tres) ejercicios (30/06/2021, 30/06/2022, 30/06/2023) G. 35.000.000.000. (</w:t>
      </w:r>
      <w:proofErr w:type="gramStart"/>
      <w:r>
        <w:rPr>
          <w:rFonts w:asciiTheme="minorHAnsi" w:hAnsiTheme="minorHAnsi" w:cstheme="minorHAnsi"/>
          <w:sz w:val="22"/>
          <w:szCs w:val="22"/>
          <w:lang w:eastAsia="es-ES"/>
        </w:rPr>
        <w:t>Guaraníes</w:t>
      </w:r>
      <w:proofErr w:type="gramEnd"/>
      <w:r>
        <w:rPr>
          <w:rFonts w:asciiTheme="minorHAnsi" w:hAnsiTheme="minorHAnsi" w:cstheme="minorHAnsi"/>
          <w:sz w:val="22"/>
          <w:szCs w:val="22"/>
          <w:lang w:val="es-MX" w:eastAsia="es-ES"/>
        </w:rPr>
        <w:t xml:space="preserve"> Treinta y Cinco Mil Millones).</w:t>
      </w:r>
    </w:p>
    <w:p w:rsidR="00F563E1" w:rsidRDefault="00F563E1" w:rsidP="00CB33C7">
      <w:pPr>
        <w:tabs>
          <w:tab w:val="left" w:pos="480"/>
        </w:tabs>
        <w:ind w:left="360"/>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6. </w:t>
      </w:r>
      <w:r w:rsidRPr="00F563E1">
        <w:rPr>
          <w:rFonts w:asciiTheme="minorHAnsi" w:hAnsiTheme="minorHAnsi" w:cstheme="minorHAnsi"/>
          <w:sz w:val="22"/>
          <w:szCs w:val="22"/>
          <w:u w:val="single"/>
          <w:lang w:val="es-MX" w:eastAsia="es-ES"/>
        </w:rPr>
        <w:t>Disponibilidad</w:t>
      </w:r>
      <w:r>
        <w:rPr>
          <w:rFonts w:asciiTheme="minorHAnsi" w:hAnsiTheme="minorHAnsi" w:cstheme="minorHAnsi"/>
          <w:sz w:val="22"/>
          <w:szCs w:val="22"/>
          <w:lang w:val="es-MX" w:eastAsia="es-ES"/>
        </w:rPr>
        <w:t>: Gs. 26.000.000.000 (Guaraníes Veintiséis Mil Millones) mínimo al 30/06/2022; 30/06/2023</w:t>
      </w:r>
    </w:p>
    <w:p w:rsidR="00CB33C7" w:rsidRDefault="00CB33C7" w:rsidP="00CB33C7">
      <w:pPr>
        <w:tabs>
          <w:tab w:val="left" w:pos="480"/>
        </w:tabs>
        <w:ind w:left="360"/>
        <w:jc w:val="both"/>
        <w:rPr>
          <w:rFonts w:asciiTheme="minorHAnsi" w:hAnsiTheme="minorHAnsi" w:cstheme="minorHAnsi"/>
          <w:sz w:val="22"/>
          <w:szCs w:val="22"/>
          <w:lang w:val="es-MX" w:eastAsia="es-ES"/>
        </w:rPr>
      </w:pPr>
    </w:p>
    <w:p w:rsidR="00CB33C7" w:rsidRDefault="00CB33C7" w:rsidP="00CB33C7">
      <w:pPr>
        <w:tabs>
          <w:tab w:val="left" w:pos="480"/>
        </w:tabs>
        <w:ind w:left="360"/>
        <w:jc w:val="both"/>
        <w:rPr>
          <w:rFonts w:asciiTheme="minorHAnsi" w:hAnsiTheme="minorHAnsi" w:cstheme="minorHAnsi"/>
          <w:b/>
          <w:sz w:val="22"/>
          <w:szCs w:val="22"/>
          <w:lang w:val="es-MX" w:eastAsia="es-ES"/>
        </w:rPr>
      </w:pPr>
      <w:r>
        <w:rPr>
          <w:rFonts w:asciiTheme="minorHAnsi" w:hAnsiTheme="minorHAnsi" w:cstheme="minorHAnsi"/>
          <w:b/>
          <w:sz w:val="22"/>
          <w:szCs w:val="22"/>
          <w:lang w:val="es-MX" w:eastAsia="es-ES"/>
        </w:rPr>
        <w:t xml:space="preserve">Requisitos Documentales para la Evaluación de la Capacidad Financiera: </w:t>
      </w:r>
    </w:p>
    <w:p w:rsidR="00CB33C7" w:rsidRDefault="00CB33C7" w:rsidP="00CB33C7">
      <w:pPr>
        <w:tabs>
          <w:tab w:val="left" w:pos="480"/>
        </w:tabs>
        <w:ind w:left="360"/>
        <w:jc w:val="both"/>
        <w:rPr>
          <w:rFonts w:asciiTheme="minorHAnsi" w:hAnsiTheme="minorHAnsi" w:cstheme="minorHAnsi"/>
          <w:sz w:val="22"/>
          <w:szCs w:val="22"/>
          <w:lang w:val="es-MX" w:eastAsia="es-ES"/>
        </w:rPr>
      </w:pPr>
    </w:p>
    <w:p w:rsidR="00CB33C7" w:rsidRDefault="00CB33C7" w:rsidP="00CB33C7">
      <w:pPr>
        <w:pStyle w:val="Prrafodelista"/>
        <w:numPr>
          <w:ilvl w:val="0"/>
          <w:numId w:val="28"/>
        </w:numPr>
        <w:tabs>
          <w:tab w:val="left" w:pos="480"/>
        </w:tabs>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Copia del Formulario de Margen de Solvencia y Fondo de Garantía </w:t>
      </w:r>
    </w:p>
    <w:p w:rsidR="00CB33C7" w:rsidRDefault="00CB33C7" w:rsidP="00CB33C7">
      <w:pPr>
        <w:pStyle w:val="Prrafodelista"/>
        <w:numPr>
          <w:ilvl w:val="0"/>
          <w:numId w:val="28"/>
        </w:numPr>
        <w:tabs>
          <w:tab w:val="left" w:pos="480"/>
        </w:tabs>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El  oferente  deberá  presentar  el  informe  de  la  Calificadora  de  Riesgo  para  el  punto  2 . </w:t>
      </w:r>
    </w:p>
    <w:p w:rsidR="00CB33C7" w:rsidRDefault="00CB33C7" w:rsidP="00CB33C7">
      <w:pPr>
        <w:pStyle w:val="Prrafodelista"/>
        <w:numPr>
          <w:ilvl w:val="0"/>
          <w:numId w:val="28"/>
        </w:numPr>
        <w:tabs>
          <w:tab w:val="left" w:pos="480"/>
        </w:tabs>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Demostrar  mediante  nota  con  carácter  de  declaración  jurada,  que  el  coeficiente  de margen de solvencia correspondiente a los tres últimos ejercicios cerrados y presentado a la  Superintendencia  de  Seguros.  En  caso  que  la oferta  fuera  presentada  en  coaseguro, todas las condiciones citadas en el punto de la Capacidad Financiera, será exigida solo a la aseguradora que emita la póliza y sea la responsable del coaseguro compañía piloto. Se recuerda que todos los </w:t>
      </w:r>
      <w:bookmarkStart w:id="32" w:name="_GoBack"/>
      <w:bookmarkEnd w:id="32"/>
      <w:r>
        <w:rPr>
          <w:rFonts w:asciiTheme="minorHAnsi" w:hAnsiTheme="minorHAnsi" w:cstheme="minorHAnsi"/>
          <w:sz w:val="22"/>
          <w:szCs w:val="22"/>
          <w:lang w:val="es-MX" w:eastAsia="es-ES"/>
        </w:rPr>
        <w:t>requerimientos para la evaluación deberán estar vigentes a la fecha de la apertura de ofertas.</w:t>
      </w:r>
    </w:p>
    <w:p w:rsidR="00CB33C7" w:rsidRDefault="00CB33C7" w:rsidP="00CB33C7">
      <w:pPr>
        <w:pStyle w:val="Prrafodelista"/>
        <w:numPr>
          <w:ilvl w:val="0"/>
          <w:numId w:val="28"/>
        </w:numPr>
        <w:tabs>
          <w:tab w:val="left" w:pos="480"/>
        </w:tabs>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Declaración jurada simple, que está habilitada legalmente a operar en el ramo objeto de esta Licitación.</w:t>
      </w:r>
    </w:p>
    <w:p w:rsidR="00CB33C7" w:rsidRDefault="00CB33C7" w:rsidP="00CB33C7">
      <w:pPr>
        <w:pStyle w:val="Prrafodelista"/>
        <w:numPr>
          <w:ilvl w:val="0"/>
          <w:numId w:val="28"/>
        </w:numPr>
        <w:tabs>
          <w:tab w:val="left" w:pos="480"/>
        </w:tabs>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El oferente presentará una declaración jurada en la que exponga cada uno de los datos señalados en los puntos 1, 3, 4, 5.</w:t>
      </w:r>
    </w:p>
    <w:p w:rsidR="006C3D8E" w:rsidRDefault="006C3D8E" w:rsidP="00CB33C7">
      <w:pPr>
        <w:pStyle w:val="Prrafodelista"/>
        <w:numPr>
          <w:ilvl w:val="0"/>
          <w:numId w:val="28"/>
        </w:numPr>
        <w:tabs>
          <w:tab w:val="left" w:pos="480"/>
        </w:tabs>
        <w:jc w:val="both"/>
        <w:rPr>
          <w:rFonts w:asciiTheme="minorHAnsi" w:hAnsiTheme="minorHAnsi" w:cstheme="minorHAnsi"/>
          <w:sz w:val="22"/>
          <w:szCs w:val="22"/>
          <w:lang w:val="es-MX" w:eastAsia="es-ES"/>
        </w:rPr>
      </w:pPr>
      <w:r>
        <w:rPr>
          <w:rFonts w:asciiTheme="minorHAnsi" w:hAnsiTheme="minorHAnsi" w:cstheme="minorHAnsi"/>
          <w:sz w:val="22"/>
          <w:szCs w:val="22"/>
          <w:lang w:val="es-MX" w:eastAsia="es-ES"/>
        </w:rPr>
        <w:t xml:space="preserve">La disponibilidad será demostrada mediante la presentación de los balances de los años señalados. </w:t>
      </w:r>
    </w:p>
    <w:p w:rsidR="00AA3BC4" w:rsidRPr="00AA3BC4" w:rsidRDefault="00AA3BC4" w:rsidP="00AA3BC4">
      <w:pPr>
        <w:tabs>
          <w:tab w:val="left" w:pos="480"/>
        </w:tabs>
        <w:ind w:left="360"/>
        <w:jc w:val="both"/>
        <w:rPr>
          <w:rFonts w:asciiTheme="minorHAnsi" w:hAnsiTheme="minorHAnsi" w:cstheme="minorHAnsi"/>
          <w:sz w:val="22"/>
          <w:szCs w:val="22"/>
          <w:lang w:val="es-MX" w:eastAsia="es-ES"/>
        </w:rPr>
      </w:pPr>
    </w:p>
    <w:p w:rsidR="00AA3BC4" w:rsidRPr="00AA3BC4" w:rsidRDefault="00AA3BC4" w:rsidP="00E65018">
      <w:pPr>
        <w:pStyle w:val="Prrafodelista"/>
        <w:numPr>
          <w:ilvl w:val="1"/>
          <w:numId w:val="5"/>
        </w:numPr>
        <w:tabs>
          <w:tab w:val="left" w:pos="480"/>
        </w:tabs>
        <w:jc w:val="both"/>
        <w:rPr>
          <w:rFonts w:asciiTheme="minorHAnsi" w:hAnsiTheme="minorHAnsi" w:cstheme="minorHAnsi"/>
          <w:b/>
          <w:sz w:val="22"/>
          <w:szCs w:val="22"/>
          <w:lang w:val="es-MX" w:eastAsia="es-ES"/>
        </w:rPr>
      </w:pPr>
      <w:r w:rsidRPr="00AA3BC4">
        <w:rPr>
          <w:rFonts w:asciiTheme="minorHAnsi" w:hAnsiTheme="minorHAnsi" w:cstheme="minorHAnsi"/>
          <w:b/>
          <w:sz w:val="22"/>
          <w:szCs w:val="22"/>
          <w:lang w:val="es-MX" w:eastAsia="es-ES"/>
        </w:rPr>
        <w:t>Experiencia Requerida para la Evaluación:</w:t>
      </w:r>
    </w:p>
    <w:p w:rsidR="00E144FB" w:rsidRDefault="00E144FB" w:rsidP="00877431">
      <w:pPr>
        <w:widowControl w:val="0"/>
        <w:tabs>
          <w:tab w:val="left" w:pos="0"/>
          <w:tab w:val="left" w:pos="1440"/>
        </w:tabs>
        <w:adjustRightInd w:val="0"/>
        <w:spacing w:line="276" w:lineRule="auto"/>
        <w:ind w:left="360"/>
        <w:jc w:val="both"/>
        <w:textAlignment w:val="baseline"/>
        <w:rPr>
          <w:rFonts w:ascii="Calibri" w:hAnsi="Calibri" w:cs="Calibri"/>
          <w:spacing w:val="-4"/>
          <w:sz w:val="22"/>
          <w:szCs w:val="22"/>
          <w:lang w:val="es-MX"/>
        </w:rPr>
      </w:pPr>
      <w:r w:rsidRPr="00E144FB">
        <w:rPr>
          <w:rFonts w:ascii="Calibri" w:hAnsi="Calibri" w:cs="Calibri"/>
          <w:spacing w:val="-4"/>
          <w:sz w:val="22"/>
          <w:szCs w:val="22"/>
          <w:lang w:val="es-MX"/>
        </w:rPr>
        <w:t xml:space="preserve">Con el objetivo de calificar la experiencia del oferente individual o de cada miembro en caso de coaseguro, se </w:t>
      </w:r>
      <w:r w:rsidRPr="00E144FB">
        <w:rPr>
          <w:rFonts w:ascii="Calibri" w:hAnsi="Calibri" w:cs="Calibri"/>
          <w:spacing w:val="-4"/>
          <w:sz w:val="22"/>
          <w:szCs w:val="22"/>
          <w:lang w:val="es-MX"/>
        </w:rPr>
        <w:lastRenderedPageBreak/>
        <w:t>considerarán los siguientes índices:</w:t>
      </w:r>
    </w:p>
    <w:p w:rsidR="001038A2" w:rsidRPr="00E144FB" w:rsidRDefault="001038A2" w:rsidP="00877431">
      <w:pPr>
        <w:widowControl w:val="0"/>
        <w:tabs>
          <w:tab w:val="left" w:pos="0"/>
          <w:tab w:val="left" w:pos="1440"/>
        </w:tabs>
        <w:adjustRightInd w:val="0"/>
        <w:spacing w:line="276" w:lineRule="auto"/>
        <w:ind w:left="360"/>
        <w:jc w:val="both"/>
        <w:textAlignment w:val="baseline"/>
        <w:rPr>
          <w:rFonts w:ascii="Calibri" w:hAnsi="Calibri" w:cs="Calibri"/>
          <w:spacing w:val="-4"/>
          <w:sz w:val="22"/>
          <w:szCs w:val="22"/>
          <w:lang w:val="es-MX"/>
        </w:rPr>
      </w:pPr>
    </w:p>
    <w:p w:rsidR="001038A2" w:rsidRPr="003E28D1" w:rsidRDefault="001038A2" w:rsidP="001038A2">
      <w:pPr>
        <w:tabs>
          <w:tab w:val="left" w:pos="8789"/>
        </w:tabs>
        <w:ind w:left="360" w:right="-19"/>
        <w:jc w:val="both"/>
        <w:rPr>
          <w:rFonts w:asciiTheme="minorHAnsi" w:hAnsiTheme="minorHAnsi" w:cstheme="minorHAnsi"/>
          <w:bCs/>
          <w:sz w:val="22"/>
          <w:szCs w:val="22"/>
          <w:lang w:eastAsia="es-ES"/>
        </w:rPr>
      </w:pPr>
      <w:r w:rsidRPr="003E28D1">
        <w:rPr>
          <w:rFonts w:asciiTheme="minorHAnsi" w:hAnsiTheme="minorHAnsi" w:cstheme="minorHAnsi"/>
          <w:bCs/>
          <w:sz w:val="22"/>
          <w:szCs w:val="22"/>
          <w:lang w:eastAsia="es-ES"/>
        </w:rPr>
        <w:t xml:space="preserve">Demostrar la experiencia en Coberturas de seguros con facturaciones de venta y/o recepciones finales </w:t>
      </w:r>
      <w:r>
        <w:rPr>
          <w:rFonts w:asciiTheme="minorHAnsi" w:hAnsiTheme="minorHAnsi" w:cstheme="minorHAnsi"/>
          <w:bCs/>
          <w:sz w:val="22"/>
          <w:szCs w:val="22"/>
          <w:lang w:eastAsia="es-ES"/>
        </w:rPr>
        <w:t xml:space="preserve">con Instituciones Públicas y/o Privadas, </w:t>
      </w:r>
      <w:r w:rsidRPr="003E28D1">
        <w:rPr>
          <w:rFonts w:asciiTheme="minorHAnsi" w:hAnsiTheme="minorHAnsi" w:cstheme="minorHAnsi"/>
          <w:bCs/>
          <w:sz w:val="22"/>
          <w:szCs w:val="22"/>
          <w:lang w:eastAsia="es-ES"/>
        </w:rPr>
        <w:t>por un monto equivalente al 50 %</w:t>
      </w:r>
      <w:r w:rsidRPr="00851C5F">
        <w:rPr>
          <w:rFonts w:asciiTheme="minorHAnsi" w:hAnsiTheme="minorHAnsi" w:cstheme="minorHAnsi"/>
          <w:bCs/>
          <w:sz w:val="22"/>
          <w:szCs w:val="22"/>
          <w:lang w:eastAsia="es-ES"/>
        </w:rPr>
        <w:t xml:space="preserve"> </w:t>
      </w:r>
      <w:r w:rsidRPr="003E28D1">
        <w:rPr>
          <w:rFonts w:asciiTheme="minorHAnsi" w:hAnsiTheme="minorHAnsi" w:cstheme="minorHAnsi"/>
          <w:bCs/>
          <w:sz w:val="22"/>
          <w:szCs w:val="22"/>
          <w:lang w:eastAsia="es-ES"/>
        </w:rPr>
        <w:t xml:space="preserve">como mínimo del monto total ofertado en la presente licitación, </w:t>
      </w:r>
      <w:r>
        <w:rPr>
          <w:rFonts w:asciiTheme="minorHAnsi" w:hAnsiTheme="minorHAnsi" w:cstheme="minorHAnsi"/>
          <w:bCs/>
          <w:sz w:val="22"/>
          <w:szCs w:val="22"/>
          <w:lang w:eastAsia="es-ES"/>
        </w:rPr>
        <w:t xml:space="preserve">en </w:t>
      </w:r>
      <w:r w:rsidRPr="003E28D1">
        <w:rPr>
          <w:rFonts w:asciiTheme="minorHAnsi" w:hAnsiTheme="minorHAnsi" w:cstheme="minorHAnsi"/>
          <w:bCs/>
          <w:sz w:val="22"/>
          <w:szCs w:val="22"/>
          <w:lang w:eastAsia="es-ES"/>
        </w:rPr>
        <w:t xml:space="preserve">los: últimos </w:t>
      </w:r>
      <w:r>
        <w:rPr>
          <w:rFonts w:asciiTheme="minorHAnsi" w:hAnsiTheme="minorHAnsi" w:cstheme="minorHAnsi"/>
          <w:bCs/>
          <w:sz w:val="22"/>
          <w:szCs w:val="22"/>
          <w:lang w:eastAsia="es-ES"/>
        </w:rPr>
        <w:t>3</w:t>
      </w:r>
      <w:r w:rsidRPr="003E28D1">
        <w:rPr>
          <w:rFonts w:asciiTheme="minorHAnsi" w:hAnsiTheme="minorHAnsi" w:cstheme="minorHAnsi"/>
          <w:bCs/>
          <w:sz w:val="22"/>
          <w:szCs w:val="22"/>
          <w:lang w:eastAsia="es-ES"/>
        </w:rPr>
        <w:t xml:space="preserve"> años. </w:t>
      </w:r>
      <w:r w:rsidRPr="00A65496">
        <w:rPr>
          <w:rFonts w:asciiTheme="minorHAnsi" w:hAnsiTheme="minorHAnsi" w:cstheme="minorHAnsi"/>
          <w:b/>
          <w:sz w:val="22"/>
          <w:szCs w:val="22"/>
          <w:lang w:eastAsia="es-ES"/>
        </w:rPr>
        <w:t>(20</w:t>
      </w:r>
      <w:r>
        <w:rPr>
          <w:rFonts w:asciiTheme="minorHAnsi" w:hAnsiTheme="minorHAnsi" w:cstheme="minorHAnsi"/>
          <w:b/>
          <w:sz w:val="22"/>
          <w:szCs w:val="22"/>
          <w:lang w:eastAsia="es-ES"/>
        </w:rPr>
        <w:t>2</w:t>
      </w:r>
      <w:r w:rsidRPr="00A65496">
        <w:rPr>
          <w:rFonts w:asciiTheme="minorHAnsi" w:hAnsiTheme="minorHAnsi" w:cstheme="minorHAnsi"/>
          <w:b/>
          <w:sz w:val="22"/>
          <w:szCs w:val="22"/>
          <w:lang w:eastAsia="es-ES"/>
        </w:rPr>
        <w:t>1, 202</w:t>
      </w:r>
      <w:r>
        <w:rPr>
          <w:rFonts w:asciiTheme="minorHAnsi" w:hAnsiTheme="minorHAnsi" w:cstheme="minorHAnsi"/>
          <w:b/>
          <w:sz w:val="22"/>
          <w:szCs w:val="22"/>
          <w:lang w:eastAsia="es-ES"/>
        </w:rPr>
        <w:t>2</w:t>
      </w:r>
      <w:r w:rsidRPr="00A65496">
        <w:rPr>
          <w:rFonts w:asciiTheme="minorHAnsi" w:hAnsiTheme="minorHAnsi" w:cstheme="minorHAnsi"/>
          <w:b/>
          <w:sz w:val="22"/>
          <w:szCs w:val="22"/>
          <w:lang w:eastAsia="es-ES"/>
        </w:rPr>
        <w:t xml:space="preserve"> y 202</w:t>
      </w:r>
      <w:r>
        <w:rPr>
          <w:rFonts w:asciiTheme="minorHAnsi" w:hAnsiTheme="minorHAnsi" w:cstheme="minorHAnsi"/>
          <w:b/>
          <w:sz w:val="22"/>
          <w:szCs w:val="22"/>
          <w:lang w:eastAsia="es-ES"/>
        </w:rPr>
        <w:t>3</w:t>
      </w:r>
      <w:r w:rsidRPr="00A65496">
        <w:rPr>
          <w:rFonts w:asciiTheme="minorHAnsi" w:hAnsiTheme="minorHAnsi" w:cstheme="minorHAnsi"/>
          <w:b/>
          <w:sz w:val="22"/>
          <w:szCs w:val="22"/>
          <w:lang w:eastAsia="es-ES"/>
        </w:rPr>
        <w:t>)</w:t>
      </w:r>
      <w:r w:rsidRPr="003E28D1">
        <w:rPr>
          <w:rFonts w:asciiTheme="minorHAnsi" w:hAnsiTheme="minorHAnsi" w:cstheme="minorHAnsi"/>
          <w:bCs/>
          <w:sz w:val="22"/>
          <w:szCs w:val="22"/>
          <w:lang w:eastAsia="es-ES"/>
        </w:rPr>
        <w:t>.</w:t>
      </w:r>
      <w:r>
        <w:rPr>
          <w:rFonts w:asciiTheme="minorHAnsi" w:hAnsiTheme="minorHAnsi" w:cstheme="minorHAnsi"/>
          <w:bCs/>
          <w:sz w:val="22"/>
          <w:szCs w:val="22"/>
          <w:lang w:eastAsia="es-ES"/>
        </w:rPr>
        <w:t xml:space="preserve"> </w:t>
      </w:r>
      <w:r w:rsidRPr="001038A2">
        <w:rPr>
          <w:rFonts w:asciiTheme="minorHAnsi" w:hAnsiTheme="minorHAnsi" w:cstheme="minorHAnsi"/>
          <w:b/>
          <w:sz w:val="22"/>
          <w:szCs w:val="22"/>
          <w:lang w:eastAsia="es-ES"/>
        </w:rPr>
        <w:t>Ver Formulario N° 2</w:t>
      </w:r>
    </w:p>
    <w:p w:rsidR="00E144FB" w:rsidRPr="00E144FB" w:rsidRDefault="00E144FB" w:rsidP="00E144FB">
      <w:pPr>
        <w:widowControl w:val="0"/>
        <w:tabs>
          <w:tab w:val="left" w:pos="0"/>
          <w:tab w:val="left" w:pos="1440"/>
        </w:tabs>
        <w:adjustRightInd w:val="0"/>
        <w:spacing w:line="276" w:lineRule="auto"/>
        <w:jc w:val="both"/>
        <w:textAlignment w:val="baseline"/>
        <w:rPr>
          <w:rFonts w:ascii="Calibri" w:hAnsi="Calibri" w:cs="Calibri"/>
          <w:spacing w:val="-4"/>
          <w:sz w:val="22"/>
          <w:szCs w:val="22"/>
          <w:lang w:val="es-MX"/>
        </w:rPr>
      </w:pPr>
    </w:p>
    <w:p w:rsidR="00D403A7" w:rsidRPr="00D403A7" w:rsidRDefault="00D403A7" w:rsidP="00D403A7">
      <w:pPr>
        <w:pStyle w:val="Prrafodelista"/>
        <w:widowControl w:val="0"/>
        <w:tabs>
          <w:tab w:val="left" w:pos="0"/>
          <w:tab w:val="left" w:pos="1440"/>
        </w:tabs>
        <w:adjustRightInd w:val="0"/>
        <w:spacing w:after="200" w:line="276" w:lineRule="auto"/>
        <w:contextualSpacing/>
        <w:jc w:val="both"/>
        <w:textAlignment w:val="baseline"/>
        <w:rPr>
          <w:rFonts w:ascii="Calibri" w:hAnsi="Calibri" w:cs="Calibri"/>
          <w:spacing w:val="-4"/>
          <w:sz w:val="22"/>
          <w:szCs w:val="22"/>
          <w:lang w:val="es-MX"/>
        </w:rPr>
      </w:pPr>
      <w:r w:rsidRPr="00D403A7">
        <w:rPr>
          <w:rFonts w:ascii="Calibri" w:hAnsi="Calibri" w:cs="Calibri"/>
          <w:spacing w:val="-4"/>
          <w:sz w:val="22"/>
          <w:szCs w:val="22"/>
          <w:lang w:val="es-MX"/>
        </w:rPr>
        <w:t xml:space="preserve">En el criterio mencionado en dicha declaración deberá constar: </w:t>
      </w:r>
    </w:p>
    <w:p w:rsidR="00D403A7" w:rsidRPr="00D403A7" w:rsidRDefault="00D403A7" w:rsidP="00E65018">
      <w:pPr>
        <w:pStyle w:val="Prrafodelista"/>
        <w:widowControl w:val="0"/>
        <w:numPr>
          <w:ilvl w:val="0"/>
          <w:numId w:val="9"/>
        </w:numPr>
        <w:tabs>
          <w:tab w:val="left" w:pos="0"/>
          <w:tab w:val="left" w:pos="1440"/>
        </w:tabs>
        <w:adjustRightInd w:val="0"/>
        <w:spacing w:after="200" w:line="276" w:lineRule="auto"/>
        <w:contextualSpacing/>
        <w:textAlignment w:val="baseline"/>
        <w:rPr>
          <w:rFonts w:ascii="Calibri" w:hAnsi="Calibri" w:cs="Calibri"/>
          <w:spacing w:val="-4"/>
          <w:sz w:val="22"/>
          <w:szCs w:val="22"/>
          <w:lang w:val="es-MX"/>
        </w:rPr>
      </w:pPr>
      <w:r w:rsidRPr="00D403A7">
        <w:rPr>
          <w:rFonts w:ascii="Calibri" w:hAnsi="Calibri" w:cs="Calibri"/>
          <w:spacing w:val="-4"/>
          <w:sz w:val="22"/>
          <w:szCs w:val="22"/>
          <w:lang w:val="es-MX"/>
        </w:rPr>
        <w:t>El tomador.</w:t>
      </w:r>
    </w:p>
    <w:p w:rsidR="00D403A7" w:rsidRPr="00D403A7" w:rsidRDefault="00D403A7" w:rsidP="00E65018">
      <w:pPr>
        <w:pStyle w:val="Prrafodelista"/>
        <w:widowControl w:val="0"/>
        <w:numPr>
          <w:ilvl w:val="0"/>
          <w:numId w:val="9"/>
        </w:numPr>
        <w:tabs>
          <w:tab w:val="left" w:pos="0"/>
          <w:tab w:val="left" w:pos="1440"/>
        </w:tabs>
        <w:adjustRightInd w:val="0"/>
        <w:spacing w:after="200" w:line="276" w:lineRule="auto"/>
        <w:contextualSpacing/>
        <w:textAlignment w:val="baseline"/>
        <w:rPr>
          <w:rFonts w:ascii="Calibri" w:hAnsi="Calibri" w:cs="Calibri"/>
          <w:spacing w:val="-4"/>
          <w:sz w:val="22"/>
          <w:szCs w:val="22"/>
          <w:lang w:val="es-MX"/>
        </w:rPr>
      </w:pPr>
      <w:r w:rsidRPr="00D403A7">
        <w:rPr>
          <w:rFonts w:ascii="Calibri" w:hAnsi="Calibri" w:cs="Calibri"/>
          <w:spacing w:val="-4"/>
          <w:sz w:val="22"/>
          <w:szCs w:val="22"/>
          <w:lang w:val="es-MX"/>
        </w:rPr>
        <w:t>Riesgo asegurado.</w:t>
      </w:r>
    </w:p>
    <w:p w:rsidR="00D403A7" w:rsidRPr="00D403A7" w:rsidRDefault="00D403A7" w:rsidP="00E65018">
      <w:pPr>
        <w:pStyle w:val="Prrafodelista"/>
        <w:widowControl w:val="0"/>
        <w:numPr>
          <w:ilvl w:val="0"/>
          <w:numId w:val="9"/>
        </w:numPr>
        <w:tabs>
          <w:tab w:val="left" w:pos="0"/>
          <w:tab w:val="left" w:pos="1440"/>
        </w:tabs>
        <w:adjustRightInd w:val="0"/>
        <w:spacing w:after="200" w:line="276" w:lineRule="auto"/>
        <w:contextualSpacing/>
        <w:textAlignment w:val="baseline"/>
        <w:rPr>
          <w:rFonts w:ascii="Calibri" w:hAnsi="Calibri" w:cs="Calibri"/>
          <w:spacing w:val="-4"/>
          <w:sz w:val="22"/>
          <w:szCs w:val="22"/>
          <w:lang w:val="es-MX"/>
        </w:rPr>
      </w:pPr>
      <w:r w:rsidRPr="00D403A7">
        <w:rPr>
          <w:rFonts w:ascii="Calibri" w:hAnsi="Calibri" w:cs="Calibri"/>
          <w:spacing w:val="-4"/>
          <w:sz w:val="22"/>
          <w:szCs w:val="22"/>
          <w:lang w:val="es-MX"/>
        </w:rPr>
        <w:t>Suma asegurada.</w:t>
      </w:r>
    </w:p>
    <w:p w:rsidR="00D403A7" w:rsidRPr="00D403A7" w:rsidRDefault="00D403A7" w:rsidP="00E65018">
      <w:pPr>
        <w:pStyle w:val="Prrafodelista"/>
        <w:widowControl w:val="0"/>
        <w:numPr>
          <w:ilvl w:val="0"/>
          <w:numId w:val="9"/>
        </w:numPr>
        <w:tabs>
          <w:tab w:val="left" w:pos="0"/>
          <w:tab w:val="left" w:pos="1440"/>
        </w:tabs>
        <w:adjustRightInd w:val="0"/>
        <w:spacing w:after="200" w:line="276" w:lineRule="auto"/>
        <w:contextualSpacing/>
        <w:textAlignment w:val="baseline"/>
        <w:rPr>
          <w:rFonts w:ascii="Calibri" w:hAnsi="Calibri" w:cs="Calibri"/>
          <w:spacing w:val="-4"/>
          <w:sz w:val="22"/>
          <w:szCs w:val="22"/>
          <w:lang w:val="es-MX"/>
        </w:rPr>
      </w:pPr>
      <w:r w:rsidRPr="00D403A7">
        <w:rPr>
          <w:rFonts w:ascii="Calibri" w:hAnsi="Calibri" w:cs="Calibri"/>
          <w:spacing w:val="-4"/>
          <w:sz w:val="22"/>
          <w:szCs w:val="22"/>
          <w:lang w:val="es-MX"/>
        </w:rPr>
        <w:t>Prima.</w:t>
      </w:r>
    </w:p>
    <w:p w:rsidR="00D403A7" w:rsidRPr="00D403A7" w:rsidRDefault="00D403A7" w:rsidP="00E65018">
      <w:pPr>
        <w:pStyle w:val="Prrafodelista"/>
        <w:widowControl w:val="0"/>
        <w:numPr>
          <w:ilvl w:val="0"/>
          <w:numId w:val="9"/>
        </w:numPr>
        <w:tabs>
          <w:tab w:val="left" w:pos="0"/>
          <w:tab w:val="left" w:pos="1440"/>
        </w:tabs>
        <w:adjustRightInd w:val="0"/>
        <w:spacing w:after="200" w:line="276" w:lineRule="auto"/>
        <w:contextualSpacing/>
        <w:textAlignment w:val="baseline"/>
        <w:rPr>
          <w:rFonts w:ascii="Calibri" w:hAnsi="Calibri" w:cs="Calibri"/>
          <w:spacing w:val="-4"/>
          <w:sz w:val="22"/>
          <w:szCs w:val="22"/>
          <w:lang w:val="es-MX"/>
        </w:rPr>
      </w:pPr>
      <w:r w:rsidRPr="00D403A7">
        <w:rPr>
          <w:rFonts w:ascii="Calibri" w:hAnsi="Calibri" w:cs="Calibri"/>
          <w:spacing w:val="-4"/>
          <w:sz w:val="22"/>
          <w:szCs w:val="22"/>
          <w:lang w:val="es-MX"/>
        </w:rPr>
        <w:t>Vigencia de dichas coberturas.</w:t>
      </w:r>
    </w:p>
    <w:p w:rsidR="00D403A7" w:rsidRPr="00D403A7" w:rsidRDefault="00D403A7" w:rsidP="00E65018">
      <w:pPr>
        <w:pStyle w:val="Prrafodelista"/>
        <w:widowControl w:val="0"/>
        <w:numPr>
          <w:ilvl w:val="0"/>
          <w:numId w:val="9"/>
        </w:numPr>
        <w:tabs>
          <w:tab w:val="left" w:pos="0"/>
          <w:tab w:val="left" w:pos="1440"/>
        </w:tabs>
        <w:adjustRightInd w:val="0"/>
        <w:spacing w:after="200" w:line="276" w:lineRule="auto"/>
        <w:contextualSpacing/>
        <w:textAlignment w:val="baseline"/>
        <w:rPr>
          <w:rFonts w:ascii="Calibri" w:hAnsi="Calibri" w:cs="Calibri"/>
          <w:spacing w:val="-4"/>
          <w:sz w:val="22"/>
          <w:szCs w:val="22"/>
          <w:lang w:val="es-MX"/>
        </w:rPr>
      </w:pPr>
      <w:r w:rsidRPr="00D403A7">
        <w:rPr>
          <w:rFonts w:ascii="Calibri" w:hAnsi="Calibri" w:cs="Calibri"/>
          <w:spacing w:val="-4"/>
          <w:sz w:val="22"/>
          <w:szCs w:val="22"/>
          <w:lang w:val="es-MX"/>
        </w:rPr>
        <w:t>Siniestros ocurridos si hubiere.</w:t>
      </w:r>
    </w:p>
    <w:p w:rsidR="005E5E0F" w:rsidRDefault="005E5E0F" w:rsidP="005E5E0F">
      <w:pPr>
        <w:pStyle w:val="Prrafodelista"/>
        <w:tabs>
          <w:tab w:val="left" w:pos="0"/>
        </w:tabs>
        <w:spacing w:after="200" w:line="276" w:lineRule="auto"/>
        <w:contextualSpacing/>
        <w:jc w:val="both"/>
        <w:rPr>
          <w:rFonts w:ascii="Calibri" w:eastAsia="Calibri" w:hAnsi="Calibri" w:cs="Calibri"/>
          <w:sz w:val="22"/>
          <w:szCs w:val="22"/>
          <w:lang w:val="es-PY"/>
        </w:rPr>
      </w:pPr>
    </w:p>
    <w:p w:rsidR="00E144FB" w:rsidRDefault="00E144FB" w:rsidP="00E65018">
      <w:pPr>
        <w:pStyle w:val="Prrafodelista"/>
        <w:numPr>
          <w:ilvl w:val="0"/>
          <w:numId w:val="8"/>
        </w:numPr>
        <w:tabs>
          <w:tab w:val="left" w:pos="0"/>
        </w:tabs>
        <w:spacing w:after="200" w:line="276" w:lineRule="auto"/>
        <w:contextualSpacing/>
        <w:jc w:val="both"/>
        <w:rPr>
          <w:rFonts w:ascii="Calibri" w:eastAsia="Calibri" w:hAnsi="Calibri" w:cs="Calibri"/>
          <w:sz w:val="22"/>
          <w:szCs w:val="22"/>
          <w:lang w:val="es-PY"/>
        </w:rPr>
      </w:pPr>
      <w:r w:rsidRPr="0032637E">
        <w:rPr>
          <w:rFonts w:ascii="Calibri" w:eastAsia="Calibri" w:hAnsi="Calibri" w:cs="Calibri"/>
          <w:sz w:val="22"/>
          <w:szCs w:val="22"/>
          <w:lang w:val="es-PY"/>
        </w:rPr>
        <w:t>Deberá demostrar el cumplimiento de siniestros cancelados a instituciones públicas y</w:t>
      </w:r>
      <w:r w:rsidR="00DC338E">
        <w:rPr>
          <w:rFonts w:ascii="Calibri" w:eastAsia="Calibri" w:hAnsi="Calibri" w:cs="Calibri"/>
          <w:sz w:val="22"/>
          <w:szCs w:val="22"/>
          <w:lang w:val="es-PY"/>
        </w:rPr>
        <w:t>/o</w:t>
      </w:r>
      <w:r w:rsidRPr="0032637E">
        <w:rPr>
          <w:rFonts w:ascii="Calibri" w:eastAsia="Calibri" w:hAnsi="Calibri" w:cs="Calibri"/>
          <w:sz w:val="22"/>
          <w:szCs w:val="22"/>
          <w:lang w:val="es-PY"/>
        </w:rPr>
        <w:t xml:space="preserve"> </w:t>
      </w:r>
      <w:r w:rsidR="00DC338E">
        <w:rPr>
          <w:rFonts w:ascii="Calibri" w:eastAsia="Calibri" w:hAnsi="Calibri" w:cs="Calibri"/>
          <w:sz w:val="22"/>
          <w:szCs w:val="22"/>
          <w:lang w:val="es-PY"/>
        </w:rPr>
        <w:t xml:space="preserve">empresas </w:t>
      </w:r>
      <w:r w:rsidRPr="0032637E">
        <w:rPr>
          <w:rFonts w:ascii="Calibri" w:eastAsia="Calibri" w:hAnsi="Calibri" w:cs="Calibri"/>
          <w:sz w:val="22"/>
          <w:szCs w:val="22"/>
          <w:lang w:val="es-PY"/>
        </w:rPr>
        <w:t xml:space="preserve">privadas </w:t>
      </w:r>
      <w:r w:rsidR="00295B47">
        <w:rPr>
          <w:rFonts w:ascii="Calibri" w:eastAsia="Calibri" w:hAnsi="Calibri" w:cs="Calibri"/>
          <w:sz w:val="22"/>
          <w:szCs w:val="22"/>
          <w:lang w:val="es-PY"/>
        </w:rPr>
        <w:t xml:space="preserve">en </w:t>
      </w:r>
      <w:r w:rsidRPr="0032637E">
        <w:rPr>
          <w:rFonts w:ascii="Calibri" w:eastAsia="Calibri" w:hAnsi="Calibri" w:cs="Calibri"/>
          <w:sz w:val="22"/>
          <w:szCs w:val="22"/>
          <w:lang w:val="es-PY"/>
        </w:rPr>
        <w:t xml:space="preserve">los </w:t>
      </w:r>
      <w:r w:rsidR="00295B47">
        <w:rPr>
          <w:rFonts w:ascii="Calibri" w:eastAsia="Calibri" w:hAnsi="Calibri" w:cs="Calibri"/>
          <w:sz w:val="22"/>
          <w:szCs w:val="22"/>
          <w:lang w:val="es-PY"/>
        </w:rPr>
        <w:t xml:space="preserve">últimos </w:t>
      </w:r>
      <w:r w:rsidR="008E595E">
        <w:rPr>
          <w:rFonts w:ascii="Calibri" w:eastAsia="Calibri" w:hAnsi="Calibri" w:cs="Calibri"/>
          <w:sz w:val="22"/>
          <w:szCs w:val="22"/>
          <w:lang w:val="es-PY"/>
        </w:rPr>
        <w:t>3</w:t>
      </w:r>
      <w:r w:rsidR="00295B47">
        <w:rPr>
          <w:rFonts w:ascii="Calibri" w:eastAsia="Calibri" w:hAnsi="Calibri" w:cs="Calibri"/>
          <w:sz w:val="22"/>
          <w:szCs w:val="22"/>
          <w:lang w:val="es-PY"/>
        </w:rPr>
        <w:t xml:space="preserve"> </w:t>
      </w:r>
      <w:r w:rsidRPr="0032637E">
        <w:rPr>
          <w:rFonts w:ascii="Calibri" w:eastAsia="Calibri" w:hAnsi="Calibri" w:cs="Calibri"/>
          <w:sz w:val="22"/>
          <w:szCs w:val="22"/>
          <w:lang w:val="es-PY"/>
        </w:rPr>
        <w:t xml:space="preserve">años </w:t>
      </w:r>
      <w:r w:rsidRPr="0032637E">
        <w:rPr>
          <w:rFonts w:ascii="Calibri" w:eastAsia="Calibri" w:hAnsi="Calibri" w:cs="Calibri"/>
          <w:b/>
          <w:sz w:val="22"/>
          <w:szCs w:val="22"/>
          <w:lang w:val="es-PY"/>
        </w:rPr>
        <w:t>(</w:t>
      </w:r>
      <w:r w:rsidR="00295B47">
        <w:rPr>
          <w:rFonts w:ascii="Calibri" w:eastAsia="Calibri" w:hAnsi="Calibri" w:cs="Calibri"/>
          <w:b/>
          <w:sz w:val="22"/>
          <w:szCs w:val="22"/>
          <w:lang w:val="es-PY"/>
        </w:rPr>
        <w:t>20</w:t>
      </w:r>
      <w:r w:rsidR="008E595E">
        <w:rPr>
          <w:rFonts w:ascii="Calibri" w:eastAsia="Calibri" w:hAnsi="Calibri" w:cs="Calibri"/>
          <w:b/>
          <w:sz w:val="22"/>
          <w:szCs w:val="22"/>
          <w:lang w:val="es-PY"/>
        </w:rPr>
        <w:t>2</w:t>
      </w:r>
      <w:r w:rsidR="00295B47">
        <w:rPr>
          <w:rFonts w:ascii="Calibri" w:eastAsia="Calibri" w:hAnsi="Calibri" w:cs="Calibri"/>
          <w:b/>
          <w:sz w:val="22"/>
          <w:szCs w:val="22"/>
          <w:lang w:val="es-PY"/>
        </w:rPr>
        <w:t>1, 20</w:t>
      </w:r>
      <w:r w:rsidR="008E595E">
        <w:rPr>
          <w:rFonts w:ascii="Calibri" w:eastAsia="Calibri" w:hAnsi="Calibri" w:cs="Calibri"/>
          <w:b/>
          <w:sz w:val="22"/>
          <w:szCs w:val="22"/>
          <w:lang w:val="es-PY"/>
        </w:rPr>
        <w:t>22</w:t>
      </w:r>
      <w:r w:rsidR="00295B47">
        <w:rPr>
          <w:rFonts w:ascii="Calibri" w:eastAsia="Calibri" w:hAnsi="Calibri" w:cs="Calibri"/>
          <w:b/>
          <w:sz w:val="22"/>
          <w:szCs w:val="22"/>
          <w:lang w:val="es-PY"/>
        </w:rPr>
        <w:t xml:space="preserve">, </w:t>
      </w:r>
      <w:r w:rsidRPr="0032637E">
        <w:rPr>
          <w:rFonts w:ascii="Calibri" w:eastAsia="Calibri" w:hAnsi="Calibri" w:cs="Calibri"/>
          <w:b/>
          <w:sz w:val="22"/>
          <w:szCs w:val="22"/>
          <w:lang w:val="es-PY"/>
        </w:rPr>
        <w:t>20</w:t>
      </w:r>
      <w:r w:rsidR="008E595E">
        <w:rPr>
          <w:rFonts w:ascii="Calibri" w:eastAsia="Calibri" w:hAnsi="Calibri" w:cs="Calibri"/>
          <w:b/>
          <w:sz w:val="22"/>
          <w:szCs w:val="22"/>
          <w:lang w:val="es-PY"/>
        </w:rPr>
        <w:t>23</w:t>
      </w:r>
      <w:r w:rsidRPr="0032637E">
        <w:rPr>
          <w:rFonts w:ascii="Calibri" w:eastAsia="Calibri" w:hAnsi="Calibri" w:cs="Calibri"/>
          <w:b/>
          <w:sz w:val="22"/>
          <w:szCs w:val="22"/>
          <w:lang w:val="es-PY"/>
        </w:rPr>
        <w:t>)</w:t>
      </w:r>
      <w:r w:rsidRPr="0032637E">
        <w:rPr>
          <w:rFonts w:ascii="Calibri" w:eastAsia="Calibri" w:hAnsi="Calibri" w:cs="Calibri"/>
          <w:sz w:val="22"/>
          <w:szCs w:val="22"/>
          <w:lang w:val="es-PY"/>
        </w:rPr>
        <w:t xml:space="preserve">. En caso de haberse reportado siniestros, la cantidad de siniestros indemnizado deberá ser superior al </w:t>
      </w:r>
      <w:r w:rsidRPr="0032637E">
        <w:rPr>
          <w:rFonts w:ascii="Calibri" w:eastAsia="Calibri" w:hAnsi="Calibri" w:cs="Calibri"/>
          <w:b/>
          <w:sz w:val="22"/>
          <w:szCs w:val="22"/>
          <w:lang w:val="es-PY"/>
        </w:rPr>
        <w:t>50% (cincuenta por ciento)</w:t>
      </w:r>
      <w:r w:rsidRPr="0032637E">
        <w:rPr>
          <w:rFonts w:ascii="Calibri" w:eastAsia="Calibri" w:hAnsi="Calibri" w:cs="Calibri"/>
          <w:sz w:val="22"/>
          <w:szCs w:val="22"/>
          <w:lang w:val="es-PY"/>
        </w:rPr>
        <w:t xml:space="preserve"> del total denunciado.</w:t>
      </w:r>
      <w:r w:rsidR="00DC338E">
        <w:rPr>
          <w:rFonts w:ascii="Calibri" w:eastAsia="Calibri" w:hAnsi="Calibri" w:cs="Calibri"/>
          <w:sz w:val="22"/>
          <w:szCs w:val="22"/>
          <w:lang w:val="es-PY"/>
        </w:rPr>
        <w:t xml:space="preserve"> </w:t>
      </w:r>
      <w:r w:rsidR="00D403A7" w:rsidRPr="00D403A7">
        <w:rPr>
          <w:rFonts w:ascii="Calibri" w:eastAsia="Calibri" w:hAnsi="Calibri" w:cs="Calibri"/>
          <w:b/>
          <w:bCs/>
          <w:sz w:val="22"/>
          <w:szCs w:val="22"/>
          <w:lang w:val="es-PY"/>
        </w:rPr>
        <w:t xml:space="preserve">Ver </w:t>
      </w:r>
      <w:r w:rsidR="004F0B80">
        <w:rPr>
          <w:rFonts w:ascii="Calibri" w:eastAsia="Calibri" w:hAnsi="Calibri" w:cs="Calibri"/>
          <w:b/>
          <w:bCs/>
          <w:sz w:val="22"/>
          <w:szCs w:val="22"/>
          <w:lang w:val="es-PY"/>
        </w:rPr>
        <w:t xml:space="preserve">Formulario </w:t>
      </w:r>
      <w:r w:rsidR="001038A2">
        <w:rPr>
          <w:rFonts w:ascii="Calibri" w:eastAsia="Calibri" w:hAnsi="Calibri" w:cs="Calibri"/>
          <w:b/>
          <w:bCs/>
          <w:sz w:val="22"/>
          <w:szCs w:val="22"/>
          <w:lang w:val="es-PY"/>
        </w:rPr>
        <w:t xml:space="preserve">N° </w:t>
      </w:r>
      <w:r w:rsidR="00DC338E" w:rsidRPr="00D403A7">
        <w:rPr>
          <w:rFonts w:ascii="Calibri" w:eastAsia="Calibri" w:hAnsi="Calibri" w:cs="Calibri"/>
          <w:b/>
          <w:bCs/>
          <w:sz w:val="22"/>
          <w:szCs w:val="22"/>
          <w:lang w:val="es-PY"/>
        </w:rPr>
        <w:t>3</w:t>
      </w:r>
      <w:r w:rsidR="00D403A7">
        <w:rPr>
          <w:rFonts w:ascii="Calibri" w:eastAsia="Calibri" w:hAnsi="Calibri" w:cs="Calibri"/>
          <w:b/>
          <w:bCs/>
          <w:sz w:val="22"/>
          <w:szCs w:val="22"/>
          <w:lang w:val="es-PY"/>
        </w:rPr>
        <w:t>.</w:t>
      </w:r>
    </w:p>
    <w:p w:rsidR="0032637E" w:rsidRPr="0032637E" w:rsidRDefault="0032637E" w:rsidP="0032637E">
      <w:pPr>
        <w:pStyle w:val="Prrafodelista"/>
        <w:rPr>
          <w:rFonts w:ascii="Calibri" w:eastAsia="Calibri" w:hAnsi="Calibri" w:cs="Calibri"/>
          <w:sz w:val="22"/>
          <w:szCs w:val="22"/>
          <w:lang w:val="es-PY"/>
        </w:rPr>
      </w:pPr>
    </w:p>
    <w:p w:rsidR="00AA3BC4" w:rsidRPr="00AA3BC4" w:rsidRDefault="00AA3BC4" w:rsidP="00AA3BC4">
      <w:pPr>
        <w:tabs>
          <w:tab w:val="left" w:pos="480"/>
        </w:tabs>
        <w:ind w:left="360"/>
        <w:jc w:val="both"/>
        <w:rPr>
          <w:rFonts w:asciiTheme="minorHAnsi" w:hAnsiTheme="minorHAnsi" w:cstheme="minorHAnsi"/>
          <w:bCs/>
          <w:sz w:val="22"/>
          <w:szCs w:val="22"/>
          <w:lang w:val="es-MX" w:eastAsia="es-ES"/>
        </w:rPr>
      </w:pPr>
      <w:r w:rsidRPr="00AA3BC4">
        <w:rPr>
          <w:rFonts w:asciiTheme="minorHAnsi" w:hAnsiTheme="minorHAnsi" w:cstheme="minorHAnsi"/>
          <w:bCs/>
          <w:sz w:val="22"/>
          <w:szCs w:val="22"/>
          <w:lang w:val="es-MX" w:eastAsia="es-ES"/>
        </w:rPr>
        <w:t xml:space="preserve">La evaluación de las ofertas será por </w:t>
      </w:r>
      <w:r w:rsidRPr="00D403A7">
        <w:rPr>
          <w:rFonts w:asciiTheme="minorHAnsi" w:hAnsiTheme="minorHAnsi" w:cstheme="minorHAnsi"/>
          <w:b/>
          <w:sz w:val="22"/>
          <w:szCs w:val="22"/>
          <w:lang w:val="es-MX" w:eastAsia="es-ES"/>
        </w:rPr>
        <w:t>EL TOTAL</w:t>
      </w:r>
      <w:r w:rsidRPr="00AA3BC4">
        <w:rPr>
          <w:rFonts w:asciiTheme="minorHAnsi" w:hAnsiTheme="minorHAnsi" w:cstheme="minorHAnsi"/>
          <w:bCs/>
          <w:sz w:val="22"/>
          <w:szCs w:val="22"/>
          <w:lang w:val="es-MX" w:eastAsia="es-ES"/>
        </w:rPr>
        <w:t>, debiendo cotizar la totalidad de los ITEMS para que la oferta sea considerada válida.</w:t>
      </w:r>
    </w:p>
    <w:p w:rsidR="00B916A9" w:rsidRDefault="00B916A9" w:rsidP="00AA3BC4">
      <w:pPr>
        <w:ind w:left="360"/>
        <w:jc w:val="both"/>
        <w:rPr>
          <w:rFonts w:asciiTheme="minorHAnsi" w:hAnsiTheme="minorHAnsi" w:cstheme="minorHAnsi"/>
          <w:sz w:val="22"/>
          <w:szCs w:val="22"/>
          <w:lang w:val="es-MX" w:eastAsia="es-ES"/>
        </w:rPr>
      </w:pPr>
    </w:p>
    <w:p w:rsidR="00AA3BC4" w:rsidRPr="00AA3BC4" w:rsidRDefault="00AA3BC4" w:rsidP="00AA3BC4">
      <w:pPr>
        <w:ind w:left="360"/>
        <w:jc w:val="both"/>
        <w:rPr>
          <w:rFonts w:asciiTheme="minorHAnsi" w:hAnsiTheme="minorHAnsi" w:cstheme="minorHAnsi"/>
          <w:sz w:val="22"/>
          <w:szCs w:val="22"/>
          <w:lang w:val="es-MX" w:eastAsia="es-ES"/>
        </w:rPr>
      </w:pPr>
      <w:r w:rsidRPr="00AA3BC4">
        <w:rPr>
          <w:rFonts w:asciiTheme="minorHAnsi" w:hAnsiTheme="minorHAnsi" w:cstheme="minorHAnsi"/>
          <w:sz w:val="22"/>
          <w:szCs w:val="22"/>
          <w:lang w:val="es-MX" w:eastAsia="es-ES"/>
        </w:rPr>
        <w:t>El Comprador preparará un informe detallado sobre la evaluación y comparación de las ofertas en el cual expliquen las razones específicas en que se basa la recomendación para la adjudicación del contrato.</w:t>
      </w:r>
    </w:p>
    <w:p w:rsidR="00AA3BC4" w:rsidRPr="00AA3BC4" w:rsidRDefault="00AA3BC4" w:rsidP="00AA3BC4">
      <w:pPr>
        <w:ind w:left="360"/>
        <w:jc w:val="both"/>
        <w:rPr>
          <w:lang w:val="es-MX" w:eastAsia="es-ES"/>
        </w:rPr>
      </w:pPr>
    </w:p>
    <w:p w:rsidR="00AA3BC4" w:rsidRPr="00AA3BC4" w:rsidRDefault="00AA3BC4" w:rsidP="00E65018">
      <w:pPr>
        <w:numPr>
          <w:ilvl w:val="0"/>
          <w:numId w:val="5"/>
        </w:numPr>
        <w:pBdr>
          <w:bottom w:val="single" w:sz="4" w:space="1" w:color="auto"/>
        </w:pBdr>
        <w:tabs>
          <w:tab w:val="left" w:pos="0"/>
          <w:tab w:val="num" w:pos="938"/>
          <w:tab w:val="right" w:leader="dot" w:pos="8990"/>
        </w:tabs>
        <w:spacing w:after="200" w:line="276" w:lineRule="auto"/>
        <w:contextualSpacing/>
        <w:rPr>
          <w:rFonts w:ascii="Calibri" w:eastAsia="Calibri" w:hAnsi="Calibri" w:cs="Calibri"/>
          <w:b/>
          <w:noProof/>
          <w:sz w:val="22"/>
          <w:szCs w:val="22"/>
        </w:rPr>
      </w:pPr>
      <w:r w:rsidRPr="00AA3BC4">
        <w:rPr>
          <w:rFonts w:ascii="Calibri" w:eastAsia="Calibri" w:hAnsi="Calibri" w:cs="Calibri"/>
          <w:b/>
          <w:noProof/>
          <w:sz w:val="22"/>
          <w:szCs w:val="22"/>
        </w:rPr>
        <w:t>Forma de Pago</w:t>
      </w:r>
    </w:p>
    <w:p w:rsidR="00AA3BC4" w:rsidRPr="00AA3BC4" w:rsidRDefault="00AA3BC4" w:rsidP="00AA3BC4">
      <w:pPr>
        <w:ind w:left="426"/>
        <w:jc w:val="both"/>
        <w:rPr>
          <w:lang w:eastAsia="es-ES"/>
        </w:rPr>
      </w:pPr>
    </w:p>
    <w:p w:rsidR="00074E7F" w:rsidRDefault="00AA3BC4" w:rsidP="018440BF">
      <w:pPr>
        <w:tabs>
          <w:tab w:val="left" w:pos="4349"/>
        </w:tabs>
        <w:suppressAutoHyphens/>
        <w:spacing w:line="228" w:lineRule="auto"/>
        <w:ind w:left="426" w:hanging="6"/>
        <w:jc w:val="both"/>
        <w:rPr>
          <w:rFonts w:asciiTheme="minorHAnsi" w:hAnsiTheme="minorHAnsi" w:cstheme="minorBidi"/>
          <w:spacing w:val="-2"/>
          <w:sz w:val="22"/>
          <w:szCs w:val="22"/>
          <w:lang w:eastAsia="es-ES"/>
        </w:rPr>
      </w:pPr>
      <w:r w:rsidRPr="018440BF">
        <w:rPr>
          <w:rFonts w:asciiTheme="minorHAnsi" w:hAnsiTheme="minorHAnsi" w:cstheme="minorBidi"/>
          <w:spacing w:val="-2"/>
          <w:sz w:val="22"/>
          <w:szCs w:val="22"/>
          <w:lang w:eastAsia="es-ES"/>
        </w:rPr>
        <w:t xml:space="preserve"> A la entrega de los servicios respectivos a satisfacción de la Convocante, la misma recepcionará la </w:t>
      </w:r>
      <w:r w:rsidR="00877431">
        <w:rPr>
          <w:rFonts w:asciiTheme="minorHAnsi" w:hAnsiTheme="minorHAnsi" w:cstheme="minorBidi"/>
          <w:spacing w:val="-2"/>
          <w:sz w:val="22"/>
          <w:szCs w:val="22"/>
          <w:lang w:eastAsia="es-ES"/>
        </w:rPr>
        <w:t xml:space="preserve">                            </w:t>
      </w:r>
      <w:r w:rsidRPr="018440BF">
        <w:rPr>
          <w:rFonts w:asciiTheme="minorHAnsi" w:hAnsiTheme="minorHAnsi" w:cstheme="minorBidi"/>
          <w:spacing w:val="-2"/>
          <w:sz w:val="22"/>
          <w:szCs w:val="22"/>
          <w:lang w:eastAsia="es-ES"/>
        </w:rPr>
        <w:t xml:space="preserve">factura crédito del proveedor con el importe de los servicios recibidos, acompañado con la orden de </w:t>
      </w:r>
      <w:r w:rsidR="00877431">
        <w:rPr>
          <w:rFonts w:asciiTheme="minorHAnsi" w:hAnsiTheme="minorHAnsi" w:cstheme="minorBidi"/>
          <w:spacing w:val="-2"/>
          <w:sz w:val="22"/>
          <w:szCs w:val="22"/>
          <w:lang w:eastAsia="es-ES"/>
        </w:rPr>
        <w:t xml:space="preserve">                    </w:t>
      </w:r>
      <w:r w:rsidRPr="018440BF">
        <w:rPr>
          <w:rFonts w:asciiTheme="minorHAnsi" w:hAnsiTheme="minorHAnsi" w:cstheme="minorBidi"/>
          <w:spacing w:val="-2"/>
          <w:sz w:val="22"/>
          <w:szCs w:val="22"/>
          <w:lang w:eastAsia="es-ES"/>
        </w:rPr>
        <w:t>compra</w:t>
      </w:r>
      <w:r w:rsidR="00877431">
        <w:rPr>
          <w:rFonts w:asciiTheme="minorHAnsi" w:hAnsiTheme="minorHAnsi" w:cstheme="minorBidi"/>
          <w:spacing w:val="-2"/>
          <w:sz w:val="22"/>
          <w:szCs w:val="22"/>
          <w:lang w:eastAsia="es-ES"/>
        </w:rPr>
        <w:t xml:space="preserve"> y/o servicio;</w:t>
      </w:r>
      <w:r w:rsidRPr="018440BF">
        <w:rPr>
          <w:rFonts w:asciiTheme="minorHAnsi" w:hAnsiTheme="minorHAnsi" w:cstheme="minorBidi"/>
          <w:spacing w:val="-2"/>
          <w:sz w:val="22"/>
          <w:szCs w:val="22"/>
          <w:lang w:eastAsia="es-ES"/>
        </w:rPr>
        <w:t xml:space="preserve"> y nota de remisión de los servicios proveídos, la misma deberá incluir todos </w:t>
      </w:r>
      <w:r w:rsidR="00074E7F">
        <w:rPr>
          <w:rFonts w:asciiTheme="minorHAnsi" w:hAnsiTheme="minorHAnsi" w:cstheme="minorBidi"/>
          <w:spacing w:val="-2"/>
          <w:sz w:val="22"/>
          <w:szCs w:val="22"/>
          <w:lang w:eastAsia="es-ES"/>
        </w:rPr>
        <w:t xml:space="preserve">                                             </w:t>
      </w:r>
      <w:r w:rsidRPr="018440BF">
        <w:rPr>
          <w:rFonts w:asciiTheme="minorHAnsi" w:hAnsiTheme="minorHAnsi" w:cstheme="minorBidi"/>
          <w:spacing w:val="-2"/>
          <w:sz w:val="22"/>
          <w:szCs w:val="22"/>
          <w:lang w:eastAsia="es-ES"/>
        </w:rPr>
        <w:t xml:space="preserve">los impuestos, ésta será obligada en el mes de la recepción o el siguiente próximo, una vez que la </w:t>
      </w:r>
      <w:r w:rsidR="00074E7F">
        <w:rPr>
          <w:rFonts w:asciiTheme="minorHAnsi" w:hAnsiTheme="minorHAnsi" w:cstheme="minorBidi"/>
          <w:spacing w:val="-2"/>
          <w:sz w:val="22"/>
          <w:szCs w:val="22"/>
          <w:lang w:eastAsia="es-ES"/>
        </w:rPr>
        <w:t xml:space="preserve">               </w:t>
      </w:r>
      <w:r w:rsidRPr="018440BF">
        <w:rPr>
          <w:rFonts w:asciiTheme="minorHAnsi" w:hAnsiTheme="minorHAnsi" w:cstheme="minorBidi"/>
          <w:spacing w:val="-2"/>
          <w:sz w:val="22"/>
          <w:szCs w:val="22"/>
          <w:lang w:eastAsia="es-ES"/>
        </w:rPr>
        <w:t xml:space="preserve">Institución cuente con Plan de Caja para realizarlo. </w:t>
      </w:r>
    </w:p>
    <w:p w:rsidR="00074E7F" w:rsidRDefault="00074E7F" w:rsidP="018440BF">
      <w:pPr>
        <w:tabs>
          <w:tab w:val="left" w:pos="4349"/>
        </w:tabs>
        <w:suppressAutoHyphens/>
        <w:spacing w:line="228" w:lineRule="auto"/>
        <w:ind w:left="426" w:hanging="6"/>
        <w:jc w:val="both"/>
        <w:rPr>
          <w:rFonts w:asciiTheme="minorHAnsi" w:hAnsiTheme="minorHAnsi" w:cstheme="minorBidi"/>
          <w:spacing w:val="-2"/>
          <w:sz w:val="22"/>
          <w:szCs w:val="22"/>
          <w:lang w:eastAsia="es-ES"/>
        </w:rPr>
      </w:pPr>
    </w:p>
    <w:p w:rsidR="00383D5C" w:rsidRDefault="00383D5C" w:rsidP="018440BF">
      <w:pPr>
        <w:tabs>
          <w:tab w:val="left" w:pos="4349"/>
        </w:tabs>
        <w:suppressAutoHyphens/>
        <w:spacing w:line="228" w:lineRule="auto"/>
        <w:ind w:left="426" w:hanging="6"/>
        <w:jc w:val="both"/>
        <w:rPr>
          <w:rFonts w:asciiTheme="minorHAnsi" w:hAnsiTheme="minorHAnsi" w:cstheme="minorBidi"/>
          <w:sz w:val="22"/>
          <w:szCs w:val="22"/>
        </w:rPr>
      </w:pPr>
      <w:r w:rsidRPr="018440BF">
        <w:rPr>
          <w:rFonts w:asciiTheme="minorHAnsi" w:hAnsiTheme="minorHAnsi" w:cstheme="minorBidi"/>
          <w:sz w:val="22"/>
          <w:szCs w:val="22"/>
        </w:rPr>
        <w:t xml:space="preserve">El pago se efectuará </w:t>
      </w:r>
      <w:r>
        <w:rPr>
          <w:rFonts w:asciiTheme="minorHAnsi" w:hAnsiTheme="minorHAnsi" w:cstheme="minorBidi"/>
          <w:sz w:val="22"/>
          <w:szCs w:val="22"/>
        </w:rPr>
        <w:t xml:space="preserve">dentro de </w:t>
      </w:r>
      <w:r w:rsidRPr="018440BF">
        <w:rPr>
          <w:rFonts w:asciiTheme="minorHAnsi" w:hAnsiTheme="minorHAnsi" w:cstheme="minorBidi"/>
          <w:sz w:val="22"/>
          <w:szCs w:val="22"/>
        </w:rPr>
        <w:t xml:space="preserve">los </w:t>
      </w:r>
      <w:r>
        <w:rPr>
          <w:rFonts w:asciiTheme="minorHAnsi" w:hAnsiTheme="minorHAnsi" w:cstheme="minorBidi"/>
          <w:sz w:val="22"/>
          <w:szCs w:val="22"/>
        </w:rPr>
        <w:t>6</w:t>
      </w:r>
      <w:r w:rsidRPr="018440BF">
        <w:rPr>
          <w:rFonts w:asciiTheme="minorHAnsi" w:hAnsiTheme="minorHAnsi" w:cstheme="minorBidi"/>
          <w:sz w:val="22"/>
          <w:szCs w:val="22"/>
        </w:rPr>
        <w:t xml:space="preserve">0 días </w:t>
      </w:r>
      <w:r>
        <w:rPr>
          <w:rFonts w:asciiTheme="minorHAnsi" w:hAnsiTheme="minorHAnsi" w:cstheme="minorBidi"/>
          <w:sz w:val="22"/>
          <w:szCs w:val="22"/>
        </w:rPr>
        <w:t xml:space="preserve">calendarios </w:t>
      </w:r>
      <w:r w:rsidRPr="018440BF">
        <w:rPr>
          <w:rFonts w:asciiTheme="minorHAnsi" w:hAnsiTheme="minorHAnsi" w:cstheme="minorBidi"/>
          <w:sz w:val="22"/>
          <w:szCs w:val="22"/>
        </w:rPr>
        <w:t xml:space="preserve">siguientes a la </w:t>
      </w:r>
      <w:r w:rsidR="00F816EF">
        <w:rPr>
          <w:rFonts w:asciiTheme="minorHAnsi" w:hAnsiTheme="minorHAnsi" w:cstheme="minorBidi"/>
          <w:sz w:val="22"/>
          <w:szCs w:val="22"/>
        </w:rPr>
        <w:t>presentación de la factura</w:t>
      </w:r>
      <w:r>
        <w:rPr>
          <w:rFonts w:asciiTheme="minorHAnsi" w:hAnsiTheme="minorHAnsi" w:cstheme="minorBidi"/>
          <w:sz w:val="22"/>
          <w:szCs w:val="22"/>
        </w:rPr>
        <w:t>,</w:t>
      </w:r>
      <w:r w:rsidRPr="00383D5C">
        <w:rPr>
          <w:rFonts w:asciiTheme="minorHAnsi" w:hAnsiTheme="minorHAnsi" w:cstheme="minorBidi"/>
          <w:spacing w:val="-2"/>
          <w:sz w:val="22"/>
          <w:szCs w:val="22"/>
          <w:lang w:eastAsia="es-ES"/>
        </w:rPr>
        <w:t xml:space="preserve"> </w:t>
      </w:r>
      <w:r w:rsidRPr="018440BF">
        <w:rPr>
          <w:rFonts w:asciiTheme="minorHAnsi" w:hAnsiTheme="minorHAnsi" w:cstheme="minorBidi"/>
          <w:spacing w:val="-2"/>
          <w:sz w:val="22"/>
          <w:szCs w:val="22"/>
          <w:lang w:eastAsia="es-ES"/>
        </w:rPr>
        <w:t>vía</w:t>
      </w:r>
      <w:r>
        <w:rPr>
          <w:rFonts w:asciiTheme="minorHAnsi" w:hAnsiTheme="minorHAnsi" w:cstheme="minorBidi"/>
          <w:spacing w:val="-2"/>
          <w:sz w:val="22"/>
          <w:szCs w:val="22"/>
          <w:lang w:eastAsia="es-ES"/>
        </w:rPr>
        <w:t xml:space="preserve"> </w:t>
      </w:r>
      <w:r w:rsidRPr="018440BF">
        <w:rPr>
          <w:rFonts w:asciiTheme="minorHAnsi" w:hAnsiTheme="minorHAnsi" w:cstheme="minorBidi"/>
          <w:spacing w:val="-2"/>
          <w:sz w:val="22"/>
          <w:szCs w:val="22"/>
          <w:lang w:eastAsia="es-ES"/>
        </w:rPr>
        <w:t xml:space="preserve">acreditación en </w:t>
      </w:r>
      <w:r w:rsidR="00F816EF">
        <w:rPr>
          <w:rFonts w:asciiTheme="minorHAnsi" w:hAnsiTheme="minorHAnsi" w:cstheme="minorBidi"/>
          <w:spacing w:val="-2"/>
          <w:sz w:val="22"/>
          <w:szCs w:val="22"/>
          <w:lang w:eastAsia="es-ES"/>
        </w:rPr>
        <w:t>c</w:t>
      </w:r>
      <w:r w:rsidRPr="018440BF">
        <w:rPr>
          <w:rFonts w:asciiTheme="minorHAnsi" w:hAnsiTheme="minorHAnsi" w:cstheme="minorBidi"/>
          <w:spacing w:val="-2"/>
          <w:sz w:val="22"/>
          <w:szCs w:val="22"/>
          <w:lang w:eastAsia="es-ES"/>
        </w:rPr>
        <w:t xml:space="preserve">uenta </w:t>
      </w:r>
      <w:r w:rsidR="00F816EF">
        <w:rPr>
          <w:rFonts w:asciiTheme="minorHAnsi" w:hAnsiTheme="minorHAnsi" w:cstheme="minorBidi"/>
          <w:spacing w:val="-2"/>
          <w:sz w:val="22"/>
          <w:szCs w:val="22"/>
          <w:lang w:eastAsia="es-ES"/>
        </w:rPr>
        <w:t>c</w:t>
      </w:r>
      <w:r w:rsidRPr="018440BF">
        <w:rPr>
          <w:rFonts w:asciiTheme="minorHAnsi" w:hAnsiTheme="minorHAnsi" w:cstheme="minorBidi"/>
          <w:spacing w:val="-2"/>
          <w:sz w:val="22"/>
          <w:szCs w:val="22"/>
          <w:lang w:eastAsia="es-ES"/>
        </w:rPr>
        <w:t xml:space="preserve">orriente o </w:t>
      </w:r>
      <w:r w:rsidR="00F816EF">
        <w:rPr>
          <w:rFonts w:asciiTheme="minorHAnsi" w:hAnsiTheme="minorHAnsi" w:cstheme="minorBidi"/>
          <w:spacing w:val="-2"/>
          <w:sz w:val="22"/>
          <w:szCs w:val="22"/>
          <w:lang w:eastAsia="es-ES"/>
        </w:rPr>
        <w:t>c</w:t>
      </w:r>
      <w:r w:rsidRPr="018440BF">
        <w:rPr>
          <w:rFonts w:asciiTheme="minorHAnsi" w:hAnsiTheme="minorHAnsi" w:cstheme="minorBidi"/>
          <w:spacing w:val="-2"/>
          <w:sz w:val="22"/>
          <w:szCs w:val="22"/>
          <w:lang w:eastAsia="es-ES"/>
        </w:rPr>
        <w:t xml:space="preserve">aja de </w:t>
      </w:r>
      <w:r w:rsidR="00F816EF">
        <w:rPr>
          <w:rFonts w:asciiTheme="minorHAnsi" w:hAnsiTheme="minorHAnsi" w:cstheme="minorBidi"/>
          <w:spacing w:val="-2"/>
          <w:sz w:val="22"/>
          <w:szCs w:val="22"/>
          <w:lang w:eastAsia="es-ES"/>
        </w:rPr>
        <w:t>a</w:t>
      </w:r>
      <w:r w:rsidRPr="018440BF">
        <w:rPr>
          <w:rFonts w:asciiTheme="minorHAnsi" w:hAnsiTheme="minorHAnsi" w:cstheme="minorBidi"/>
          <w:spacing w:val="-2"/>
          <w:sz w:val="22"/>
          <w:szCs w:val="22"/>
          <w:lang w:eastAsia="es-ES"/>
        </w:rPr>
        <w:t xml:space="preserve">horro que el proveedor deberá habilitar en un </w:t>
      </w:r>
      <w:r w:rsidR="00F816EF">
        <w:rPr>
          <w:rFonts w:asciiTheme="minorHAnsi" w:hAnsiTheme="minorHAnsi" w:cstheme="minorBidi"/>
          <w:spacing w:val="-2"/>
          <w:sz w:val="22"/>
          <w:szCs w:val="22"/>
          <w:lang w:eastAsia="es-ES"/>
        </w:rPr>
        <w:t>b</w:t>
      </w:r>
      <w:r w:rsidRPr="018440BF">
        <w:rPr>
          <w:rFonts w:asciiTheme="minorHAnsi" w:hAnsiTheme="minorHAnsi" w:cstheme="minorBidi"/>
          <w:spacing w:val="-2"/>
          <w:sz w:val="22"/>
          <w:szCs w:val="22"/>
          <w:lang w:eastAsia="es-ES"/>
        </w:rPr>
        <w:t>anco de plaza</w:t>
      </w:r>
      <w:r w:rsidRPr="00383D5C">
        <w:rPr>
          <w:rFonts w:asciiTheme="minorHAnsi" w:hAnsiTheme="minorHAnsi" w:cstheme="minorBidi"/>
          <w:spacing w:val="-2"/>
          <w:sz w:val="22"/>
          <w:szCs w:val="22"/>
          <w:lang w:eastAsia="es-ES"/>
        </w:rPr>
        <w:t xml:space="preserve"> </w:t>
      </w:r>
      <w:r w:rsidRPr="018440BF">
        <w:rPr>
          <w:rFonts w:asciiTheme="minorHAnsi" w:hAnsiTheme="minorHAnsi" w:cstheme="minorBidi"/>
          <w:spacing w:val="-2"/>
          <w:sz w:val="22"/>
          <w:szCs w:val="22"/>
          <w:lang w:eastAsia="es-ES"/>
        </w:rPr>
        <w:t>y de</w:t>
      </w:r>
      <w:r>
        <w:rPr>
          <w:rFonts w:asciiTheme="minorHAnsi" w:hAnsiTheme="minorHAnsi" w:cstheme="minorBidi"/>
          <w:spacing w:val="-2"/>
          <w:sz w:val="22"/>
          <w:szCs w:val="22"/>
          <w:lang w:eastAsia="es-ES"/>
        </w:rPr>
        <w:t xml:space="preserve"> </w:t>
      </w:r>
      <w:r w:rsidRPr="018440BF">
        <w:rPr>
          <w:rFonts w:asciiTheme="minorHAnsi" w:hAnsiTheme="minorHAnsi" w:cstheme="minorBidi"/>
          <w:spacing w:val="-2"/>
          <w:sz w:val="22"/>
          <w:szCs w:val="22"/>
          <w:lang w:eastAsia="es-ES"/>
        </w:rPr>
        <w:t xml:space="preserve">acuerdo </w:t>
      </w:r>
      <w:r>
        <w:rPr>
          <w:rFonts w:asciiTheme="minorHAnsi" w:hAnsiTheme="minorHAnsi" w:cstheme="minorBidi"/>
          <w:spacing w:val="-2"/>
          <w:sz w:val="22"/>
          <w:szCs w:val="22"/>
          <w:lang w:eastAsia="es-ES"/>
        </w:rPr>
        <w:t>a</w:t>
      </w:r>
      <w:r w:rsidRPr="018440BF">
        <w:rPr>
          <w:rFonts w:asciiTheme="minorHAnsi" w:hAnsiTheme="minorHAnsi" w:cstheme="minorBidi"/>
          <w:spacing w:val="-2"/>
          <w:sz w:val="22"/>
          <w:szCs w:val="22"/>
          <w:lang w:eastAsia="es-ES"/>
        </w:rPr>
        <w:t xml:space="preserve"> la disponibilidad del Plan Financiero, y los Fondos efectivamente transferidos por el Ministerio de Hacienda.</w:t>
      </w:r>
      <w:r>
        <w:rPr>
          <w:rFonts w:asciiTheme="minorHAnsi" w:hAnsiTheme="minorHAnsi" w:cstheme="minorBidi"/>
          <w:sz w:val="22"/>
          <w:szCs w:val="22"/>
        </w:rPr>
        <w:t xml:space="preserve"> </w:t>
      </w:r>
    </w:p>
    <w:p w:rsidR="00383D5C" w:rsidRDefault="00383D5C" w:rsidP="018440BF">
      <w:pPr>
        <w:tabs>
          <w:tab w:val="left" w:pos="4349"/>
        </w:tabs>
        <w:suppressAutoHyphens/>
        <w:spacing w:line="228" w:lineRule="auto"/>
        <w:ind w:left="426" w:hanging="6"/>
        <w:jc w:val="both"/>
        <w:rPr>
          <w:rFonts w:asciiTheme="minorHAnsi" w:hAnsiTheme="minorHAnsi" w:cstheme="minorBidi"/>
          <w:sz w:val="22"/>
          <w:szCs w:val="22"/>
        </w:rPr>
      </w:pPr>
    </w:p>
    <w:p w:rsidR="00383D5C" w:rsidRDefault="00383D5C" w:rsidP="018440BF">
      <w:pPr>
        <w:tabs>
          <w:tab w:val="left" w:pos="4349"/>
        </w:tabs>
        <w:suppressAutoHyphens/>
        <w:spacing w:line="228" w:lineRule="auto"/>
        <w:ind w:left="426" w:hanging="6"/>
        <w:jc w:val="both"/>
        <w:rPr>
          <w:rFonts w:asciiTheme="minorHAnsi" w:hAnsiTheme="minorHAnsi" w:cstheme="minorBidi"/>
          <w:spacing w:val="-2"/>
          <w:sz w:val="22"/>
          <w:szCs w:val="22"/>
          <w:lang w:eastAsia="es-ES"/>
        </w:rPr>
      </w:pPr>
      <w:bookmarkStart w:id="33" w:name="_Hlk170379189"/>
      <w:r w:rsidRPr="00136EF5">
        <w:rPr>
          <w:rFonts w:asciiTheme="minorHAnsi" w:hAnsiTheme="minorHAnsi" w:cstheme="minorBidi"/>
          <w:sz w:val="22"/>
          <w:szCs w:val="22"/>
          <w:highlight w:val="yellow"/>
          <w:u w:val="single"/>
        </w:rPr>
        <w:t xml:space="preserve">Por tratarse de </w:t>
      </w:r>
      <w:r>
        <w:rPr>
          <w:rFonts w:asciiTheme="minorHAnsi" w:hAnsiTheme="minorHAnsi" w:cstheme="minorBidi"/>
          <w:sz w:val="22"/>
          <w:szCs w:val="22"/>
          <w:highlight w:val="yellow"/>
          <w:u w:val="single"/>
        </w:rPr>
        <w:t xml:space="preserve">un </w:t>
      </w:r>
      <w:r w:rsidRPr="00136EF5">
        <w:rPr>
          <w:rFonts w:asciiTheme="minorHAnsi" w:hAnsiTheme="minorHAnsi" w:cstheme="minorBidi"/>
          <w:sz w:val="22"/>
          <w:szCs w:val="22"/>
          <w:highlight w:val="yellow"/>
          <w:u w:val="single"/>
        </w:rPr>
        <w:t>contrato plurianual, se realizará un pago por ejercicio fiscal</w:t>
      </w:r>
      <w:r>
        <w:rPr>
          <w:rFonts w:asciiTheme="minorHAnsi" w:hAnsiTheme="minorHAnsi" w:cstheme="minorBidi"/>
          <w:sz w:val="22"/>
          <w:szCs w:val="22"/>
        </w:rPr>
        <w:t>, en consideración a la disponibilidad presupuestaria del Plan Financiero correspondiente a cada año</w:t>
      </w:r>
    </w:p>
    <w:bookmarkEnd w:id="33"/>
    <w:p w:rsidR="00383D5C" w:rsidRDefault="00383D5C" w:rsidP="018440BF">
      <w:pPr>
        <w:tabs>
          <w:tab w:val="left" w:pos="4349"/>
        </w:tabs>
        <w:suppressAutoHyphens/>
        <w:spacing w:line="228" w:lineRule="auto"/>
        <w:ind w:left="426" w:hanging="6"/>
        <w:jc w:val="both"/>
        <w:rPr>
          <w:rFonts w:asciiTheme="minorHAnsi" w:hAnsiTheme="minorHAnsi" w:cstheme="minorBidi"/>
          <w:spacing w:val="-2"/>
          <w:sz w:val="22"/>
          <w:szCs w:val="22"/>
          <w:lang w:eastAsia="es-ES"/>
        </w:rPr>
      </w:pPr>
    </w:p>
    <w:p w:rsidR="00AA3BC4" w:rsidRDefault="00AA3BC4" w:rsidP="00AA3BC4">
      <w:pPr>
        <w:tabs>
          <w:tab w:val="decimal" w:pos="21"/>
          <w:tab w:val="left" w:pos="331"/>
          <w:tab w:val="left" w:pos="730"/>
          <w:tab w:val="left" w:pos="961"/>
          <w:tab w:val="left" w:pos="4349"/>
        </w:tabs>
        <w:suppressAutoHyphens/>
        <w:spacing w:line="228" w:lineRule="auto"/>
        <w:ind w:left="426" w:hanging="6"/>
        <w:jc w:val="both"/>
        <w:rPr>
          <w:rFonts w:asciiTheme="minorHAnsi" w:hAnsiTheme="minorHAnsi" w:cstheme="minorHAnsi"/>
          <w:spacing w:val="-2"/>
          <w:sz w:val="22"/>
          <w:szCs w:val="22"/>
          <w:lang w:eastAsia="es-ES"/>
        </w:rPr>
      </w:pPr>
      <w:r w:rsidRPr="00AA3BC4">
        <w:rPr>
          <w:rFonts w:asciiTheme="minorHAnsi" w:hAnsiTheme="minorHAnsi" w:cstheme="minorHAnsi"/>
          <w:spacing w:val="-2"/>
          <w:sz w:val="22"/>
          <w:szCs w:val="22"/>
          <w:lang w:eastAsia="es-ES"/>
        </w:rPr>
        <w:t>La solicitud de pago del Proveedor, deberá realizarse por escrito, dirigido a la Coordina</w:t>
      </w:r>
      <w:r w:rsidR="00B916A9">
        <w:rPr>
          <w:rFonts w:asciiTheme="minorHAnsi" w:hAnsiTheme="minorHAnsi" w:cstheme="minorHAnsi"/>
          <w:spacing w:val="-2"/>
          <w:sz w:val="22"/>
          <w:szCs w:val="22"/>
          <w:lang w:eastAsia="es-ES"/>
        </w:rPr>
        <w:t xml:space="preserve">ción </w:t>
      </w:r>
      <w:r w:rsidRPr="00AA3BC4">
        <w:rPr>
          <w:rFonts w:asciiTheme="minorHAnsi" w:hAnsiTheme="minorHAnsi" w:cstheme="minorHAnsi"/>
          <w:spacing w:val="-2"/>
          <w:sz w:val="22"/>
          <w:szCs w:val="22"/>
          <w:lang w:eastAsia="es-ES"/>
        </w:rPr>
        <w:t>del Proyecto; adjuntado los siguientes documentos:</w:t>
      </w:r>
    </w:p>
    <w:p w:rsidR="00AA3BC4" w:rsidRPr="00B916A9" w:rsidRDefault="00AA3BC4" w:rsidP="00E65018">
      <w:pPr>
        <w:pStyle w:val="Prrafodelista"/>
        <w:numPr>
          <w:ilvl w:val="0"/>
          <w:numId w:val="7"/>
        </w:numPr>
        <w:tabs>
          <w:tab w:val="decimal" w:pos="21"/>
          <w:tab w:val="left" w:pos="331"/>
          <w:tab w:val="left" w:pos="730"/>
          <w:tab w:val="left" w:pos="961"/>
          <w:tab w:val="left" w:pos="4349"/>
        </w:tabs>
        <w:suppressAutoHyphens/>
        <w:spacing w:line="228" w:lineRule="auto"/>
        <w:ind w:hanging="690"/>
        <w:jc w:val="both"/>
        <w:rPr>
          <w:rFonts w:asciiTheme="minorHAnsi" w:hAnsiTheme="minorHAnsi" w:cstheme="minorHAnsi"/>
          <w:spacing w:val="-2"/>
          <w:sz w:val="22"/>
          <w:szCs w:val="22"/>
          <w:lang w:eastAsia="es-ES"/>
        </w:rPr>
      </w:pPr>
      <w:r w:rsidRPr="00B916A9">
        <w:rPr>
          <w:rFonts w:asciiTheme="minorHAnsi" w:hAnsiTheme="minorHAnsi" w:cstheme="minorHAnsi"/>
          <w:spacing w:val="-2"/>
          <w:sz w:val="22"/>
          <w:szCs w:val="22"/>
          <w:lang w:eastAsia="es-ES"/>
        </w:rPr>
        <w:t>Factura Legal (Original)</w:t>
      </w:r>
    </w:p>
    <w:p w:rsidR="00AA3BC4" w:rsidRPr="00B916A9" w:rsidRDefault="00AA3BC4" w:rsidP="00E65018">
      <w:pPr>
        <w:pStyle w:val="Prrafodelista"/>
        <w:numPr>
          <w:ilvl w:val="0"/>
          <w:numId w:val="7"/>
        </w:numPr>
        <w:tabs>
          <w:tab w:val="decimal" w:pos="21"/>
          <w:tab w:val="left" w:pos="331"/>
          <w:tab w:val="left" w:pos="709"/>
          <w:tab w:val="left" w:pos="961"/>
          <w:tab w:val="left" w:pos="4349"/>
        </w:tabs>
        <w:suppressAutoHyphens/>
        <w:spacing w:line="228" w:lineRule="auto"/>
        <w:ind w:left="720" w:hanging="270"/>
        <w:jc w:val="both"/>
        <w:rPr>
          <w:rFonts w:asciiTheme="minorHAnsi" w:hAnsiTheme="minorHAnsi" w:cstheme="minorHAnsi"/>
          <w:spacing w:val="-2"/>
          <w:sz w:val="22"/>
          <w:szCs w:val="22"/>
          <w:lang w:eastAsia="es-ES"/>
        </w:rPr>
      </w:pPr>
      <w:r w:rsidRPr="00B916A9">
        <w:rPr>
          <w:rFonts w:asciiTheme="minorHAnsi" w:hAnsiTheme="minorHAnsi" w:cstheme="minorHAnsi"/>
          <w:spacing w:val="-2"/>
          <w:sz w:val="22"/>
          <w:szCs w:val="22"/>
          <w:lang w:eastAsia="es-ES"/>
        </w:rPr>
        <w:t>Formulario 120 I.V.A., (del mes anterior a la fecha de facturación autenticado y en caso que tenga deuda con el fisco se deberá remitir copia de la liquidación).</w:t>
      </w:r>
    </w:p>
    <w:p w:rsidR="00AA3BC4" w:rsidRPr="00B916A9" w:rsidRDefault="00AA3BC4" w:rsidP="00E65018">
      <w:pPr>
        <w:pStyle w:val="Prrafodelista"/>
        <w:numPr>
          <w:ilvl w:val="0"/>
          <w:numId w:val="7"/>
        </w:numPr>
        <w:tabs>
          <w:tab w:val="left" w:pos="4349"/>
        </w:tabs>
        <w:suppressAutoHyphens/>
        <w:spacing w:line="228" w:lineRule="auto"/>
        <w:ind w:left="720" w:hanging="270"/>
        <w:jc w:val="both"/>
        <w:rPr>
          <w:rFonts w:asciiTheme="minorHAnsi" w:hAnsiTheme="minorHAnsi" w:cstheme="minorHAnsi"/>
          <w:spacing w:val="-2"/>
          <w:sz w:val="22"/>
          <w:szCs w:val="22"/>
          <w:lang w:eastAsia="es-ES"/>
        </w:rPr>
      </w:pPr>
      <w:r w:rsidRPr="00B916A9">
        <w:rPr>
          <w:rFonts w:asciiTheme="minorHAnsi" w:hAnsiTheme="minorHAnsi" w:cstheme="minorHAnsi"/>
          <w:spacing w:val="-2"/>
          <w:sz w:val="22"/>
          <w:szCs w:val="22"/>
          <w:lang w:eastAsia="es-ES"/>
        </w:rPr>
        <w:lastRenderedPageBreak/>
        <w:t>Certificado de Cumplimiento Tributario (vigente autenticado).</w:t>
      </w:r>
    </w:p>
    <w:p w:rsidR="00C27B77" w:rsidRPr="00C27B77" w:rsidRDefault="00AA3BC4" w:rsidP="00E65018">
      <w:pPr>
        <w:pStyle w:val="Prrafodelista"/>
        <w:numPr>
          <w:ilvl w:val="0"/>
          <w:numId w:val="7"/>
        </w:numPr>
        <w:tabs>
          <w:tab w:val="left" w:pos="4349"/>
        </w:tabs>
        <w:suppressAutoHyphens/>
        <w:spacing w:line="228" w:lineRule="auto"/>
        <w:ind w:left="720" w:hanging="270"/>
        <w:jc w:val="both"/>
        <w:rPr>
          <w:b/>
          <w:spacing w:val="-2"/>
          <w:sz w:val="18"/>
          <w:lang w:eastAsia="es-ES"/>
        </w:rPr>
      </w:pPr>
      <w:r w:rsidRPr="00B916A9">
        <w:rPr>
          <w:rFonts w:asciiTheme="minorHAnsi" w:hAnsiTheme="minorHAnsi" w:cstheme="minorHAnsi"/>
          <w:spacing w:val="-2"/>
          <w:sz w:val="22"/>
          <w:szCs w:val="22"/>
          <w:lang w:eastAsia="es-ES"/>
        </w:rPr>
        <w:t xml:space="preserve">Certificado de cumplimiento con el Seguro Social, </w:t>
      </w:r>
    </w:p>
    <w:p w:rsidR="000228A4" w:rsidRPr="00C27B77" w:rsidRDefault="00C27B77" w:rsidP="00E65018">
      <w:pPr>
        <w:pStyle w:val="Prrafodelista"/>
        <w:numPr>
          <w:ilvl w:val="0"/>
          <w:numId w:val="7"/>
        </w:numPr>
        <w:tabs>
          <w:tab w:val="left" w:pos="4349"/>
        </w:tabs>
        <w:suppressAutoHyphens/>
        <w:spacing w:line="228" w:lineRule="auto"/>
        <w:ind w:left="720" w:hanging="270"/>
        <w:jc w:val="both"/>
        <w:rPr>
          <w:b/>
          <w:spacing w:val="-2"/>
          <w:sz w:val="18"/>
          <w:lang w:eastAsia="es-ES"/>
        </w:rPr>
      </w:pPr>
      <w:r>
        <w:rPr>
          <w:rFonts w:asciiTheme="minorHAnsi" w:hAnsiTheme="minorHAnsi" w:cstheme="minorHAnsi"/>
          <w:spacing w:val="-2"/>
          <w:sz w:val="22"/>
          <w:szCs w:val="22"/>
          <w:lang w:eastAsia="es-ES"/>
        </w:rPr>
        <w:t xml:space="preserve">Formulario </w:t>
      </w:r>
      <w:r w:rsidR="00AA3BC4" w:rsidRPr="00B916A9">
        <w:rPr>
          <w:rFonts w:asciiTheme="minorHAnsi" w:hAnsiTheme="minorHAnsi" w:cstheme="minorHAnsi"/>
          <w:spacing w:val="-2"/>
          <w:sz w:val="22"/>
          <w:szCs w:val="22"/>
          <w:lang w:eastAsia="es-ES"/>
        </w:rPr>
        <w:t>FIS, autenticado por el responsable de la empresa.</w:t>
      </w:r>
    </w:p>
    <w:p w:rsidR="00C27B77" w:rsidRPr="000228A4" w:rsidRDefault="00C27B77" w:rsidP="00E65018">
      <w:pPr>
        <w:pStyle w:val="Prrafodelista"/>
        <w:numPr>
          <w:ilvl w:val="0"/>
          <w:numId w:val="7"/>
        </w:numPr>
        <w:tabs>
          <w:tab w:val="left" w:pos="4349"/>
        </w:tabs>
        <w:suppressAutoHyphens/>
        <w:spacing w:line="228" w:lineRule="auto"/>
        <w:ind w:left="720" w:hanging="270"/>
        <w:jc w:val="both"/>
        <w:rPr>
          <w:b/>
          <w:spacing w:val="-2"/>
          <w:sz w:val="18"/>
          <w:lang w:eastAsia="es-ES"/>
        </w:rPr>
      </w:pPr>
      <w:r>
        <w:rPr>
          <w:rFonts w:asciiTheme="minorHAnsi" w:hAnsiTheme="minorHAnsi" w:cstheme="minorHAnsi"/>
          <w:spacing w:val="-2"/>
          <w:sz w:val="22"/>
          <w:szCs w:val="22"/>
          <w:lang w:eastAsia="es-ES"/>
        </w:rPr>
        <w:t>Formulario FIP autenticado por el responsable de la empresa.</w:t>
      </w:r>
    </w:p>
    <w:p w:rsidR="00AA3BC4" w:rsidRPr="00B916A9" w:rsidRDefault="00AA3BC4" w:rsidP="000228A4">
      <w:pPr>
        <w:pStyle w:val="Prrafodelista"/>
        <w:tabs>
          <w:tab w:val="left" w:pos="4349"/>
        </w:tabs>
        <w:suppressAutoHyphens/>
        <w:spacing w:line="228" w:lineRule="auto"/>
        <w:jc w:val="both"/>
        <w:rPr>
          <w:b/>
          <w:spacing w:val="-2"/>
          <w:sz w:val="18"/>
          <w:lang w:eastAsia="es-ES"/>
        </w:rPr>
      </w:pPr>
      <w:r w:rsidRPr="00B916A9">
        <w:rPr>
          <w:b/>
          <w:spacing w:val="-2"/>
          <w:lang w:eastAsia="es-ES"/>
        </w:rPr>
        <w:tab/>
      </w:r>
      <w:r w:rsidRPr="00B916A9">
        <w:rPr>
          <w:b/>
          <w:spacing w:val="-2"/>
          <w:lang w:eastAsia="es-ES"/>
        </w:rPr>
        <w:tab/>
      </w:r>
      <w:r w:rsidRPr="00B916A9">
        <w:rPr>
          <w:b/>
          <w:spacing w:val="-2"/>
          <w:lang w:eastAsia="es-ES"/>
        </w:rPr>
        <w:tab/>
      </w:r>
      <w:r w:rsidRPr="00B916A9">
        <w:rPr>
          <w:b/>
          <w:spacing w:val="-2"/>
          <w:lang w:eastAsia="es-ES"/>
        </w:rPr>
        <w:tab/>
      </w:r>
      <w:r w:rsidRPr="00B916A9">
        <w:rPr>
          <w:b/>
          <w:spacing w:val="-2"/>
          <w:lang w:eastAsia="es-ES"/>
        </w:rPr>
        <w:tab/>
      </w:r>
      <w:r w:rsidRPr="00B916A9">
        <w:rPr>
          <w:b/>
          <w:spacing w:val="-2"/>
          <w:lang w:eastAsia="es-ES"/>
        </w:rPr>
        <w:tab/>
      </w:r>
      <w:r w:rsidRPr="00B916A9">
        <w:rPr>
          <w:b/>
          <w:spacing w:val="-2"/>
          <w:lang w:eastAsia="es-ES"/>
        </w:rPr>
        <w:tab/>
      </w:r>
      <w:r w:rsidRPr="00B916A9">
        <w:rPr>
          <w:b/>
          <w:spacing w:val="-2"/>
          <w:lang w:eastAsia="es-ES"/>
        </w:rPr>
        <w:tab/>
      </w:r>
    </w:p>
    <w:p w:rsidR="00AA3BC4" w:rsidRPr="00AA3BC4" w:rsidRDefault="00AA3BC4" w:rsidP="00E65018">
      <w:pPr>
        <w:numPr>
          <w:ilvl w:val="0"/>
          <w:numId w:val="5"/>
        </w:numPr>
        <w:pBdr>
          <w:bottom w:val="single" w:sz="4" w:space="1" w:color="auto"/>
        </w:pBdr>
        <w:tabs>
          <w:tab w:val="left" w:pos="0"/>
          <w:tab w:val="num" w:pos="938"/>
          <w:tab w:val="right" w:leader="dot" w:pos="8990"/>
        </w:tabs>
        <w:spacing w:after="200" w:line="276" w:lineRule="auto"/>
        <w:contextualSpacing/>
        <w:rPr>
          <w:rFonts w:ascii="Calibri" w:eastAsia="Calibri" w:hAnsi="Calibri" w:cs="Calibri"/>
          <w:b/>
          <w:noProof/>
          <w:sz w:val="22"/>
          <w:szCs w:val="22"/>
        </w:rPr>
      </w:pPr>
      <w:r w:rsidRPr="00AA3BC4">
        <w:rPr>
          <w:rFonts w:ascii="Calibri" w:eastAsia="Calibri" w:hAnsi="Calibri" w:cs="Calibri"/>
          <w:b/>
          <w:noProof/>
          <w:sz w:val="22"/>
          <w:szCs w:val="22"/>
        </w:rPr>
        <w:t>Plazo de Entrega</w:t>
      </w:r>
    </w:p>
    <w:p w:rsidR="00AA3BC4" w:rsidRDefault="00AA3BC4" w:rsidP="00AA3BC4">
      <w:pPr>
        <w:ind w:left="425"/>
        <w:rPr>
          <w:rFonts w:asciiTheme="minorHAnsi" w:hAnsiTheme="minorHAnsi" w:cstheme="minorHAnsi"/>
          <w:sz w:val="22"/>
          <w:szCs w:val="22"/>
          <w:lang w:eastAsia="es-ES"/>
        </w:rPr>
      </w:pPr>
    </w:p>
    <w:p w:rsidR="005E5E0F" w:rsidRDefault="018440BF" w:rsidP="018440BF">
      <w:pPr>
        <w:ind w:left="425"/>
        <w:jc w:val="both"/>
        <w:rPr>
          <w:rFonts w:asciiTheme="minorHAnsi" w:hAnsiTheme="minorHAnsi" w:cstheme="minorBidi"/>
          <w:sz w:val="22"/>
          <w:szCs w:val="22"/>
          <w:lang w:eastAsia="es-ES"/>
        </w:rPr>
      </w:pPr>
      <w:r w:rsidRPr="018440BF">
        <w:rPr>
          <w:rFonts w:asciiTheme="minorHAnsi" w:hAnsiTheme="minorHAnsi" w:cstheme="minorBidi"/>
          <w:sz w:val="22"/>
          <w:szCs w:val="22"/>
          <w:lang w:eastAsia="es-ES"/>
        </w:rPr>
        <w:t xml:space="preserve">La empresa adjudicada emitirá la Póliza correspondiente a favor de la convocante, dentro de los </w:t>
      </w:r>
      <w:r w:rsidR="00AA3C90">
        <w:rPr>
          <w:rFonts w:asciiTheme="minorHAnsi" w:hAnsiTheme="minorHAnsi" w:cstheme="minorBidi"/>
          <w:sz w:val="22"/>
          <w:szCs w:val="22"/>
          <w:lang w:eastAsia="es-ES"/>
        </w:rPr>
        <w:t>3</w:t>
      </w:r>
      <w:r w:rsidRPr="018440BF">
        <w:rPr>
          <w:rFonts w:asciiTheme="minorHAnsi" w:hAnsiTheme="minorHAnsi" w:cstheme="minorBidi"/>
          <w:sz w:val="22"/>
          <w:szCs w:val="22"/>
          <w:lang w:eastAsia="es-ES"/>
        </w:rPr>
        <w:t xml:space="preserve"> (</w:t>
      </w:r>
      <w:r w:rsidR="00AA3C90">
        <w:rPr>
          <w:rFonts w:asciiTheme="minorHAnsi" w:hAnsiTheme="minorHAnsi" w:cstheme="minorBidi"/>
          <w:sz w:val="22"/>
          <w:szCs w:val="22"/>
          <w:lang w:eastAsia="es-ES"/>
        </w:rPr>
        <w:t>tres</w:t>
      </w:r>
      <w:r w:rsidRPr="018440BF">
        <w:rPr>
          <w:rFonts w:asciiTheme="minorHAnsi" w:hAnsiTheme="minorHAnsi" w:cstheme="minorBidi"/>
          <w:sz w:val="22"/>
          <w:szCs w:val="22"/>
          <w:lang w:eastAsia="es-ES"/>
        </w:rPr>
        <w:t xml:space="preserve">) días hábiles siguientes a la comunicación de adjudicación con las coberturas y vigencias los cuales </w:t>
      </w:r>
      <w:r w:rsidR="007F48A8" w:rsidRPr="018440BF">
        <w:rPr>
          <w:rFonts w:asciiTheme="minorHAnsi" w:hAnsiTheme="minorHAnsi" w:cstheme="minorBidi"/>
          <w:sz w:val="22"/>
          <w:szCs w:val="22"/>
          <w:lang w:eastAsia="es-ES"/>
        </w:rPr>
        <w:t>deben regir</w:t>
      </w:r>
      <w:r w:rsidRPr="018440BF">
        <w:rPr>
          <w:rFonts w:asciiTheme="minorHAnsi" w:hAnsiTheme="minorHAnsi" w:cstheme="minorBidi"/>
          <w:sz w:val="22"/>
          <w:szCs w:val="22"/>
          <w:lang w:eastAsia="es-ES"/>
        </w:rPr>
        <w:t xml:space="preserve"> a partir de la suscripción del contrato.</w:t>
      </w:r>
    </w:p>
    <w:p w:rsidR="00BA25B1" w:rsidRDefault="00BA25B1" w:rsidP="00AA3BC4">
      <w:pPr>
        <w:ind w:left="425"/>
        <w:jc w:val="both"/>
        <w:rPr>
          <w:rFonts w:asciiTheme="minorHAnsi" w:hAnsiTheme="minorHAnsi" w:cstheme="minorHAnsi"/>
          <w:sz w:val="22"/>
          <w:szCs w:val="22"/>
          <w:lang w:eastAsia="es-ES"/>
        </w:rPr>
      </w:pPr>
    </w:p>
    <w:p w:rsidR="00AA3BC4" w:rsidRDefault="0053023D" w:rsidP="00AA3BC4">
      <w:pPr>
        <w:ind w:left="425"/>
        <w:jc w:val="both"/>
        <w:rPr>
          <w:rFonts w:asciiTheme="minorHAnsi" w:hAnsiTheme="minorHAnsi" w:cstheme="minorHAnsi"/>
          <w:sz w:val="22"/>
          <w:szCs w:val="22"/>
          <w:lang w:eastAsia="es-ES"/>
        </w:rPr>
      </w:pPr>
      <w:r>
        <w:rPr>
          <w:rFonts w:asciiTheme="minorHAnsi" w:hAnsiTheme="minorHAnsi" w:cstheme="minorHAnsi"/>
          <w:sz w:val="22"/>
          <w:szCs w:val="22"/>
          <w:lang w:eastAsia="es-ES"/>
        </w:rPr>
        <w:t>E</w:t>
      </w:r>
      <w:r w:rsidR="00AA3BC4" w:rsidRPr="00AA3BC4">
        <w:rPr>
          <w:rFonts w:asciiTheme="minorHAnsi" w:hAnsiTheme="minorHAnsi" w:cstheme="minorHAnsi"/>
          <w:sz w:val="22"/>
          <w:szCs w:val="22"/>
          <w:lang w:eastAsia="es-ES"/>
        </w:rPr>
        <w:t xml:space="preserve">l plazo de entrega establecido </w:t>
      </w:r>
      <w:r>
        <w:rPr>
          <w:rFonts w:asciiTheme="minorHAnsi" w:hAnsiTheme="minorHAnsi" w:cstheme="minorHAnsi"/>
          <w:sz w:val="22"/>
          <w:szCs w:val="22"/>
          <w:lang w:eastAsia="es-ES"/>
        </w:rPr>
        <w:t xml:space="preserve">más arriba </w:t>
      </w:r>
      <w:r w:rsidR="00AA3BC4" w:rsidRPr="00AA3BC4">
        <w:rPr>
          <w:rFonts w:asciiTheme="minorHAnsi" w:hAnsiTheme="minorHAnsi" w:cstheme="minorHAnsi"/>
          <w:sz w:val="22"/>
          <w:szCs w:val="22"/>
          <w:lang w:eastAsia="es-ES"/>
        </w:rPr>
        <w:t xml:space="preserve">se refiere a la urgencia de contar con la </w:t>
      </w:r>
      <w:r w:rsidR="00AA3BC4" w:rsidRPr="007D06EF">
        <w:rPr>
          <w:rFonts w:asciiTheme="minorHAnsi" w:hAnsiTheme="minorHAnsi" w:cstheme="minorHAnsi"/>
          <w:bCs/>
          <w:sz w:val="22"/>
          <w:szCs w:val="22"/>
          <w:lang w:eastAsia="es-ES"/>
        </w:rPr>
        <w:t>Cobertura de Seguro</w:t>
      </w:r>
      <w:r w:rsidR="00AA3BC4" w:rsidRPr="00AA3BC4">
        <w:rPr>
          <w:rFonts w:asciiTheme="minorHAnsi" w:hAnsiTheme="minorHAnsi" w:cstheme="minorHAnsi"/>
          <w:sz w:val="22"/>
          <w:szCs w:val="22"/>
          <w:lang w:eastAsia="es-ES"/>
        </w:rPr>
        <w:t xml:space="preserve"> para los vehículos del Proyecto.</w:t>
      </w:r>
    </w:p>
    <w:p w:rsidR="0053023D" w:rsidRDefault="0053023D" w:rsidP="00AA3BC4">
      <w:pPr>
        <w:ind w:left="425"/>
        <w:jc w:val="both"/>
        <w:rPr>
          <w:rFonts w:asciiTheme="minorHAnsi" w:hAnsiTheme="minorHAnsi" w:cstheme="minorHAnsi"/>
          <w:sz w:val="22"/>
          <w:szCs w:val="22"/>
          <w:lang w:eastAsia="es-ES"/>
        </w:rPr>
      </w:pPr>
    </w:p>
    <w:p w:rsidR="0053023D" w:rsidRPr="00AA3BC4" w:rsidRDefault="0053023D" w:rsidP="00AA3BC4">
      <w:pPr>
        <w:ind w:left="425"/>
        <w:jc w:val="both"/>
        <w:rPr>
          <w:rFonts w:asciiTheme="minorHAnsi" w:hAnsiTheme="minorHAnsi" w:cstheme="minorHAnsi"/>
          <w:sz w:val="22"/>
          <w:szCs w:val="22"/>
          <w:lang w:eastAsia="es-ES"/>
        </w:rPr>
      </w:pPr>
      <w:r w:rsidRPr="00F816EF">
        <w:rPr>
          <w:rFonts w:asciiTheme="minorHAnsi" w:hAnsiTheme="minorHAnsi" w:cstheme="minorHAnsi"/>
          <w:b/>
          <w:bCs/>
          <w:sz w:val="22"/>
          <w:szCs w:val="22"/>
          <w:u w:val="single"/>
          <w:lang w:eastAsia="es-ES"/>
        </w:rPr>
        <w:t>O</w:t>
      </w:r>
      <w:r w:rsidR="00F816EF">
        <w:rPr>
          <w:rFonts w:asciiTheme="minorHAnsi" w:hAnsiTheme="minorHAnsi" w:cstheme="minorHAnsi"/>
          <w:b/>
          <w:bCs/>
          <w:sz w:val="22"/>
          <w:szCs w:val="22"/>
          <w:u w:val="single"/>
          <w:lang w:eastAsia="es-ES"/>
        </w:rPr>
        <w:t>BSERVACIÓN</w:t>
      </w:r>
      <w:r w:rsidRPr="00F816EF">
        <w:rPr>
          <w:rFonts w:asciiTheme="minorHAnsi" w:hAnsiTheme="minorHAnsi" w:cstheme="minorHAnsi"/>
          <w:b/>
          <w:bCs/>
          <w:sz w:val="22"/>
          <w:szCs w:val="22"/>
          <w:u w:val="single"/>
          <w:lang w:eastAsia="es-ES"/>
        </w:rPr>
        <w:t>:</w:t>
      </w:r>
      <w:r w:rsidRPr="00F816EF">
        <w:rPr>
          <w:rFonts w:asciiTheme="minorHAnsi" w:hAnsiTheme="minorHAnsi" w:cstheme="minorHAnsi"/>
          <w:b/>
          <w:bCs/>
          <w:sz w:val="22"/>
          <w:szCs w:val="22"/>
          <w:lang w:eastAsia="es-ES"/>
        </w:rPr>
        <w:t xml:space="preserve"> </w:t>
      </w:r>
      <w:r w:rsidR="00F816EF">
        <w:rPr>
          <w:rFonts w:asciiTheme="minorHAnsi" w:hAnsiTheme="minorHAnsi" w:cstheme="minorHAnsi"/>
          <w:b/>
          <w:bCs/>
          <w:sz w:val="22"/>
          <w:szCs w:val="22"/>
          <w:lang w:eastAsia="es-ES"/>
        </w:rPr>
        <w:t>L</w:t>
      </w:r>
      <w:r w:rsidRPr="00F816EF">
        <w:rPr>
          <w:rFonts w:asciiTheme="minorHAnsi" w:hAnsiTheme="minorHAnsi" w:cstheme="minorHAnsi"/>
          <w:b/>
          <w:bCs/>
          <w:sz w:val="22"/>
          <w:szCs w:val="22"/>
          <w:lang w:eastAsia="es-ES"/>
        </w:rPr>
        <w:t>a cobertura entra</w:t>
      </w:r>
      <w:r w:rsidR="00F816EF" w:rsidRPr="00F816EF">
        <w:rPr>
          <w:rFonts w:asciiTheme="minorHAnsi" w:hAnsiTheme="minorHAnsi" w:cstheme="minorHAnsi"/>
          <w:b/>
          <w:bCs/>
          <w:sz w:val="22"/>
          <w:szCs w:val="22"/>
          <w:lang w:eastAsia="es-ES"/>
        </w:rPr>
        <w:t>rá</w:t>
      </w:r>
      <w:r w:rsidRPr="00F816EF">
        <w:rPr>
          <w:rFonts w:asciiTheme="minorHAnsi" w:hAnsiTheme="minorHAnsi" w:cstheme="minorHAnsi"/>
          <w:b/>
          <w:bCs/>
          <w:sz w:val="22"/>
          <w:szCs w:val="22"/>
          <w:lang w:eastAsia="es-ES"/>
        </w:rPr>
        <w:t xml:space="preserve"> en vigencia</w:t>
      </w:r>
      <w:r>
        <w:rPr>
          <w:rFonts w:asciiTheme="minorHAnsi" w:hAnsiTheme="minorHAnsi" w:cstheme="minorHAnsi"/>
          <w:sz w:val="22"/>
          <w:szCs w:val="22"/>
          <w:lang w:eastAsia="es-ES"/>
        </w:rPr>
        <w:t xml:space="preserve"> </w:t>
      </w:r>
      <w:r w:rsidRPr="00F816EF">
        <w:rPr>
          <w:rFonts w:asciiTheme="minorHAnsi" w:hAnsiTheme="minorHAnsi" w:cstheme="minorHAnsi"/>
          <w:b/>
          <w:bCs/>
          <w:sz w:val="22"/>
          <w:szCs w:val="22"/>
          <w:lang w:eastAsia="es-ES"/>
        </w:rPr>
        <w:t xml:space="preserve">a partir de la firma de contrato, </w:t>
      </w:r>
      <w:r w:rsidR="00383D5C" w:rsidRPr="00F816EF">
        <w:rPr>
          <w:rFonts w:asciiTheme="minorHAnsi" w:hAnsiTheme="minorHAnsi" w:cstheme="minorHAnsi"/>
          <w:b/>
          <w:bCs/>
          <w:sz w:val="22"/>
          <w:szCs w:val="22"/>
          <w:lang w:eastAsia="es-ES"/>
        </w:rPr>
        <w:t>hasta el 31 de julio de 2025</w:t>
      </w:r>
      <w:r w:rsidRPr="00F816EF">
        <w:rPr>
          <w:rFonts w:asciiTheme="minorHAnsi" w:hAnsiTheme="minorHAnsi" w:cstheme="minorHAnsi"/>
          <w:sz w:val="22"/>
          <w:szCs w:val="22"/>
          <w:lang w:eastAsia="es-ES"/>
        </w:rPr>
        <w:t>.</w:t>
      </w:r>
    </w:p>
    <w:p w:rsidR="005E5E0F" w:rsidRDefault="005E5E0F" w:rsidP="005E5E0F">
      <w:pPr>
        <w:ind w:left="425"/>
        <w:jc w:val="both"/>
        <w:rPr>
          <w:rFonts w:asciiTheme="minorHAnsi" w:hAnsiTheme="minorHAnsi" w:cstheme="minorHAnsi"/>
          <w:sz w:val="22"/>
          <w:szCs w:val="22"/>
          <w:lang w:eastAsia="es-ES"/>
        </w:rPr>
      </w:pPr>
    </w:p>
    <w:p w:rsidR="005E5E0F" w:rsidRDefault="018440BF" w:rsidP="018440BF">
      <w:pPr>
        <w:ind w:left="425"/>
        <w:jc w:val="both"/>
        <w:rPr>
          <w:rFonts w:asciiTheme="minorHAnsi" w:hAnsiTheme="minorHAnsi" w:cstheme="minorBidi"/>
          <w:sz w:val="22"/>
          <w:szCs w:val="22"/>
          <w:lang w:eastAsia="es-ES"/>
        </w:rPr>
      </w:pPr>
      <w:r w:rsidRPr="018440BF">
        <w:rPr>
          <w:rFonts w:asciiTheme="minorHAnsi" w:hAnsiTheme="minorHAnsi" w:cstheme="minorBidi"/>
          <w:sz w:val="22"/>
          <w:szCs w:val="22"/>
          <w:lang w:eastAsia="es-ES"/>
        </w:rPr>
        <w:t>El lugar de entrega es Proyecto P</w:t>
      </w:r>
      <w:r w:rsidR="00C27B77">
        <w:rPr>
          <w:rFonts w:asciiTheme="minorHAnsi" w:hAnsiTheme="minorHAnsi" w:cstheme="minorBidi"/>
          <w:sz w:val="22"/>
          <w:szCs w:val="22"/>
          <w:lang w:eastAsia="es-ES"/>
        </w:rPr>
        <w:t>ROMAFI</w:t>
      </w:r>
      <w:r w:rsidRPr="018440BF">
        <w:rPr>
          <w:rFonts w:asciiTheme="minorHAnsi" w:hAnsiTheme="minorHAnsi" w:cstheme="minorBidi"/>
          <w:sz w:val="22"/>
          <w:szCs w:val="22"/>
          <w:lang w:eastAsia="es-ES"/>
        </w:rPr>
        <w:t>, sito en Vicepresidente Sánchez N° 669 entre Azara y    Luis Alberto de Herrera. Tel. 207.628/9</w:t>
      </w: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Default="001A2D60" w:rsidP="018440BF">
      <w:pPr>
        <w:ind w:left="425"/>
        <w:jc w:val="both"/>
        <w:rPr>
          <w:rFonts w:asciiTheme="minorHAnsi" w:hAnsiTheme="minorHAnsi" w:cstheme="minorBidi"/>
          <w:sz w:val="22"/>
          <w:szCs w:val="22"/>
          <w:lang w:eastAsia="es-ES"/>
        </w:rPr>
      </w:pPr>
    </w:p>
    <w:p w:rsidR="001A2D60" w:rsidRPr="005E5E0F" w:rsidRDefault="001A2D60" w:rsidP="018440BF">
      <w:pPr>
        <w:ind w:left="425"/>
        <w:jc w:val="both"/>
        <w:rPr>
          <w:rFonts w:asciiTheme="minorHAnsi" w:hAnsiTheme="minorHAnsi" w:cstheme="minorBidi"/>
          <w:sz w:val="22"/>
          <w:szCs w:val="22"/>
          <w:lang w:eastAsia="es-ES"/>
        </w:rPr>
      </w:pPr>
    </w:p>
    <w:p w:rsidR="000228A4" w:rsidRDefault="000228A4" w:rsidP="00955C94">
      <w:pPr>
        <w:spacing w:before="120"/>
        <w:jc w:val="center"/>
        <w:rPr>
          <w:rFonts w:ascii="Arial" w:hAnsi="Arial"/>
          <w:b/>
          <w:sz w:val="32"/>
          <w:szCs w:val="32"/>
        </w:rPr>
      </w:pPr>
    </w:p>
    <w:p w:rsidR="0065297C" w:rsidRPr="008C0C21" w:rsidRDefault="00A54E4D"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b/>
          <w:iCs/>
          <w:color w:val="FFFFFF"/>
          <w:sz w:val="28"/>
          <w:szCs w:val="36"/>
          <w:lang w:val="es-MX"/>
        </w:rPr>
      </w:pPr>
      <w:r w:rsidRPr="008C0C21">
        <w:rPr>
          <w:rFonts w:ascii="Calibri" w:eastAsia="Calibri" w:hAnsi="Calibri" w:cs="Calibri"/>
          <w:b/>
          <w:iCs/>
          <w:color w:val="FFFFFF"/>
          <w:sz w:val="28"/>
          <w:szCs w:val="36"/>
          <w:lang w:val="es-MX"/>
        </w:rPr>
        <w:t>F</w:t>
      </w:r>
      <w:r w:rsidR="00C23D5A">
        <w:rPr>
          <w:rFonts w:ascii="Calibri" w:eastAsia="Calibri" w:hAnsi="Calibri" w:cs="Calibri"/>
          <w:b/>
          <w:iCs/>
          <w:color w:val="FFFFFF"/>
          <w:sz w:val="28"/>
          <w:szCs w:val="36"/>
          <w:lang w:val="es-MX"/>
        </w:rPr>
        <w:t>ORMULARIO</w:t>
      </w:r>
      <w:r w:rsidRPr="008C0C21">
        <w:rPr>
          <w:rFonts w:ascii="Calibri" w:eastAsia="Calibri" w:hAnsi="Calibri" w:cs="Calibri"/>
          <w:b/>
          <w:iCs/>
          <w:color w:val="FFFFFF"/>
          <w:sz w:val="28"/>
          <w:szCs w:val="36"/>
          <w:lang w:val="es-MX"/>
        </w:rPr>
        <w:t xml:space="preserve"> N° </w:t>
      </w:r>
      <w:r w:rsidR="004F0B80" w:rsidRPr="008C0C21">
        <w:rPr>
          <w:rFonts w:ascii="Calibri" w:eastAsia="Calibri" w:hAnsi="Calibri" w:cs="Calibri"/>
          <w:b/>
          <w:iCs/>
          <w:color w:val="FFFFFF"/>
          <w:sz w:val="28"/>
          <w:szCs w:val="36"/>
          <w:lang w:val="es-MX"/>
        </w:rPr>
        <w:t>2</w:t>
      </w:r>
    </w:p>
    <w:p w:rsidR="0065297C" w:rsidRPr="0065297C" w:rsidRDefault="0065297C" w:rsidP="0065297C">
      <w:pPr>
        <w:spacing w:before="100" w:beforeAutospacing="1" w:after="100" w:afterAutospacing="1"/>
        <w:jc w:val="center"/>
      </w:pPr>
      <w:r w:rsidRPr="0065297C">
        <w:rPr>
          <w:i/>
          <w:iCs/>
          <w:color w:val="E74C3C"/>
        </w:rPr>
        <w:t>[El oferente deberá completar este formulario de acuerdo con las instrucciones siguientes. No se aceptará ninguna alteración a este formulario ni se aceptarán substitutos.]</w:t>
      </w:r>
    </w:p>
    <w:p w:rsidR="0065297C" w:rsidRPr="0065297C" w:rsidRDefault="0065297C" w:rsidP="0065297C">
      <w:pPr>
        <w:spacing w:before="100" w:beforeAutospacing="1" w:after="100" w:afterAutospacing="1"/>
        <w:jc w:val="center"/>
        <w:outlineLvl w:val="1"/>
        <w:rPr>
          <w:b/>
          <w:bCs/>
          <w:sz w:val="32"/>
          <w:szCs w:val="32"/>
        </w:rPr>
      </w:pPr>
      <w:r w:rsidRPr="0065297C">
        <w:rPr>
          <w:b/>
          <w:bCs/>
          <w:sz w:val="32"/>
          <w:szCs w:val="32"/>
        </w:rPr>
        <w:t xml:space="preserve">FORMULARIO DE INFORMACIÓN SOBRE PÓLIZAS EMITIDAS A FAVOR DE INSTITUCIONES </w:t>
      </w:r>
      <w:r w:rsidR="00D403A7">
        <w:rPr>
          <w:b/>
          <w:bCs/>
          <w:sz w:val="32"/>
          <w:szCs w:val="32"/>
        </w:rPr>
        <w:t>PÚBLICAS Y/O EMPRESAS PRIVADAS</w:t>
      </w:r>
    </w:p>
    <w:p w:rsidR="0065297C" w:rsidRPr="0065297C" w:rsidRDefault="0065297C" w:rsidP="0065297C">
      <w:pPr>
        <w:spacing w:before="100" w:beforeAutospacing="1" w:after="100" w:afterAutospacing="1"/>
        <w:rPr>
          <w:b/>
          <w:bCs/>
        </w:rPr>
      </w:pPr>
      <w:r w:rsidRPr="0065297C">
        <w:t> </w:t>
      </w:r>
      <w:r w:rsidRPr="0065297C">
        <w:rPr>
          <w:b/>
          <w:bCs/>
        </w:rPr>
        <w:t>ID No.:_______________________</w:t>
      </w:r>
    </w:p>
    <w:p w:rsidR="0065297C" w:rsidRPr="0065297C" w:rsidRDefault="0065297C" w:rsidP="0065297C">
      <w:pPr>
        <w:spacing w:before="100" w:beforeAutospacing="1" w:after="100" w:afterAutospacing="1"/>
        <w:ind w:firstLine="720"/>
        <w:jc w:val="both"/>
      </w:pPr>
      <w:r w:rsidRPr="0065297C">
        <w:t>De conformidad a lo requerido por la Convocante, ponemos a conocimiento el número de pólizas emitidas a favor de Instituciones del Sector Público, excluidas las Binacionales, y el detalle de las que han sido judicializadas en los últimos _______ (_____) [se recomienda obtener datos de los últimos tres años anteriores al del proceso de contratación], años, y la situación actual de dichos reclamos.</w:t>
      </w:r>
    </w:p>
    <w:tbl>
      <w:tblPr>
        <w:tblW w:w="9960"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5"/>
        <w:gridCol w:w="1127"/>
        <w:gridCol w:w="1941"/>
        <w:gridCol w:w="1792"/>
        <w:gridCol w:w="738"/>
        <w:gridCol w:w="2596"/>
        <w:gridCol w:w="1261"/>
      </w:tblGrid>
      <w:tr w:rsidR="0065297C" w:rsidRPr="0065297C" w:rsidTr="0065297C">
        <w:trPr>
          <w:trHeight w:val="561"/>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center"/>
              <w:rPr>
                <w:b/>
                <w:bCs/>
                <w:sz w:val="20"/>
                <w:szCs w:val="20"/>
                <w:lang w:val="en-US"/>
              </w:rPr>
            </w:pPr>
            <w:r w:rsidRPr="0065297C">
              <w:rPr>
                <w:b/>
                <w:bCs/>
                <w:sz w:val="20"/>
                <w:szCs w:val="20"/>
                <w:lang w:val="en-US"/>
              </w:rPr>
              <w:t>AÑO</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center"/>
              <w:rPr>
                <w:b/>
                <w:bCs/>
                <w:sz w:val="20"/>
                <w:szCs w:val="20"/>
                <w:lang w:val="en-US"/>
              </w:rPr>
            </w:pPr>
            <w:r w:rsidRPr="0065297C">
              <w:rPr>
                <w:b/>
                <w:bCs/>
                <w:sz w:val="20"/>
                <w:szCs w:val="20"/>
                <w:lang w:val="en-US"/>
              </w:rPr>
              <w:t>TOMADOR</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center"/>
              <w:rPr>
                <w:b/>
                <w:bCs/>
                <w:sz w:val="20"/>
                <w:szCs w:val="20"/>
                <w:lang w:val="en-US"/>
              </w:rPr>
            </w:pPr>
            <w:r w:rsidRPr="0065297C">
              <w:rPr>
                <w:b/>
                <w:bCs/>
                <w:sz w:val="20"/>
                <w:szCs w:val="20"/>
                <w:lang w:val="en-US"/>
              </w:rPr>
              <w:t>RIESGO ASEGURADO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center"/>
              <w:rPr>
                <w:b/>
                <w:bCs/>
                <w:sz w:val="20"/>
                <w:szCs w:val="20"/>
                <w:lang w:val="en-US"/>
              </w:rPr>
            </w:pPr>
            <w:r w:rsidRPr="0065297C">
              <w:rPr>
                <w:b/>
                <w:bCs/>
                <w:sz w:val="20"/>
                <w:szCs w:val="20"/>
                <w:lang w:val="en-US"/>
              </w:rPr>
              <w:t>SUMA ASEGURADA</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center"/>
              <w:rPr>
                <w:b/>
                <w:bCs/>
                <w:sz w:val="20"/>
                <w:szCs w:val="20"/>
                <w:lang w:val="en-US"/>
              </w:rPr>
            </w:pPr>
            <w:r w:rsidRPr="0065297C">
              <w:rPr>
                <w:b/>
                <w:bCs/>
                <w:sz w:val="20"/>
                <w:szCs w:val="20"/>
                <w:lang w:val="en-US"/>
              </w:rPr>
              <w:t>PRIMA</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center"/>
              <w:rPr>
                <w:b/>
                <w:bCs/>
                <w:sz w:val="20"/>
                <w:szCs w:val="20"/>
                <w:lang w:val="en-US"/>
              </w:rPr>
            </w:pPr>
            <w:r w:rsidRPr="0065297C">
              <w:rPr>
                <w:b/>
                <w:bCs/>
                <w:sz w:val="20"/>
                <w:szCs w:val="20"/>
                <w:lang w:val="en-US"/>
              </w:rPr>
              <w:t>VIGENCIA DE LA COBERTURA</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center"/>
              <w:rPr>
                <w:b/>
                <w:bCs/>
                <w:sz w:val="20"/>
                <w:szCs w:val="20"/>
                <w:lang w:val="en-US"/>
              </w:rPr>
            </w:pPr>
            <w:r w:rsidRPr="0065297C">
              <w:rPr>
                <w:b/>
                <w:bCs/>
                <w:sz w:val="20"/>
                <w:szCs w:val="20"/>
                <w:lang w:val="en-US"/>
              </w:rPr>
              <w:t>SINIESTROS</w:t>
            </w:r>
            <w:r w:rsidRPr="0065297C">
              <w:rPr>
                <w:b/>
                <w:bCs/>
                <w:sz w:val="20"/>
                <w:szCs w:val="20"/>
                <w:lang w:val="en-US"/>
              </w:rPr>
              <w:br/>
              <w:t>SI/NO</w:t>
            </w:r>
          </w:p>
        </w:tc>
      </w:tr>
      <w:tr w:rsidR="0065297C" w:rsidRPr="0065297C" w:rsidTr="0065297C">
        <w:trPr>
          <w:trHeight w:val="273"/>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r>
      <w:tr w:rsidR="0065297C" w:rsidRPr="0065297C" w:rsidTr="0065297C">
        <w:trPr>
          <w:trHeight w:val="27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65297C" w:rsidRPr="0065297C" w:rsidRDefault="0065297C" w:rsidP="0065297C">
            <w:pPr>
              <w:spacing w:before="100" w:beforeAutospacing="1" w:after="100" w:afterAutospacing="1"/>
              <w:jc w:val="both"/>
              <w:rPr>
                <w:lang w:val="en-US"/>
              </w:rPr>
            </w:pPr>
          </w:p>
        </w:tc>
        <w:tc>
          <w:tcPr>
            <w:tcW w:w="0" w:type="auto"/>
            <w:tcBorders>
              <w:top w:val="outset" w:sz="6" w:space="0" w:color="auto"/>
              <w:left w:val="outset" w:sz="6" w:space="0" w:color="auto"/>
              <w:bottom w:val="outset" w:sz="6" w:space="0" w:color="auto"/>
              <w:right w:val="outset" w:sz="6" w:space="0" w:color="auto"/>
            </w:tcBorders>
            <w:vAlign w:val="center"/>
          </w:tcPr>
          <w:p w:rsidR="0065297C" w:rsidRPr="0065297C" w:rsidRDefault="0065297C" w:rsidP="0065297C">
            <w:pPr>
              <w:spacing w:before="100" w:beforeAutospacing="1" w:after="100" w:afterAutospacing="1"/>
              <w:jc w:val="both"/>
              <w:rPr>
                <w:lang w:val="en-US"/>
              </w:rPr>
            </w:pPr>
          </w:p>
        </w:tc>
        <w:tc>
          <w:tcPr>
            <w:tcW w:w="0" w:type="auto"/>
            <w:tcBorders>
              <w:top w:val="outset" w:sz="6" w:space="0" w:color="auto"/>
              <w:left w:val="outset" w:sz="6" w:space="0" w:color="auto"/>
              <w:bottom w:val="outset" w:sz="6" w:space="0" w:color="auto"/>
              <w:right w:val="outset" w:sz="6" w:space="0" w:color="auto"/>
            </w:tcBorders>
            <w:vAlign w:val="center"/>
          </w:tcPr>
          <w:p w:rsidR="0065297C" w:rsidRPr="0065297C" w:rsidRDefault="0065297C" w:rsidP="0065297C">
            <w:pPr>
              <w:spacing w:before="100" w:beforeAutospacing="1" w:after="100" w:afterAutospacing="1"/>
              <w:jc w:val="both"/>
              <w:rPr>
                <w:lang w:val="en-US"/>
              </w:rPr>
            </w:pPr>
          </w:p>
        </w:tc>
        <w:tc>
          <w:tcPr>
            <w:tcW w:w="0" w:type="auto"/>
            <w:tcBorders>
              <w:top w:val="outset" w:sz="6" w:space="0" w:color="auto"/>
              <w:left w:val="outset" w:sz="6" w:space="0" w:color="auto"/>
              <w:bottom w:val="outset" w:sz="6" w:space="0" w:color="auto"/>
              <w:right w:val="outset" w:sz="6" w:space="0" w:color="auto"/>
            </w:tcBorders>
            <w:vAlign w:val="center"/>
          </w:tcPr>
          <w:p w:rsidR="0065297C" w:rsidRPr="0065297C" w:rsidRDefault="0065297C" w:rsidP="0065297C">
            <w:pPr>
              <w:spacing w:before="100" w:beforeAutospacing="1" w:after="100" w:afterAutospacing="1"/>
              <w:jc w:val="both"/>
              <w:rPr>
                <w:lang w:val="en-US"/>
              </w:rPr>
            </w:pPr>
          </w:p>
        </w:tc>
        <w:tc>
          <w:tcPr>
            <w:tcW w:w="0" w:type="auto"/>
            <w:tcBorders>
              <w:top w:val="outset" w:sz="6" w:space="0" w:color="auto"/>
              <w:left w:val="outset" w:sz="6" w:space="0" w:color="auto"/>
              <w:bottom w:val="outset" w:sz="6" w:space="0" w:color="auto"/>
              <w:right w:val="outset" w:sz="6" w:space="0" w:color="auto"/>
            </w:tcBorders>
            <w:vAlign w:val="center"/>
          </w:tcPr>
          <w:p w:rsidR="0065297C" w:rsidRPr="0065297C" w:rsidRDefault="0065297C" w:rsidP="0065297C">
            <w:pPr>
              <w:spacing w:before="100" w:beforeAutospacing="1" w:after="100" w:afterAutospacing="1"/>
              <w:jc w:val="both"/>
              <w:rPr>
                <w:lang w:val="en-US"/>
              </w:rPr>
            </w:pPr>
          </w:p>
        </w:tc>
        <w:tc>
          <w:tcPr>
            <w:tcW w:w="0" w:type="auto"/>
            <w:tcBorders>
              <w:top w:val="outset" w:sz="6" w:space="0" w:color="auto"/>
              <w:left w:val="outset" w:sz="6" w:space="0" w:color="auto"/>
              <w:bottom w:val="outset" w:sz="6" w:space="0" w:color="auto"/>
              <w:right w:val="outset" w:sz="6" w:space="0" w:color="auto"/>
            </w:tcBorders>
            <w:vAlign w:val="center"/>
          </w:tcPr>
          <w:p w:rsidR="0065297C" w:rsidRPr="0065297C" w:rsidRDefault="0065297C" w:rsidP="0065297C">
            <w:pPr>
              <w:spacing w:before="100" w:beforeAutospacing="1" w:after="100" w:afterAutospacing="1"/>
              <w:jc w:val="both"/>
              <w:rPr>
                <w:lang w:val="en-US"/>
              </w:rPr>
            </w:pPr>
          </w:p>
        </w:tc>
        <w:tc>
          <w:tcPr>
            <w:tcW w:w="0" w:type="auto"/>
            <w:tcBorders>
              <w:top w:val="outset" w:sz="6" w:space="0" w:color="auto"/>
              <w:left w:val="outset" w:sz="6" w:space="0" w:color="auto"/>
              <w:bottom w:val="outset" w:sz="6" w:space="0" w:color="auto"/>
              <w:right w:val="outset" w:sz="6" w:space="0" w:color="auto"/>
            </w:tcBorders>
            <w:vAlign w:val="center"/>
          </w:tcPr>
          <w:p w:rsidR="0065297C" w:rsidRPr="0065297C" w:rsidRDefault="0065297C" w:rsidP="0065297C">
            <w:pPr>
              <w:spacing w:before="100" w:beforeAutospacing="1" w:after="100" w:afterAutospacing="1"/>
              <w:jc w:val="both"/>
              <w:rPr>
                <w:lang w:val="en-US"/>
              </w:rPr>
            </w:pPr>
          </w:p>
        </w:tc>
      </w:tr>
      <w:tr w:rsidR="0065297C" w:rsidRPr="0065297C" w:rsidTr="0065297C">
        <w:trPr>
          <w:trHeight w:val="288"/>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r>
    </w:tbl>
    <w:p w:rsidR="0065297C" w:rsidRPr="0065297C" w:rsidRDefault="0065297C" w:rsidP="0065297C">
      <w:pPr>
        <w:spacing w:line="240" w:lineRule="atLeast"/>
        <w:jc w:val="both"/>
      </w:pPr>
      <w:r w:rsidRPr="0065297C">
        <w:t>                                                                   </w:t>
      </w:r>
    </w:p>
    <w:p w:rsidR="0065297C" w:rsidRPr="0065297C" w:rsidRDefault="0065297C" w:rsidP="0065297C">
      <w:pPr>
        <w:spacing w:line="240" w:lineRule="atLeast"/>
        <w:ind w:firstLine="720"/>
        <w:jc w:val="both"/>
      </w:pPr>
      <w:r>
        <w:t>P</w:t>
      </w:r>
      <w:r w:rsidRPr="0065297C">
        <w:t>roporcionamos la presente información en carácter de declaración jurada. Así mismo, se autoriza expresamente a la Convocante y a la Dirección Nacional de Contrataciones Públicas, a recabar información, de la Superintendencia de Seguros del Banco Central del Paraguay, a fin de corroborar la información proveída en el presente documento.</w:t>
      </w:r>
    </w:p>
    <w:p w:rsidR="0065297C" w:rsidRPr="0065297C" w:rsidRDefault="0065297C" w:rsidP="0065297C">
      <w:pPr>
        <w:spacing w:line="240" w:lineRule="atLeast"/>
        <w:jc w:val="both"/>
      </w:pPr>
      <w:r w:rsidRPr="0065297C">
        <w:t> </w:t>
      </w:r>
    </w:p>
    <w:p w:rsidR="0065297C" w:rsidRPr="0065297C" w:rsidRDefault="0065297C" w:rsidP="00DF4B7D">
      <w:pPr>
        <w:spacing w:line="360" w:lineRule="auto"/>
        <w:jc w:val="both"/>
      </w:pPr>
      <w:r w:rsidRPr="0065297C">
        <w:rPr>
          <w:b/>
          <w:bCs/>
        </w:rPr>
        <w:t>Firma:</w:t>
      </w:r>
      <w:r w:rsidRPr="0065297C">
        <w:t xml:space="preserve"> [Identificar al Oferente]</w:t>
      </w:r>
    </w:p>
    <w:p w:rsidR="0065297C" w:rsidRPr="0065297C" w:rsidRDefault="0065297C" w:rsidP="00DF4B7D">
      <w:pPr>
        <w:spacing w:line="360" w:lineRule="auto"/>
        <w:jc w:val="both"/>
      </w:pPr>
      <w:r w:rsidRPr="0065297C">
        <w:rPr>
          <w:b/>
          <w:bCs/>
        </w:rPr>
        <w:t>En calidad de</w:t>
      </w:r>
      <w:r w:rsidRPr="0065297C">
        <w:t xml:space="preserve"> [indicar la calidad jurídica de la persona que firma la presente declaración]</w:t>
      </w:r>
    </w:p>
    <w:p w:rsidR="0065297C" w:rsidRPr="0065297C" w:rsidRDefault="0065297C" w:rsidP="00DF4B7D">
      <w:pPr>
        <w:spacing w:line="360" w:lineRule="auto"/>
        <w:jc w:val="both"/>
      </w:pPr>
      <w:r w:rsidRPr="0065297C">
        <w:rPr>
          <w:b/>
          <w:bCs/>
        </w:rPr>
        <w:t>Nombre:</w:t>
      </w:r>
      <w:r w:rsidRPr="0065297C">
        <w:t xml:space="preserve"> [indicar el nombre completo de la persona que firma la presente declaración]</w:t>
      </w:r>
    </w:p>
    <w:p w:rsidR="0065297C" w:rsidRPr="0065297C" w:rsidRDefault="0065297C" w:rsidP="00C23D5A">
      <w:pPr>
        <w:spacing w:line="240" w:lineRule="atLeast"/>
        <w:jc w:val="both"/>
      </w:pPr>
      <w:r w:rsidRPr="0065297C">
        <w:t>                                                                                                          ______________________</w:t>
      </w:r>
    </w:p>
    <w:p w:rsidR="0065297C" w:rsidRPr="0065297C" w:rsidRDefault="0065297C" w:rsidP="0065297C">
      <w:pPr>
        <w:spacing w:before="100" w:beforeAutospacing="1" w:after="100" w:afterAutospacing="1"/>
        <w:jc w:val="both"/>
      </w:pPr>
      <w:r w:rsidRPr="0065297C">
        <w:t>                                                                                                              Firma</w:t>
      </w:r>
    </w:p>
    <w:p w:rsidR="0065297C" w:rsidRPr="0065297C" w:rsidRDefault="0065297C" w:rsidP="0065297C">
      <w:pPr>
        <w:spacing w:line="240" w:lineRule="atLeast"/>
        <w:jc w:val="both"/>
      </w:pPr>
      <w:r w:rsidRPr="0065297C">
        <w:rPr>
          <w:b/>
          <w:bCs/>
          <w:i/>
          <w:iCs/>
        </w:rPr>
        <w:t>Organismo / Entidad / Municipalidad:</w:t>
      </w:r>
      <w:r w:rsidRPr="0065297C">
        <w:rPr>
          <w:i/>
          <w:iCs/>
        </w:rPr>
        <w:t xml:space="preserve"> Deberá indicarse a favor de quien se emitió la póliza</w:t>
      </w:r>
    </w:p>
    <w:p w:rsidR="0065297C" w:rsidRPr="0065297C" w:rsidRDefault="0065297C" w:rsidP="0065297C">
      <w:pPr>
        <w:spacing w:line="240" w:lineRule="atLeast"/>
        <w:jc w:val="both"/>
      </w:pPr>
      <w:r w:rsidRPr="0065297C">
        <w:rPr>
          <w:b/>
          <w:bCs/>
          <w:i/>
          <w:iCs/>
        </w:rPr>
        <w:t>Objeto del seguro:</w:t>
      </w:r>
      <w:r w:rsidRPr="0065297C">
        <w:rPr>
          <w:i/>
          <w:iCs/>
        </w:rPr>
        <w:t xml:space="preserve"> Deberá indicarse cuál fue el objeto del seguro contratado</w:t>
      </w:r>
    </w:p>
    <w:p w:rsidR="0065297C" w:rsidRPr="0065297C" w:rsidRDefault="0065297C" w:rsidP="0065297C">
      <w:pPr>
        <w:spacing w:line="240" w:lineRule="atLeast"/>
        <w:jc w:val="both"/>
      </w:pPr>
      <w:r w:rsidRPr="0065297C">
        <w:rPr>
          <w:b/>
          <w:bCs/>
          <w:i/>
          <w:iCs/>
        </w:rPr>
        <w:t>Fecha de emisión:</w:t>
      </w:r>
      <w:r w:rsidRPr="0065297C">
        <w:rPr>
          <w:i/>
          <w:iCs/>
        </w:rPr>
        <w:t xml:space="preserve"> Deberá indicarse la fecha en la que se emitió la póliza</w:t>
      </w:r>
    </w:p>
    <w:p w:rsidR="0065297C" w:rsidRPr="0065297C" w:rsidRDefault="0065297C" w:rsidP="0065297C">
      <w:pPr>
        <w:spacing w:line="240" w:lineRule="atLeast"/>
        <w:jc w:val="both"/>
      </w:pPr>
      <w:r w:rsidRPr="0065297C">
        <w:rPr>
          <w:b/>
          <w:bCs/>
          <w:i/>
          <w:iCs/>
        </w:rPr>
        <w:t>Juzgado:</w:t>
      </w:r>
      <w:r w:rsidRPr="0065297C">
        <w:rPr>
          <w:i/>
          <w:iCs/>
        </w:rPr>
        <w:t xml:space="preserve"> Deberá indicarse el Juzgado ante el cual se promovió la acción judicial</w:t>
      </w:r>
    </w:p>
    <w:p w:rsidR="0065297C" w:rsidRPr="0065297C" w:rsidRDefault="0065297C" w:rsidP="0065297C">
      <w:pPr>
        <w:spacing w:line="240" w:lineRule="atLeast"/>
        <w:jc w:val="both"/>
      </w:pPr>
      <w:r w:rsidRPr="0065297C">
        <w:rPr>
          <w:b/>
          <w:bCs/>
          <w:i/>
          <w:iCs/>
        </w:rPr>
        <w:lastRenderedPageBreak/>
        <w:t>Estado actual:</w:t>
      </w:r>
      <w:r w:rsidRPr="0065297C">
        <w:rPr>
          <w:i/>
          <w:iCs/>
        </w:rPr>
        <w:t xml:space="preserve"> Deberá indicarse la situación del juicio a la fecha de emisión de la declaración</w:t>
      </w:r>
    </w:p>
    <w:p w:rsidR="00D36634" w:rsidRDefault="0065297C" w:rsidP="0065297C">
      <w:pPr>
        <w:spacing w:line="240" w:lineRule="atLeast"/>
        <w:outlineLvl w:val="1"/>
        <w:rPr>
          <w:b/>
          <w:bCs/>
          <w:sz w:val="36"/>
          <w:szCs w:val="36"/>
        </w:rPr>
      </w:pPr>
      <w:r w:rsidRPr="0065297C">
        <w:rPr>
          <w:b/>
          <w:bCs/>
          <w:sz w:val="36"/>
          <w:szCs w:val="36"/>
        </w:rPr>
        <w:br w:type="page"/>
      </w:r>
    </w:p>
    <w:p w:rsidR="00D36634" w:rsidRPr="008C0C21" w:rsidRDefault="00A54E4D"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b/>
          <w:iCs/>
          <w:color w:val="FFFFFF"/>
          <w:sz w:val="28"/>
          <w:szCs w:val="36"/>
          <w:lang w:val="es-MX"/>
        </w:rPr>
      </w:pPr>
      <w:bookmarkStart w:id="34" w:name="_Hlk105589681"/>
      <w:r w:rsidRPr="008C0C21">
        <w:rPr>
          <w:rFonts w:ascii="Calibri" w:eastAsia="Calibri" w:hAnsi="Calibri" w:cs="Calibri"/>
          <w:b/>
          <w:iCs/>
          <w:color w:val="FFFFFF"/>
          <w:sz w:val="28"/>
          <w:szCs w:val="36"/>
          <w:lang w:val="es-MX"/>
        </w:rPr>
        <w:lastRenderedPageBreak/>
        <w:t>F</w:t>
      </w:r>
      <w:r w:rsidR="00C23D5A">
        <w:rPr>
          <w:rFonts w:ascii="Calibri" w:eastAsia="Calibri" w:hAnsi="Calibri" w:cs="Calibri"/>
          <w:b/>
          <w:iCs/>
          <w:color w:val="FFFFFF"/>
          <w:sz w:val="28"/>
          <w:szCs w:val="36"/>
          <w:lang w:val="es-MX"/>
        </w:rPr>
        <w:t>ORMULARIO</w:t>
      </w:r>
      <w:r w:rsidRPr="008C0C21">
        <w:rPr>
          <w:rFonts w:ascii="Calibri" w:eastAsia="Calibri" w:hAnsi="Calibri" w:cs="Calibri"/>
          <w:b/>
          <w:iCs/>
          <w:color w:val="FFFFFF"/>
          <w:sz w:val="28"/>
          <w:szCs w:val="36"/>
          <w:lang w:val="es-MX"/>
        </w:rPr>
        <w:t xml:space="preserve"> N° </w:t>
      </w:r>
      <w:r w:rsidR="004F0B80" w:rsidRPr="008C0C21">
        <w:rPr>
          <w:rFonts w:ascii="Calibri" w:eastAsia="Calibri" w:hAnsi="Calibri" w:cs="Calibri"/>
          <w:b/>
          <w:iCs/>
          <w:color w:val="FFFFFF"/>
          <w:sz w:val="28"/>
          <w:szCs w:val="36"/>
          <w:lang w:val="es-MX"/>
        </w:rPr>
        <w:t>3</w:t>
      </w:r>
    </w:p>
    <w:bookmarkEnd w:id="34"/>
    <w:p w:rsidR="00DF4B7D" w:rsidRPr="0065297C" w:rsidRDefault="00DF4B7D" w:rsidP="00DF4B7D">
      <w:pPr>
        <w:spacing w:before="100" w:beforeAutospacing="1" w:after="100" w:afterAutospacing="1"/>
        <w:jc w:val="center"/>
      </w:pPr>
      <w:r w:rsidRPr="0065297C">
        <w:rPr>
          <w:i/>
          <w:iCs/>
          <w:color w:val="E74C3C"/>
        </w:rPr>
        <w:t>[El oferente deberá completar este formulario de acuerdo con las instrucciones siguientes. No se aceptará ninguna alteración a este formulario ni se aceptarán substitutos.]</w:t>
      </w:r>
    </w:p>
    <w:p w:rsidR="0065297C" w:rsidRPr="0065297C" w:rsidRDefault="0065297C" w:rsidP="00DF4B7D">
      <w:pPr>
        <w:spacing w:line="240" w:lineRule="atLeast"/>
        <w:jc w:val="center"/>
        <w:outlineLvl w:val="1"/>
        <w:rPr>
          <w:b/>
          <w:bCs/>
          <w:sz w:val="32"/>
          <w:szCs w:val="32"/>
        </w:rPr>
      </w:pPr>
      <w:r w:rsidRPr="0065297C">
        <w:rPr>
          <w:b/>
          <w:bCs/>
          <w:sz w:val="32"/>
          <w:szCs w:val="32"/>
        </w:rPr>
        <w:t>FORMULARIO DE INFORMACIÓN SOBRE SINIESTROS INDEMNIZADOS A FAVOR DE INSTITUCIONES</w:t>
      </w:r>
      <w:r w:rsidR="00D403A7">
        <w:rPr>
          <w:b/>
          <w:bCs/>
          <w:sz w:val="32"/>
          <w:szCs w:val="32"/>
        </w:rPr>
        <w:t xml:space="preserve"> PÚBLICAS Y/O EMPRESAS PRIVADAS</w:t>
      </w:r>
    </w:p>
    <w:p w:rsidR="0065297C" w:rsidRPr="0065297C" w:rsidRDefault="0065297C" w:rsidP="00DF4B7D">
      <w:pPr>
        <w:spacing w:before="100" w:beforeAutospacing="1" w:after="100" w:afterAutospacing="1"/>
        <w:jc w:val="both"/>
      </w:pPr>
      <w:r w:rsidRPr="0065297C">
        <w:t> ID No.:_______________________</w:t>
      </w:r>
    </w:p>
    <w:p w:rsidR="0065297C" w:rsidRPr="0065297C" w:rsidRDefault="0065297C" w:rsidP="0065297C">
      <w:pPr>
        <w:spacing w:before="100" w:beforeAutospacing="1" w:after="100" w:afterAutospacing="1"/>
        <w:jc w:val="both"/>
      </w:pPr>
      <w:r w:rsidRPr="0065297C">
        <w:t>               De conformidad a lo requerido por la Convocante, ponemos a conocimiento el número de pólizas emitidas a favor de Instituciones del Sector Público, excluidas las Binacionales, y el detalle de las que han sido judicializadas en los últimos _______ (_____) [se recomienda obtener datos de los últimos tres años anteriores al del proceso de contratación], años, y la situación actual de dichos reclamos.</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4416"/>
        <w:gridCol w:w="4911"/>
      </w:tblGrid>
      <w:tr w:rsidR="0065297C" w:rsidRPr="0065297C" w:rsidTr="004F671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DF4B7D">
            <w:pPr>
              <w:spacing w:before="100" w:beforeAutospacing="1" w:after="100" w:afterAutospacing="1"/>
              <w:jc w:val="center"/>
              <w:rPr>
                <w:b/>
                <w:bCs/>
                <w:lang w:val="en-US"/>
              </w:rPr>
            </w:pPr>
            <w:r w:rsidRPr="0065297C">
              <w:t> </w:t>
            </w:r>
            <w:r w:rsidRPr="0065297C">
              <w:rPr>
                <w:b/>
                <w:bCs/>
                <w:lang w:val="en-US"/>
              </w:rPr>
              <w:t>AÑO</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DF4B7D">
            <w:pPr>
              <w:spacing w:before="100" w:beforeAutospacing="1" w:after="100" w:afterAutospacing="1"/>
              <w:jc w:val="center"/>
              <w:rPr>
                <w:b/>
                <w:bCs/>
                <w:lang w:val="en-US"/>
              </w:rPr>
            </w:pPr>
            <w:r w:rsidRPr="0065297C">
              <w:rPr>
                <w:b/>
                <w:bCs/>
                <w:lang w:val="en-US"/>
              </w:rPr>
              <w:t>CANTIDAD DE POLIZAS SINIESTRADAS</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DF4B7D">
            <w:pPr>
              <w:spacing w:before="100" w:beforeAutospacing="1" w:after="100" w:afterAutospacing="1"/>
              <w:jc w:val="center"/>
              <w:rPr>
                <w:b/>
                <w:bCs/>
                <w:lang w:val="en-US"/>
              </w:rPr>
            </w:pPr>
            <w:r w:rsidRPr="0065297C">
              <w:rPr>
                <w:b/>
                <w:bCs/>
                <w:lang w:val="en-US"/>
              </w:rPr>
              <w:t>CANTIDAD DE SINIESTROS INDEMNIZADOS</w:t>
            </w:r>
          </w:p>
        </w:tc>
      </w:tr>
      <w:tr w:rsidR="0065297C" w:rsidRPr="0065297C" w:rsidTr="004F671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r>
      <w:tr w:rsidR="0065297C" w:rsidRPr="0065297C" w:rsidTr="004F671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65297C" w:rsidRPr="0065297C" w:rsidRDefault="0065297C" w:rsidP="0065297C">
            <w:pPr>
              <w:spacing w:before="100" w:beforeAutospacing="1" w:after="100" w:afterAutospacing="1"/>
              <w:jc w:val="both"/>
              <w:rPr>
                <w:lang w:val="en-US"/>
              </w:rPr>
            </w:pPr>
            <w:r w:rsidRPr="0065297C">
              <w:rPr>
                <w:lang w:val="en-US"/>
              </w:rPr>
              <w:t> </w:t>
            </w:r>
          </w:p>
        </w:tc>
      </w:tr>
    </w:tbl>
    <w:p w:rsidR="0065297C" w:rsidRPr="0065297C" w:rsidRDefault="0065297C" w:rsidP="00DF4B7D">
      <w:pPr>
        <w:spacing w:line="240" w:lineRule="atLeast"/>
        <w:jc w:val="both"/>
      </w:pPr>
      <w:r w:rsidRPr="0065297C">
        <w:t>                                                                         </w:t>
      </w:r>
    </w:p>
    <w:p w:rsidR="0065297C" w:rsidRPr="0065297C" w:rsidRDefault="0065297C" w:rsidP="00DF4B7D">
      <w:pPr>
        <w:spacing w:line="240" w:lineRule="atLeast"/>
        <w:jc w:val="both"/>
      </w:pPr>
      <w:r w:rsidRPr="0065297C">
        <w:t>               Proporcionamos la presente información en carácter de declaración jurada. Así mismo, se autoriza expresamente a la Convocante y a la Dirección Nacional de Contrataciones Públicas, a recabar información, de la Superintendencia de Seguros del Banco Central del Paraguay, a fin de corroborar la información proveída en el presente documento.</w:t>
      </w:r>
    </w:p>
    <w:p w:rsidR="0065297C" w:rsidRPr="0065297C" w:rsidRDefault="0065297C" w:rsidP="00DF4B7D">
      <w:pPr>
        <w:spacing w:line="240" w:lineRule="atLeast"/>
        <w:jc w:val="both"/>
      </w:pPr>
      <w:r w:rsidRPr="0065297C">
        <w:t>  </w:t>
      </w:r>
    </w:p>
    <w:p w:rsidR="0065297C" w:rsidRPr="0065297C" w:rsidRDefault="0065297C" w:rsidP="00DF4B7D">
      <w:pPr>
        <w:spacing w:line="360" w:lineRule="auto"/>
        <w:jc w:val="both"/>
      </w:pPr>
      <w:r w:rsidRPr="0065297C">
        <w:rPr>
          <w:b/>
          <w:bCs/>
        </w:rPr>
        <w:t>Firma:</w:t>
      </w:r>
      <w:r w:rsidRPr="0065297C">
        <w:t xml:space="preserve"> [Identificar al Oferente]</w:t>
      </w:r>
    </w:p>
    <w:p w:rsidR="0065297C" w:rsidRPr="0065297C" w:rsidRDefault="0065297C" w:rsidP="00DF4B7D">
      <w:pPr>
        <w:spacing w:line="360" w:lineRule="auto"/>
        <w:jc w:val="both"/>
      </w:pPr>
      <w:r w:rsidRPr="0065297C">
        <w:rPr>
          <w:b/>
          <w:bCs/>
        </w:rPr>
        <w:t>En calidad de</w:t>
      </w:r>
      <w:r w:rsidRPr="0065297C">
        <w:t xml:space="preserve"> [indicar la calidad jurídica de la persona que firma la presente declaración]</w:t>
      </w:r>
    </w:p>
    <w:p w:rsidR="0065297C" w:rsidRPr="0065297C" w:rsidRDefault="0065297C" w:rsidP="00DF4B7D">
      <w:pPr>
        <w:spacing w:line="360" w:lineRule="auto"/>
        <w:jc w:val="both"/>
      </w:pPr>
      <w:r w:rsidRPr="0065297C">
        <w:rPr>
          <w:b/>
          <w:bCs/>
        </w:rPr>
        <w:t>Nombre:</w:t>
      </w:r>
      <w:r w:rsidRPr="0065297C">
        <w:t xml:space="preserve"> [indicar el nombre completo de la persona que firma la presente declaración]</w:t>
      </w:r>
    </w:p>
    <w:p w:rsidR="0065297C" w:rsidRPr="0065297C" w:rsidRDefault="0065297C" w:rsidP="00DF4B7D">
      <w:pPr>
        <w:spacing w:line="240" w:lineRule="atLeast"/>
        <w:jc w:val="both"/>
      </w:pPr>
      <w:r w:rsidRPr="0065297C">
        <w:t>                </w:t>
      </w:r>
    </w:p>
    <w:p w:rsidR="0065297C" w:rsidRPr="0065297C" w:rsidRDefault="0065297C" w:rsidP="00DF4B7D">
      <w:pPr>
        <w:spacing w:line="240" w:lineRule="atLeast"/>
        <w:jc w:val="both"/>
      </w:pPr>
      <w:r w:rsidRPr="0065297C">
        <w:t> </w:t>
      </w:r>
    </w:p>
    <w:p w:rsidR="0065297C" w:rsidRPr="0065297C" w:rsidRDefault="0065297C" w:rsidP="00DF4B7D">
      <w:pPr>
        <w:spacing w:line="240" w:lineRule="atLeast"/>
        <w:jc w:val="both"/>
      </w:pPr>
      <w:r w:rsidRPr="0065297C">
        <w:t>                                                                                              ______________________</w:t>
      </w:r>
    </w:p>
    <w:p w:rsidR="0065297C" w:rsidRPr="0065297C" w:rsidRDefault="0065297C" w:rsidP="00DF4B7D">
      <w:pPr>
        <w:spacing w:line="240" w:lineRule="atLeast"/>
        <w:jc w:val="both"/>
      </w:pPr>
      <w:r w:rsidRPr="0065297C">
        <w:t>                                                                                                              Firma</w:t>
      </w:r>
    </w:p>
    <w:p w:rsidR="0065297C" w:rsidRPr="0065297C" w:rsidRDefault="0065297C" w:rsidP="00DF4B7D">
      <w:pPr>
        <w:spacing w:line="240" w:lineRule="atLeast"/>
        <w:jc w:val="both"/>
      </w:pPr>
      <w:r w:rsidRPr="0065297C">
        <w:t> </w:t>
      </w:r>
    </w:p>
    <w:p w:rsidR="0065297C" w:rsidRPr="0065297C" w:rsidRDefault="0065297C" w:rsidP="00DF4B7D">
      <w:pPr>
        <w:spacing w:line="240" w:lineRule="atLeast"/>
        <w:jc w:val="both"/>
      </w:pPr>
      <w:r w:rsidRPr="0065297C">
        <w:rPr>
          <w:b/>
          <w:bCs/>
          <w:i/>
          <w:iCs/>
        </w:rPr>
        <w:t>Organismo / Entidad / Municipalidad:</w:t>
      </w:r>
      <w:r w:rsidRPr="0065297C">
        <w:rPr>
          <w:i/>
          <w:iCs/>
        </w:rPr>
        <w:t xml:space="preserve"> Deberá indicarse a favor de quien se emitió la póliza</w:t>
      </w:r>
    </w:p>
    <w:p w:rsidR="0065297C" w:rsidRPr="0065297C" w:rsidRDefault="0065297C" w:rsidP="00DF4B7D">
      <w:pPr>
        <w:spacing w:line="240" w:lineRule="atLeast"/>
        <w:jc w:val="both"/>
      </w:pPr>
      <w:r w:rsidRPr="0065297C">
        <w:rPr>
          <w:b/>
          <w:bCs/>
          <w:i/>
          <w:iCs/>
        </w:rPr>
        <w:t>Objeto del seguro:</w:t>
      </w:r>
      <w:r w:rsidRPr="0065297C">
        <w:rPr>
          <w:i/>
          <w:iCs/>
        </w:rPr>
        <w:t xml:space="preserve"> Deberá indicarse cuál fue el objeto del seguro contratado</w:t>
      </w:r>
    </w:p>
    <w:p w:rsidR="0065297C" w:rsidRPr="0065297C" w:rsidRDefault="0065297C" w:rsidP="00DF4B7D">
      <w:pPr>
        <w:spacing w:line="240" w:lineRule="atLeast"/>
        <w:jc w:val="both"/>
      </w:pPr>
      <w:r w:rsidRPr="0065297C">
        <w:rPr>
          <w:b/>
          <w:bCs/>
          <w:i/>
          <w:iCs/>
        </w:rPr>
        <w:t>Fecha de emisión:</w:t>
      </w:r>
      <w:r w:rsidRPr="0065297C">
        <w:rPr>
          <w:i/>
          <w:iCs/>
        </w:rPr>
        <w:t xml:space="preserve"> Deberá indicarse la fecha en la que se emitió la póliza</w:t>
      </w:r>
    </w:p>
    <w:p w:rsidR="0065297C" w:rsidRPr="0065297C" w:rsidRDefault="0065297C" w:rsidP="00DF4B7D">
      <w:pPr>
        <w:spacing w:line="240" w:lineRule="atLeast"/>
        <w:jc w:val="both"/>
      </w:pPr>
      <w:r w:rsidRPr="0065297C">
        <w:rPr>
          <w:b/>
          <w:bCs/>
          <w:i/>
          <w:iCs/>
        </w:rPr>
        <w:t xml:space="preserve">Juzgado: </w:t>
      </w:r>
      <w:r w:rsidRPr="0065297C">
        <w:rPr>
          <w:i/>
          <w:iCs/>
        </w:rPr>
        <w:t>Deberá indicarse el Juzgado ante el cual se promovió la acción judicial</w:t>
      </w:r>
    </w:p>
    <w:p w:rsidR="0065297C" w:rsidRDefault="0065297C" w:rsidP="00DF4B7D">
      <w:pPr>
        <w:spacing w:line="240" w:lineRule="atLeast"/>
        <w:jc w:val="both"/>
        <w:rPr>
          <w:i/>
          <w:iCs/>
        </w:rPr>
      </w:pPr>
      <w:r w:rsidRPr="0065297C">
        <w:rPr>
          <w:b/>
          <w:bCs/>
          <w:i/>
          <w:iCs/>
        </w:rPr>
        <w:t>Estado actual:</w:t>
      </w:r>
      <w:r w:rsidRPr="0065297C">
        <w:rPr>
          <w:i/>
          <w:iCs/>
        </w:rPr>
        <w:t xml:space="preserve"> Deberá indicarse la situación del juicio a la fecha de emisión de la declaración</w:t>
      </w:r>
    </w:p>
    <w:p w:rsidR="00DF4B7D" w:rsidRDefault="00DF4B7D" w:rsidP="00DF4B7D">
      <w:pPr>
        <w:spacing w:line="240" w:lineRule="atLeast"/>
        <w:jc w:val="both"/>
        <w:rPr>
          <w:i/>
          <w:iCs/>
        </w:rPr>
      </w:pPr>
    </w:p>
    <w:p w:rsidR="00D86BFC" w:rsidRDefault="00D86BFC" w:rsidP="00DF4B7D">
      <w:pPr>
        <w:spacing w:line="240" w:lineRule="atLeast"/>
        <w:jc w:val="both"/>
        <w:rPr>
          <w:i/>
          <w:iCs/>
        </w:rPr>
      </w:pPr>
    </w:p>
    <w:p w:rsidR="00D86BFC" w:rsidRDefault="00D86BFC" w:rsidP="00DF4B7D">
      <w:pPr>
        <w:spacing w:line="240" w:lineRule="atLeast"/>
        <w:jc w:val="both"/>
        <w:rPr>
          <w:i/>
          <w:iCs/>
        </w:rPr>
      </w:pPr>
    </w:p>
    <w:p w:rsidR="00BC4291" w:rsidRPr="008C0C21" w:rsidRDefault="00A54E4D"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b/>
          <w:iCs/>
          <w:color w:val="FFFFFF"/>
          <w:sz w:val="28"/>
          <w:szCs w:val="36"/>
          <w:lang w:val="es-MX"/>
        </w:rPr>
      </w:pPr>
      <w:r w:rsidRPr="008C0C21">
        <w:rPr>
          <w:rFonts w:ascii="Calibri" w:eastAsia="Calibri" w:hAnsi="Calibri" w:cs="Calibri"/>
          <w:b/>
          <w:iCs/>
          <w:color w:val="FFFFFF"/>
          <w:sz w:val="28"/>
          <w:szCs w:val="36"/>
          <w:lang w:val="es-MX"/>
        </w:rPr>
        <w:lastRenderedPageBreak/>
        <w:t>F</w:t>
      </w:r>
      <w:r w:rsidR="00C23D5A">
        <w:rPr>
          <w:rFonts w:ascii="Calibri" w:eastAsia="Calibri" w:hAnsi="Calibri" w:cs="Calibri"/>
          <w:b/>
          <w:iCs/>
          <w:color w:val="FFFFFF"/>
          <w:sz w:val="28"/>
          <w:szCs w:val="36"/>
          <w:lang w:val="es-MX"/>
        </w:rPr>
        <w:t>ORMULARIO</w:t>
      </w:r>
      <w:r w:rsidRPr="008C0C21">
        <w:rPr>
          <w:rFonts w:ascii="Calibri" w:eastAsia="Calibri" w:hAnsi="Calibri" w:cs="Calibri"/>
          <w:b/>
          <w:iCs/>
          <w:color w:val="FFFFFF"/>
          <w:sz w:val="28"/>
          <w:szCs w:val="36"/>
          <w:lang w:val="es-MX"/>
        </w:rPr>
        <w:t xml:space="preserve"> N° </w:t>
      </w:r>
      <w:r w:rsidR="004F0B80" w:rsidRPr="008C0C21">
        <w:rPr>
          <w:rFonts w:ascii="Calibri" w:eastAsia="Calibri" w:hAnsi="Calibri" w:cs="Calibri"/>
          <w:b/>
          <w:iCs/>
          <w:color w:val="FFFFFF"/>
          <w:sz w:val="28"/>
          <w:szCs w:val="36"/>
          <w:lang w:val="es-MX"/>
        </w:rPr>
        <w:t>4</w:t>
      </w:r>
    </w:p>
    <w:p w:rsidR="00F6529A" w:rsidRDefault="00F6529A" w:rsidP="00F6529A">
      <w:pPr>
        <w:ind w:left="720"/>
        <w:jc w:val="center"/>
        <w:rPr>
          <w:rFonts w:asciiTheme="minorHAnsi" w:hAnsiTheme="minorHAnsi" w:cstheme="minorHAnsi"/>
          <w:b/>
          <w:lang w:eastAsia="es-ES"/>
        </w:rPr>
      </w:pPr>
    </w:p>
    <w:p w:rsidR="00F6529A" w:rsidRPr="00F6529A" w:rsidRDefault="00F6529A" w:rsidP="00F6529A">
      <w:pPr>
        <w:shd w:val="clear" w:color="auto" w:fill="FFFFFF"/>
        <w:tabs>
          <w:tab w:val="right" w:leader="dot" w:pos="8820"/>
        </w:tabs>
        <w:spacing w:after="160" w:line="259" w:lineRule="auto"/>
        <w:jc w:val="center"/>
        <w:rPr>
          <w:rFonts w:ascii="Calibri" w:eastAsia="Calibri" w:hAnsi="Calibri" w:cs="Calibri"/>
          <w:b/>
          <w:sz w:val="22"/>
          <w:szCs w:val="22"/>
        </w:rPr>
      </w:pPr>
      <w:r w:rsidRPr="00F6529A">
        <w:rPr>
          <w:rFonts w:ascii="Calibri" w:eastAsia="Calibri" w:hAnsi="Calibri" w:cs="Calibri"/>
          <w:b/>
          <w:sz w:val="22"/>
          <w:szCs w:val="22"/>
        </w:rPr>
        <w:t>GARANTÍA DE MANTENIMIENTO DE OFERTA</w:t>
      </w:r>
      <w:r w:rsidRPr="00F6529A">
        <w:rPr>
          <w:rFonts w:ascii="Calibri" w:eastAsia="Calibri" w:hAnsi="Calibri" w:cs="Calibri"/>
          <w:b/>
          <w:sz w:val="22"/>
          <w:szCs w:val="22"/>
        </w:rPr>
        <w:fldChar w:fldCharType="begin"/>
      </w:r>
      <w:r w:rsidRPr="00F6529A">
        <w:rPr>
          <w:rFonts w:ascii="Calibri" w:eastAsia="Calibri" w:hAnsi="Calibri" w:cs="Calibri"/>
          <w:sz w:val="22"/>
          <w:szCs w:val="22"/>
        </w:rPr>
        <w:instrText xml:space="preserve"> XE "</w:instrText>
      </w:r>
      <w:r w:rsidRPr="00F6529A">
        <w:rPr>
          <w:rFonts w:ascii="Calibri" w:eastAsia="Calibri" w:hAnsi="Calibri" w:cs="Calibri"/>
          <w:b/>
          <w:sz w:val="22"/>
          <w:szCs w:val="22"/>
        </w:rPr>
        <w:instrText xml:space="preserve">Garantía de </w:instrText>
      </w:r>
      <w:r w:rsidRPr="00F6529A">
        <w:rPr>
          <w:rFonts w:ascii="Calibri" w:eastAsia="Calibri" w:hAnsi="Calibri" w:cs="Calibri"/>
          <w:b/>
          <w:color w:val="000000"/>
          <w:sz w:val="22"/>
          <w:szCs w:val="22"/>
          <w:lang w:val="es-MX"/>
        </w:rPr>
        <w:instrText>Mantenimiento</w:instrText>
      </w:r>
      <w:r w:rsidRPr="00F6529A">
        <w:rPr>
          <w:rFonts w:ascii="Calibri" w:eastAsia="Calibri" w:hAnsi="Calibri" w:cs="Calibri"/>
          <w:b/>
          <w:sz w:val="22"/>
          <w:szCs w:val="22"/>
        </w:rPr>
        <w:instrText xml:space="preserve"> de Oferta</w:instrText>
      </w:r>
      <w:r w:rsidRPr="00F6529A">
        <w:rPr>
          <w:rFonts w:ascii="Calibri" w:eastAsia="Calibri" w:hAnsi="Calibri" w:cs="Calibri"/>
          <w:sz w:val="22"/>
          <w:szCs w:val="22"/>
        </w:rPr>
        <w:instrText xml:space="preserve">" </w:instrText>
      </w:r>
      <w:r w:rsidRPr="00F6529A">
        <w:rPr>
          <w:rFonts w:ascii="Calibri" w:eastAsia="Calibri" w:hAnsi="Calibri" w:cs="Calibri"/>
          <w:b/>
          <w:sz w:val="22"/>
          <w:szCs w:val="22"/>
        </w:rPr>
        <w:fldChar w:fldCharType="end"/>
      </w:r>
    </w:p>
    <w:p w:rsidR="00F6529A" w:rsidRPr="00F6529A" w:rsidRDefault="00F6529A" w:rsidP="00F6529A">
      <w:pPr>
        <w:shd w:val="clear" w:color="auto" w:fill="FFFFFF"/>
        <w:tabs>
          <w:tab w:val="right" w:leader="dot" w:pos="8820"/>
        </w:tabs>
        <w:spacing w:after="160" w:line="259" w:lineRule="auto"/>
        <w:jc w:val="center"/>
        <w:rPr>
          <w:rFonts w:ascii="Calibri" w:eastAsia="Calibri" w:hAnsi="Calibri" w:cs="Calibri"/>
          <w:i/>
          <w:color w:val="FF0000"/>
          <w:sz w:val="22"/>
          <w:szCs w:val="22"/>
        </w:rPr>
      </w:pPr>
      <w:r w:rsidRPr="00F6529A">
        <w:rPr>
          <w:rFonts w:ascii="Calibri" w:eastAsia="Calibri" w:hAnsi="Calibri" w:cs="Calibri"/>
          <w:i/>
          <w:color w:val="FF0000"/>
          <w:sz w:val="22"/>
          <w:szCs w:val="22"/>
        </w:rPr>
        <w:t xml:space="preserve">[Formulario a utilizarse exclusivamente cuando se instrumente por Garantía Bancaria] </w:t>
      </w:r>
      <w:r w:rsidRPr="00F6529A">
        <w:rPr>
          <w:rFonts w:ascii="Calibri" w:eastAsia="Calibri" w:hAnsi="Calibri" w:cs="Calibri"/>
          <w:i/>
          <w:color w:val="FF0000"/>
          <w:sz w:val="22"/>
          <w:szCs w:val="22"/>
          <w:highlight w:val="yellow"/>
        </w:rPr>
        <w:fldChar w:fldCharType="begin"/>
      </w:r>
      <w:r w:rsidRPr="00F6529A">
        <w:rPr>
          <w:rFonts w:ascii="Calibri" w:eastAsia="Calibri" w:hAnsi="Calibri" w:cs="Calibri"/>
          <w:i/>
          <w:color w:val="FF0000"/>
          <w:sz w:val="22"/>
          <w:szCs w:val="22"/>
          <w:highlight w:val="yellow"/>
        </w:rPr>
        <w:instrText xml:space="preserve"> XE "Garantía de Anticipo" </w:instrText>
      </w:r>
      <w:r w:rsidRPr="00F6529A">
        <w:rPr>
          <w:rFonts w:ascii="Calibri" w:eastAsia="Calibri" w:hAnsi="Calibri" w:cs="Calibri"/>
          <w:i/>
          <w:color w:val="FF0000"/>
          <w:sz w:val="22"/>
          <w:szCs w:val="22"/>
          <w:highlight w:val="yellow"/>
        </w:rPr>
        <w:fldChar w:fldCharType="end"/>
      </w:r>
    </w:p>
    <w:p w:rsidR="00F6529A" w:rsidRPr="00F6529A" w:rsidRDefault="00F6529A" w:rsidP="00F6529A">
      <w:pPr>
        <w:tabs>
          <w:tab w:val="right" w:leader="dot" w:pos="8820"/>
        </w:tabs>
        <w:spacing w:after="160" w:line="360" w:lineRule="auto"/>
        <w:jc w:val="right"/>
        <w:rPr>
          <w:rFonts w:ascii="Calibri" w:eastAsia="Calibri" w:hAnsi="Calibri" w:cs="Calibri"/>
          <w:sz w:val="22"/>
          <w:szCs w:val="22"/>
        </w:rPr>
      </w:pPr>
      <w:r w:rsidRPr="00F6529A">
        <w:rPr>
          <w:rFonts w:ascii="Calibri" w:eastAsia="Calibri" w:hAnsi="Calibri" w:cs="Calibri"/>
          <w:sz w:val="22"/>
          <w:szCs w:val="22"/>
        </w:rPr>
        <w:t>ID No.:</w:t>
      </w:r>
      <w:r w:rsidRPr="00F6529A">
        <w:rPr>
          <w:rFonts w:ascii="Calibri" w:eastAsia="Calibri" w:hAnsi="Calibri" w:cs="Calibri"/>
          <w:i/>
          <w:iCs/>
          <w:sz w:val="22"/>
          <w:szCs w:val="22"/>
        </w:rPr>
        <w:t>_______________________</w:t>
      </w:r>
    </w:p>
    <w:p w:rsidR="00F6529A" w:rsidRPr="00F6529A" w:rsidRDefault="00F6529A" w:rsidP="00F6529A">
      <w:pPr>
        <w:spacing w:after="160" w:line="360" w:lineRule="auto"/>
        <w:jc w:val="both"/>
        <w:rPr>
          <w:rFonts w:ascii="Calibri" w:eastAsia="Calibri" w:hAnsi="Calibri" w:cs="Calibri"/>
          <w:color w:val="FF0000"/>
          <w:sz w:val="22"/>
          <w:szCs w:val="22"/>
        </w:rPr>
      </w:pPr>
      <w:r w:rsidRPr="00F6529A">
        <w:rPr>
          <w:rFonts w:ascii="Calibri" w:eastAsia="Calibri" w:hAnsi="Calibri" w:cs="Calibri"/>
          <w:sz w:val="22"/>
          <w:szCs w:val="22"/>
        </w:rPr>
        <w:t>A: _____________________________</w:t>
      </w:r>
      <w:r w:rsidRPr="00F6529A">
        <w:rPr>
          <w:rFonts w:ascii="Calibri" w:eastAsia="Calibri" w:hAnsi="Calibri" w:cs="Calibri"/>
          <w:i/>
          <w:sz w:val="22"/>
          <w:szCs w:val="22"/>
        </w:rPr>
        <w:t xml:space="preserve"> </w:t>
      </w:r>
      <w:r w:rsidRPr="00F6529A">
        <w:rPr>
          <w:rFonts w:ascii="Calibri" w:eastAsia="Calibri" w:hAnsi="Calibri" w:cs="Calibri"/>
          <w:i/>
          <w:color w:val="FF0000"/>
          <w:sz w:val="22"/>
          <w:szCs w:val="22"/>
        </w:rPr>
        <w:t>[nombre completo de la Convocante]</w:t>
      </w:r>
    </w:p>
    <w:p w:rsidR="00F6529A" w:rsidRPr="00F6529A" w:rsidRDefault="00F6529A" w:rsidP="00F6529A">
      <w:pPr>
        <w:tabs>
          <w:tab w:val="left" w:pos="5087"/>
          <w:tab w:val="left" w:pos="9576"/>
        </w:tabs>
        <w:spacing w:after="160" w:line="360" w:lineRule="auto"/>
        <w:jc w:val="both"/>
        <w:outlineLvl w:val="0"/>
        <w:rPr>
          <w:rFonts w:ascii="Calibri" w:eastAsia="Calibri" w:hAnsi="Calibri" w:cs="Calibri"/>
          <w:sz w:val="22"/>
          <w:szCs w:val="22"/>
        </w:rPr>
      </w:pPr>
      <w:r w:rsidRPr="00F6529A">
        <w:rPr>
          <w:rFonts w:ascii="Calibri" w:eastAsia="Calibri" w:hAnsi="Calibri" w:cs="Calibri"/>
          <w:sz w:val="22"/>
          <w:szCs w:val="22"/>
        </w:rPr>
        <w:t xml:space="preserve">POR LA PRESENTE dejamos constancia que </w:t>
      </w:r>
      <w:r w:rsidRPr="00F6529A">
        <w:rPr>
          <w:rFonts w:ascii="Calibri" w:eastAsia="Calibri" w:hAnsi="Calibri" w:cs="Calibri"/>
          <w:i/>
          <w:sz w:val="22"/>
          <w:szCs w:val="22"/>
        </w:rPr>
        <w:t>[nombre del representante la entidad bancaria]</w:t>
      </w:r>
      <w:r w:rsidRPr="00F6529A">
        <w:rPr>
          <w:rFonts w:ascii="Calibri" w:eastAsia="Calibri" w:hAnsi="Calibri" w:cs="Calibri"/>
          <w:sz w:val="22"/>
          <w:szCs w:val="22"/>
        </w:rPr>
        <w:t xml:space="preserve">________________de ____ </w:t>
      </w:r>
      <w:r w:rsidRPr="00F6529A">
        <w:rPr>
          <w:rFonts w:ascii="Calibri" w:eastAsia="Calibri" w:hAnsi="Calibri" w:cs="Calibri"/>
          <w:i/>
          <w:sz w:val="22"/>
          <w:szCs w:val="22"/>
        </w:rPr>
        <w:t>[nombre de la entidad bancaria]</w:t>
      </w:r>
      <w:r w:rsidRPr="00F6529A">
        <w:rPr>
          <w:rFonts w:ascii="Calibri" w:eastAsia="Calibri" w:hAnsi="Calibri" w:cs="Calibri"/>
          <w:sz w:val="22"/>
          <w:szCs w:val="22"/>
        </w:rPr>
        <w:t xml:space="preserve">___________ con domicilio legal en ___________________________________________________________ </w:t>
      </w:r>
      <w:r w:rsidRPr="00F6529A">
        <w:rPr>
          <w:rFonts w:ascii="Calibri" w:eastAsia="Calibri" w:hAnsi="Calibri" w:cs="Calibri"/>
          <w:i/>
          <w:sz w:val="22"/>
          <w:szCs w:val="22"/>
        </w:rPr>
        <w:t>[en lo sucesivo denominado “el Garante”]</w:t>
      </w:r>
      <w:r w:rsidRPr="00F6529A">
        <w:rPr>
          <w:rFonts w:ascii="Calibri" w:eastAsia="Calibri" w:hAnsi="Calibri" w:cs="Calibri"/>
          <w:sz w:val="22"/>
          <w:szCs w:val="22"/>
        </w:rPr>
        <w:t xml:space="preserve">, hemos contraído una obligación con ________________________________ </w:t>
      </w:r>
      <w:r w:rsidRPr="00F6529A">
        <w:rPr>
          <w:rFonts w:ascii="Calibri" w:eastAsia="Calibri" w:hAnsi="Calibri" w:cs="Calibri"/>
          <w:i/>
          <w:sz w:val="22"/>
          <w:szCs w:val="22"/>
        </w:rPr>
        <w:t>[en lo sucesivo denominado “la Convocante”]</w:t>
      </w:r>
      <w:r w:rsidRPr="00F6529A">
        <w:rPr>
          <w:rFonts w:ascii="Calibri" w:eastAsia="Calibri" w:hAnsi="Calibri" w:cs="Calibri"/>
          <w:sz w:val="22"/>
          <w:szCs w:val="22"/>
        </w:rPr>
        <w:t xml:space="preserve"> por la suma de ______________________________, que el Garante, sus sucesores o cesionarios pagarán a la Convocante, en el marco de la oferta presentada por:</w:t>
      </w:r>
      <w:r w:rsidRPr="00F6529A">
        <w:rPr>
          <w:rFonts w:ascii="Calibri" w:eastAsia="Calibri" w:hAnsi="Calibri" w:cs="Calibri"/>
          <w:i/>
          <w:sz w:val="22"/>
          <w:szCs w:val="22"/>
        </w:rPr>
        <w:t xml:space="preserve"> [nombre del oferente] </w:t>
      </w:r>
      <w:r w:rsidRPr="00F6529A">
        <w:rPr>
          <w:rFonts w:ascii="Calibri" w:eastAsia="Calibri" w:hAnsi="Calibri" w:cs="Calibri"/>
          <w:sz w:val="22"/>
          <w:szCs w:val="22"/>
        </w:rPr>
        <w:t xml:space="preserve">para la _________________________ </w:t>
      </w:r>
      <w:r w:rsidRPr="00F6529A">
        <w:rPr>
          <w:rFonts w:ascii="Calibri" w:eastAsia="Calibri" w:hAnsi="Calibri" w:cs="Calibri"/>
          <w:i/>
          <w:sz w:val="22"/>
          <w:szCs w:val="22"/>
        </w:rPr>
        <w:t>[indicar la descripción del llamado],</w:t>
      </w:r>
      <w:r w:rsidRPr="00F6529A">
        <w:rPr>
          <w:rFonts w:ascii="Calibri" w:eastAsia="Calibri" w:hAnsi="Calibri" w:cs="Calibri"/>
          <w:i/>
          <w:color w:val="FF0000"/>
          <w:sz w:val="22"/>
          <w:szCs w:val="22"/>
        </w:rPr>
        <w:t xml:space="preserve"> </w:t>
      </w:r>
      <w:r w:rsidRPr="00F6529A">
        <w:rPr>
          <w:rFonts w:ascii="Calibri" w:eastAsia="Calibri" w:hAnsi="Calibri" w:cs="Calibri"/>
          <w:i/>
          <w:sz w:val="22"/>
          <w:szCs w:val="22"/>
        </w:rPr>
        <w:t xml:space="preserve">en caso de que se de alguna de las siguientes condiciones: </w:t>
      </w:r>
    </w:p>
    <w:p w:rsidR="00F6529A" w:rsidRPr="00F6529A" w:rsidRDefault="00F6529A" w:rsidP="00E65018">
      <w:pPr>
        <w:keepNext/>
        <w:widowControl w:val="0"/>
        <w:numPr>
          <w:ilvl w:val="0"/>
          <w:numId w:val="25"/>
        </w:numPr>
        <w:adjustRightInd w:val="0"/>
        <w:spacing w:after="160" w:line="360" w:lineRule="auto"/>
        <w:jc w:val="both"/>
        <w:outlineLvl w:val="2"/>
        <w:rPr>
          <w:rFonts w:ascii="Calibri" w:hAnsi="Calibri" w:cs="Calibri"/>
          <w:b/>
          <w:color w:val="1F3763"/>
          <w:sz w:val="22"/>
          <w:szCs w:val="22"/>
        </w:rPr>
      </w:pPr>
      <w:r w:rsidRPr="00F6529A">
        <w:rPr>
          <w:rFonts w:ascii="Calibri" w:hAnsi="Calibri" w:cs="Calibri"/>
          <w:color w:val="1F3763"/>
          <w:sz w:val="22"/>
          <w:szCs w:val="22"/>
        </w:rPr>
        <w:t>Si el oferente altera las condiciones de su oferta,</w:t>
      </w:r>
    </w:p>
    <w:p w:rsidR="00F6529A" w:rsidRPr="00F6529A" w:rsidRDefault="00F6529A" w:rsidP="00E65018">
      <w:pPr>
        <w:keepNext/>
        <w:widowControl w:val="0"/>
        <w:numPr>
          <w:ilvl w:val="0"/>
          <w:numId w:val="25"/>
        </w:numPr>
        <w:adjustRightInd w:val="0"/>
        <w:spacing w:after="160" w:line="360" w:lineRule="auto"/>
        <w:jc w:val="both"/>
        <w:outlineLvl w:val="2"/>
        <w:rPr>
          <w:rFonts w:ascii="Calibri" w:hAnsi="Calibri" w:cs="Calibri"/>
          <w:b/>
          <w:color w:val="1F3763"/>
          <w:sz w:val="22"/>
          <w:szCs w:val="22"/>
        </w:rPr>
      </w:pPr>
      <w:r w:rsidRPr="00F6529A">
        <w:rPr>
          <w:rFonts w:ascii="Calibri" w:hAnsi="Calibri" w:cs="Calibri"/>
          <w:color w:val="1F3763"/>
          <w:sz w:val="22"/>
          <w:szCs w:val="22"/>
        </w:rPr>
        <w:t>Si el oferente retira su oferta durante el período de validez de ofertas,</w:t>
      </w:r>
    </w:p>
    <w:p w:rsidR="00F6529A" w:rsidRPr="00F6529A" w:rsidRDefault="00F6529A" w:rsidP="00E65018">
      <w:pPr>
        <w:keepNext/>
        <w:widowControl w:val="0"/>
        <w:numPr>
          <w:ilvl w:val="0"/>
          <w:numId w:val="25"/>
        </w:numPr>
        <w:adjustRightInd w:val="0"/>
        <w:spacing w:after="160" w:line="360" w:lineRule="auto"/>
        <w:jc w:val="both"/>
        <w:outlineLvl w:val="2"/>
        <w:rPr>
          <w:rFonts w:ascii="Calibri" w:hAnsi="Calibri" w:cs="Calibri"/>
          <w:b/>
          <w:color w:val="1F3763"/>
          <w:sz w:val="22"/>
          <w:szCs w:val="22"/>
        </w:rPr>
      </w:pPr>
      <w:r w:rsidRPr="00F6529A">
        <w:rPr>
          <w:rFonts w:ascii="Calibri" w:hAnsi="Calibri" w:cs="Calibri"/>
          <w:color w:val="1F3763"/>
          <w:sz w:val="22"/>
          <w:szCs w:val="22"/>
        </w:rPr>
        <w:t xml:space="preserve">Si no acepta la corrección aritmética del precio de su oferta, en caso de existir, o </w:t>
      </w:r>
    </w:p>
    <w:p w:rsidR="00F6529A" w:rsidRPr="00F6529A" w:rsidRDefault="00F6529A" w:rsidP="00E65018">
      <w:pPr>
        <w:keepNext/>
        <w:widowControl w:val="0"/>
        <w:numPr>
          <w:ilvl w:val="0"/>
          <w:numId w:val="25"/>
        </w:numPr>
        <w:adjustRightInd w:val="0"/>
        <w:spacing w:after="160" w:line="360" w:lineRule="auto"/>
        <w:jc w:val="both"/>
        <w:outlineLvl w:val="2"/>
        <w:rPr>
          <w:rFonts w:ascii="Calibri" w:hAnsi="Calibri" w:cs="Calibri"/>
          <w:b/>
          <w:color w:val="1F3763"/>
          <w:sz w:val="22"/>
          <w:szCs w:val="22"/>
        </w:rPr>
      </w:pPr>
      <w:r w:rsidRPr="00F6529A">
        <w:rPr>
          <w:rFonts w:ascii="Calibri" w:hAnsi="Calibri" w:cs="Calibri"/>
          <w:color w:val="1F3763"/>
          <w:sz w:val="22"/>
          <w:szCs w:val="22"/>
        </w:rPr>
        <w:t>Si el adjudicatario no procede, por causa imputable al mismo a:</w:t>
      </w:r>
    </w:p>
    <w:p w:rsidR="00F6529A" w:rsidRPr="00F6529A" w:rsidRDefault="00F6529A" w:rsidP="00E65018">
      <w:pPr>
        <w:widowControl w:val="0"/>
        <w:numPr>
          <w:ilvl w:val="0"/>
          <w:numId w:val="26"/>
        </w:numPr>
        <w:adjustRightInd w:val="0"/>
        <w:spacing w:after="160" w:line="360" w:lineRule="auto"/>
        <w:jc w:val="both"/>
        <w:outlineLvl w:val="3"/>
        <w:rPr>
          <w:rFonts w:ascii="Calibri" w:hAnsi="Calibri" w:cs="Calibri"/>
          <w:b/>
          <w:i/>
          <w:iCs/>
          <w:color w:val="2F5496"/>
          <w:sz w:val="22"/>
          <w:szCs w:val="22"/>
        </w:rPr>
      </w:pPr>
      <w:r w:rsidRPr="00F6529A">
        <w:rPr>
          <w:rFonts w:ascii="Calibri" w:hAnsi="Calibri" w:cs="Calibri"/>
          <w:i/>
          <w:iCs/>
          <w:color w:val="2F5496"/>
          <w:sz w:val="22"/>
          <w:szCs w:val="22"/>
        </w:rPr>
        <w:t>Suministrar los documentos indicados en el pliego de bases y condiciones para la firma del contrato,</w:t>
      </w:r>
    </w:p>
    <w:p w:rsidR="00F6529A" w:rsidRPr="00F6529A" w:rsidRDefault="00F6529A" w:rsidP="00E65018">
      <w:pPr>
        <w:widowControl w:val="0"/>
        <w:numPr>
          <w:ilvl w:val="0"/>
          <w:numId w:val="26"/>
        </w:numPr>
        <w:adjustRightInd w:val="0"/>
        <w:spacing w:after="160" w:line="360" w:lineRule="auto"/>
        <w:jc w:val="both"/>
        <w:outlineLvl w:val="3"/>
        <w:rPr>
          <w:rFonts w:ascii="Calibri" w:hAnsi="Calibri" w:cs="Calibri"/>
          <w:b/>
          <w:bCs/>
          <w:i/>
          <w:iCs/>
          <w:color w:val="2F5496"/>
          <w:sz w:val="22"/>
          <w:szCs w:val="22"/>
        </w:rPr>
      </w:pPr>
      <w:r w:rsidRPr="00F6529A">
        <w:rPr>
          <w:rFonts w:ascii="Calibri" w:hAnsi="Calibri" w:cs="Calibri"/>
          <w:i/>
          <w:iCs/>
          <w:color w:val="2F5496"/>
          <w:sz w:val="22"/>
          <w:szCs w:val="22"/>
        </w:rPr>
        <w:t xml:space="preserve">Firmar el contrato; o </w:t>
      </w:r>
    </w:p>
    <w:p w:rsidR="00F6529A" w:rsidRPr="00F6529A" w:rsidRDefault="00F6529A" w:rsidP="00E65018">
      <w:pPr>
        <w:widowControl w:val="0"/>
        <w:numPr>
          <w:ilvl w:val="0"/>
          <w:numId w:val="26"/>
        </w:numPr>
        <w:adjustRightInd w:val="0"/>
        <w:spacing w:after="160" w:line="360" w:lineRule="auto"/>
        <w:jc w:val="both"/>
        <w:outlineLvl w:val="3"/>
        <w:rPr>
          <w:rFonts w:ascii="Calibri" w:hAnsi="Calibri" w:cs="Calibri"/>
          <w:b/>
          <w:bCs/>
          <w:i/>
          <w:iCs/>
          <w:color w:val="2F5496"/>
          <w:sz w:val="22"/>
          <w:szCs w:val="22"/>
        </w:rPr>
      </w:pPr>
      <w:r w:rsidRPr="00F6529A">
        <w:rPr>
          <w:rFonts w:ascii="Calibri" w:hAnsi="Calibri" w:cs="Calibri"/>
          <w:i/>
          <w:iCs/>
          <w:color w:val="2F5496"/>
          <w:sz w:val="22"/>
          <w:szCs w:val="22"/>
        </w:rPr>
        <w:t>Suministrar en tiempo y forma la garantía de cumplimiento de contrato</w:t>
      </w:r>
    </w:p>
    <w:p w:rsidR="00F6529A" w:rsidRPr="00F6529A" w:rsidRDefault="00F6529A" w:rsidP="00E65018">
      <w:pPr>
        <w:keepNext/>
        <w:widowControl w:val="0"/>
        <w:numPr>
          <w:ilvl w:val="0"/>
          <w:numId w:val="25"/>
        </w:numPr>
        <w:adjustRightInd w:val="0"/>
        <w:spacing w:after="160" w:line="360" w:lineRule="auto"/>
        <w:jc w:val="both"/>
        <w:outlineLvl w:val="2"/>
        <w:rPr>
          <w:rFonts w:ascii="Calibri" w:hAnsi="Calibri" w:cs="Calibri"/>
          <w:b/>
          <w:color w:val="1F3763"/>
          <w:sz w:val="22"/>
          <w:szCs w:val="22"/>
        </w:rPr>
      </w:pPr>
      <w:r w:rsidRPr="00F6529A">
        <w:rPr>
          <w:rFonts w:ascii="Calibri" w:hAnsi="Calibri" w:cs="Calibri"/>
          <w:color w:val="1F3763"/>
          <w:sz w:val="22"/>
          <w:szCs w:val="22"/>
        </w:rPr>
        <w:lastRenderedPageBreak/>
        <w:t>Cuando se comprobare que las declaraciones juradas presentadas por el oferente adjudicado con su oferta sean falsas; o</w:t>
      </w:r>
    </w:p>
    <w:p w:rsidR="00F6529A" w:rsidRPr="00F6529A" w:rsidRDefault="00F6529A" w:rsidP="00E65018">
      <w:pPr>
        <w:keepNext/>
        <w:widowControl w:val="0"/>
        <w:numPr>
          <w:ilvl w:val="0"/>
          <w:numId w:val="25"/>
        </w:numPr>
        <w:adjustRightInd w:val="0"/>
        <w:spacing w:after="160" w:line="360" w:lineRule="auto"/>
        <w:jc w:val="both"/>
        <w:outlineLvl w:val="2"/>
        <w:rPr>
          <w:rFonts w:ascii="Calibri" w:hAnsi="Calibri" w:cs="Calibri"/>
          <w:b/>
          <w:color w:val="1F3763"/>
          <w:sz w:val="22"/>
          <w:szCs w:val="22"/>
        </w:rPr>
      </w:pPr>
      <w:r w:rsidRPr="00F6529A">
        <w:rPr>
          <w:rFonts w:ascii="Calibri" w:hAnsi="Calibri" w:cs="Calibri"/>
          <w:color w:val="1F3763"/>
          <w:sz w:val="22"/>
          <w:szCs w:val="22"/>
        </w:rPr>
        <w:t xml:space="preserve">Si el adjudicatario no presentare las legalizaciones correspondientes para la firma del contrato, cuando éstas sean requeridas. </w:t>
      </w:r>
    </w:p>
    <w:p w:rsidR="00F6529A" w:rsidRPr="00F6529A" w:rsidRDefault="00F6529A" w:rsidP="00F6529A">
      <w:pPr>
        <w:spacing w:after="160" w:line="360" w:lineRule="auto"/>
        <w:rPr>
          <w:rFonts w:ascii="Calibri" w:eastAsia="Calibri" w:hAnsi="Calibri" w:cs="Calibri"/>
          <w:b/>
          <w:sz w:val="22"/>
          <w:szCs w:val="22"/>
        </w:rPr>
      </w:pPr>
      <w:r w:rsidRPr="00F6529A">
        <w:rPr>
          <w:rFonts w:ascii="Calibri" w:eastAsia="Calibri" w:hAnsi="Calibri" w:cs="Calibri"/>
          <w:sz w:val="22"/>
          <w:szCs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F6529A" w:rsidRPr="00F6529A" w:rsidRDefault="00F6529A" w:rsidP="00F652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360" w:lineRule="auto"/>
        <w:ind w:firstLine="6"/>
        <w:rPr>
          <w:rFonts w:ascii="Calibri" w:eastAsia="Calibri" w:hAnsi="Calibri" w:cs="Calibri"/>
          <w:sz w:val="22"/>
          <w:szCs w:val="22"/>
        </w:rPr>
      </w:pPr>
      <w:r w:rsidRPr="00F6529A">
        <w:rPr>
          <w:rFonts w:ascii="Calibri" w:eastAsia="Calibri" w:hAnsi="Calibri" w:cs="Calibri"/>
          <w:sz w:val="22"/>
          <w:szCs w:val="22"/>
        </w:rPr>
        <w:t>Esta garantía permanecerá en vigor durante el plazo indicado por la convocante en las bases y condiciones, y toda reclamación pertinente deberá ser recibida por el Garante a más tardar en la fecha indicada.</w:t>
      </w:r>
    </w:p>
    <w:p w:rsidR="00F6529A" w:rsidRPr="00F6529A" w:rsidRDefault="00F6529A" w:rsidP="00F652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360" w:lineRule="auto"/>
        <w:ind w:firstLine="6"/>
        <w:rPr>
          <w:rFonts w:ascii="Calibri" w:eastAsia="Calibri" w:hAnsi="Calibri" w:cs="Calibri"/>
          <w:sz w:val="22"/>
          <w:szCs w:val="22"/>
        </w:rPr>
      </w:pPr>
    </w:p>
    <w:p w:rsidR="00F6529A" w:rsidRPr="00F6529A" w:rsidRDefault="00F6529A" w:rsidP="00F6529A">
      <w:pPr>
        <w:tabs>
          <w:tab w:val="left" w:pos="1188"/>
          <w:tab w:val="left" w:pos="2394"/>
          <w:tab w:val="left" w:pos="4209"/>
          <w:tab w:val="left" w:pos="5238"/>
          <w:tab w:val="left" w:pos="7632"/>
          <w:tab w:val="left" w:pos="7868"/>
          <w:tab w:val="left" w:pos="9468"/>
        </w:tabs>
        <w:spacing w:after="160" w:line="360" w:lineRule="auto"/>
        <w:rPr>
          <w:rFonts w:ascii="Calibri" w:eastAsia="Calibri" w:hAnsi="Calibri" w:cs="Calibri"/>
          <w:sz w:val="22"/>
          <w:szCs w:val="22"/>
        </w:rPr>
      </w:pPr>
      <w:r w:rsidRPr="00F6529A">
        <w:rPr>
          <w:rFonts w:ascii="Calibri" w:eastAsia="Calibri" w:hAnsi="Calibri" w:cs="Calibri"/>
          <w:sz w:val="22"/>
          <w:szCs w:val="22"/>
        </w:rPr>
        <w:t xml:space="preserve">Firma ________________________   </w:t>
      </w:r>
    </w:p>
    <w:p w:rsidR="00F6529A" w:rsidRPr="00F6529A" w:rsidRDefault="00F6529A" w:rsidP="00F6529A">
      <w:pPr>
        <w:tabs>
          <w:tab w:val="left" w:pos="1188"/>
          <w:tab w:val="left" w:pos="2394"/>
          <w:tab w:val="left" w:pos="4209"/>
          <w:tab w:val="left" w:pos="5238"/>
          <w:tab w:val="left" w:pos="7632"/>
          <w:tab w:val="left" w:pos="7868"/>
          <w:tab w:val="left" w:pos="9468"/>
        </w:tabs>
        <w:spacing w:after="160" w:line="360" w:lineRule="auto"/>
        <w:ind w:firstLine="5"/>
        <w:rPr>
          <w:rFonts w:ascii="Calibri" w:eastAsia="Calibri" w:hAnsi="Calibri" w:cs="Calibri"/>
          <w:sz w:val="22"/>
          <w:szCs w:val="22"/>
        </w:rPr>
      </w:pPr>
      <w:r w:rsidRPr="00F6529A">
        <w:rPr>
          <w:rFonts w:ascii="Calibri" w:eastAsia="Calibri" w:hAnsi="Calibri" w:cs="Calibri"/>
          <w:sz w:val="22"/>
          <w:szCs w:val="22"/>
        </w:rPr>
        <w:t>En calidad de__________________</w:t>
      </w:r>
    </w:p>
    <w:p w:rsidR="00F6529A" w:rsidRPr="00F6529A" w:rsidRDefault="00F6529A" w:rsidP="00F652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line="360" w:lineRule="auto"/>
        <w:rPr>
          <w:rFonts w:ascii="Calibri" w:eastAsia="Calibri" w:hAnsi="Calibri" w:cs="Calibri"/>
          <w:i/>
          <w:sz w:val="22"/>
          <w:szCs w:val="22"/>
        </w:rPr>
      </w:pPr>
      <w:r w:rsidRPr="00F6529A">
        <w:rPr>
          <w:rFonts w:ascii="Calibri" w:eastAsia="Calibri" w:hAnsi="Calibri" w:cs="Calibri"/>
          <w:sz w:val="22"/>
          <w:szCs w:val="22"/>
        </w:rPr>
        <w:t xml:space="preserve">El día _______________________________ del mes de _________________ </w:t>
      </w:r>
      <w:proofErr w:type="spellStart"/>
      <w:r w:rsidRPr="00F6529A">
        <w:rPr>
          <w:rFonts w:ascii="Calibri" w:eastAsia="Calibri" w:hAnsi="Calibri" w:cs="Calibri"/>
          <w:sz w:val="22"/>
          <w:szCs w:val="22"/>
        </w:rPr>
        <w:t>de</w:t>
      </w:r>
      <w:proofErr w:type="spellEnd"/>
      <w:r w:rsidRPr="00F6529A">
        <w:rPr>
          <w:rFonts w:ascii="Calibri" w:eastAsia="Calibri" w:hAnsi="Calibri" w:cs="Calibri"/>
          <w:sz w:val="22"/>
          <w:szCs w:val="22"/>
        </w:rPr>
        <w:t xml:space="preserve"> ______.</w:t>
      </w:r>
    </w:p>
    <w:p w:rsidR="00F6529A" w:rsidRPr="00F6529A" w:rsidRDefault="00F6529A" w:rsidP="00F6529A">
      <w:pPr>
        <w:numPr>
          <w:ilvl w:val="12"/>
          <w:numId w:val="0"/>
        </w:numPr>
        <w:tabs>
          <w:tab w:val="left" w:pos="4125"/>
        </w:tabs>
        <w:suppressAutoHyphens/>
        <w:spacing w:after="160"/>
        <w:jc w:val="center"/>
        <w:rPr>
          <w:rFonts w:ascii="Calibri" w:eastAsia="Calibri" w:hAnsi="Calibri" w:cs="Calibri"/>
          <w:b/>
          <w:iCs/>
          <w:sz w:val="22"/>
          <w:szCs w:val="22"/>
        </w:rPr>
      </w:pPr>
    </w:p>
    <w:p w:rsidR="00F6529A" w:rsidRPr="00F6529A" w:rsidRDefault="00F6529A" w:rsidP="00F6529A">
      <w:pPr>
        <w:numPr>
          <w:ilvl w:val="12"/>
          <w:numId w:val="0"/>
        </w:numPr>
        <w:tabs>
          <w:tab w:val="left" w:pos="4125"/>
        </w:tabs>
        <w:suppressAutoHyphens/>
        <w:spacing w:after="160"/>
        <w:jc w:val="center"/>
        <w:rPr>
          <w:rFonts w:ascii="Calibri" w:eastAsia="Calibri" w:hAnsi="Calibri" w:cs="Calibri"/>
          <w:b/>
          <w:iCs/>
          <w:sz w:val="22"/>
          <w:szCs w:val="22"/>
        </w:rPr>
      </w:pPr>
    </w:p>
    <w:p w:rsidR="00F6529A" w:rsidRPr="00F6529A" w:rsidRDefault="00F6529A" w:rsidP="00F6529A">
      <w:pPr>
        <w:numPr>
          <w:ilvl w:val="12"/>
          <w:numId w:val="0"/>
        </w:numPr>
        <w:tabs>
          <w:tab w:val="left" w:pos="4125"/>
        </w:tabs>
        <w:suppressAutoHyphens/>
        <w:spacing w:after="160"/>
        <w:jc w:val="center"/>
        <w:rPr>
          <w:rFonts w:ascii="Calibri" w:eastAsia="Calibri" w:hAnsi="Calibri" w:cs="Calibri"/>
          <w:b/>
          <w:iCs/>
          <w:sz w:val="22"/>
          <w:szCs w:val="22"/>
        </w:rPr>
      </w:pPr>
    </w:p>
    <w:p w:rsidR="00A54E4D" w:rsidRPr="003617D6" w:rsidRDefault="00A54E4D" w:rsidP="00BC4291">
      <w:pPr>
        <w:spacing w:before="120"/>
        <w:jc w:val="center"/>
        <w:rPr>
          <w:rFonts w:ascii="Arial" w:hAnsi="Arial" w:cs="Arial"/>
          <w:b/>
          <w:sz w:val="32"/>
          <w:szCs w:val="32"/>
        </w:rPr>
      </w:pPr>
    </w:p>
    <w:p w:rsidR="00A54E4D" w:rsidRDefault="00A54E4D" w:rsidP="00E14259">
      <w:pPr>
        <w:spacing w:before="120"/>
        <w:jc w:val="center"/>
        <w:rPr>
          <w:rFonts w:ascii="Arial" w:hAnsi="Arial"/>
          <w:b/>
          <w:sz w:val="32"/>
          <w:szCs w:val="32"/>
        </w:rPr>
      </w:pPr>
    </w:p>
    <w:p w:rsidR="00A54E4D" w:rsidRDefault="00A54E4D" w:rsidP="00E14259">
      <w:pPr>
        <w:spacing w:before="120"/>
        <w:jc w:val="center"/>
        <w:rPr>
          <w:rFonts w:ascii="Arial" w:hAnsi="Arial"/>
          <w:b/>
          <w:sz w:val="32"/>
          <w:szCs w:val="32"/>
        </w:rPr>
      </w:pPr>
    </w:p>
    <w:p w:rsidR="00A54E4D" w:rsidRDefault="00A54E4D" w:rsidP="00E14259">
      <w:pPr>
        <w:spacing w:before="120"/>
        <w:jc w:val="center"/>
        <w:rPr>
          <w:rFonts w:ascii="Arial" w:hAnsi="Arial"/>
          <w:b/>
          <w:sz w:val="32"/>
          <w:szCs w:val="32"/>
        </w:rPr>
      </w:pPr>
    </w:p>
    <w:p w:rsidR="00A54E4D" w:rsidRDefault="00A54E4D" w:rsidP="00E14259">
      <w:pPr>
        <w:spacing w:before="120"/>
        <w:jc w:val="center"/>
        <w:rPr>
          <w:rFonts w:ascii="Arial" w:hAnsi="Arial"/>
          <w:b/>
          <w:sz w:val="32"/>
          <w:szCs w:val="32"/>
        </w:rPr>
      </w:pPr>
    </w:p>
    <w:p w:rsidR="00A54E4D" w:rsidRDefault="00A54E4D" w:rsidP="00E14259">
      <w:pPr>
        <w:spacing w:before="120"/>
        <w:jc w:val="center"/>
        <w:rPr>
          <w:rFonts w:ascii="Arial" w:hAnsi="Arial"/>
          <w:b/>
          <w:sz w:val="32"/>
          <w:szCs w:val="32"/>
        </w:rPr>
      </w:pPr>
    </w:p>
    <w:p w:rsidR="00F6529A" w:rsidRDefault="00F6529A" w:rsidP="00E14259">
      <w:pPr>
        <w:spacing w:before="120"/>
        <w:jc w:val="center"/>
        <w:rPr>
          <w:rFonts w:ascii="Arial" w:hAnsi="Arial"/>
          <w:b/>
          <w:sz w:val="32"/>
          <w:szCs w:val="32"/>
        </w:rPr>
      </w:pPr>
    </w:p>
    <w:p w:rsidR="00F6529A" w:rsidRDefault="00F6529A" w:rsidP="00E14259">
      <w:pPr>
        <w:spacing w:before="120"/>
        <w:jc w:val="center"/>
        <w:rPr>
          <w:rFonts w:ascii="Arial" w:hAnsi="Arial"/>
          <w:b/>
          <w:sz w:val="32"/>
          <w:szCs w:val="32"/>
        </w:rPr>
      </w:pPr>
    </w:p>
    <w:p w:rsidR="00F6529A" w:rsidRDefault="00F6529A" w:rsidP="00E14259">
      <w:pPr>
        <w:spacing w:before="120"/>
        <w:jc w:val="center"/>
        <w:rPr>
          <w:rFonts w:ascii="Arial" w:hAnsi="Arial"/>
          <w:b/>
          <w:sz w:val="32"/>
          <w:szCs w:val="32"/>
        </w:rPr>
      </w:pPr>
    </w:p>
    <w:p w:rsidR="00E14259" w:rsidRPr="008C0C21" w:rsidRDefault="00A54E4D"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b/>
          <w:iCs/>
          <w:color w:val="FFFFFF"/>
          <w:sz w:val="28"/>
          <w:szCs w:val="36"/>
          <w:lang w:val="es-MX"/>
        </w:rPr>
      </w:pPr>
      <w:r w:rsidRPr="008C0C21">
        <w:rPr>
          <w:rFonts w:ascii="Calibri" w:eastAsia="Calibri" w:hAnsi="Calibri" w:cs="Calibri"/>
          <w:b/>
          <w:iCs/>
          <w:color w:val="FFFFFF"/>
          <w:sz w:val="28"/>
          <w:szCs w:val="36"/>
          <w:lang w:val="es-MX"/>
        </w:rPr>
        <w:lastRenderedPageBreak/>
        <w:t>F</w:t>
      </w:r>
      <w:r w:rsidR="00C23D5A">
        <w:rPr>
          <w:rFonts w:ascii="Calibri" w:eastAsia="Calibri" w:hAnsi="Calibri" w:cs="Calibri"/>
          <w:b/>
          <w:iCs/>
          <w:color w:val="FFFFFF"/>
          <w:sz w:val="28"/>
          <w:szCs w:val="36"/>
          <w:lang w:val="es-MX"/>
        </w:rPr>
        <w:t>ORMULARIO</w:t>
      </w:r>
      <w:r w:rsidRPr="008C0C21">
        <w:rPr>
          <w:rFonts w:ascii="Calibri" w:eastAsia="Calibri" w:hAnsi="Calibri" w:cs="Calibri"/>
          <w:b/>
          <w:iCs/>
          <w:color w:val="FFFFFF"/>
          <w:sz w:val="28"/>
          <w:szCs w:val="36"/>
          <w:lang w:val="es-MX"/>
        </w:rPr>
        <w:t xml:space="preserve"> N° </w:t>
      </w:r>
      <w:r w:rsidR="004F0B80" w:rsidRPr="008C0C21">
        <w:rPr>
          <w:rFonts w:ascii="Calibri" w:eastAsia="Calibri" w:hAnsi="Calibri" w:cs="Calibri"/>
          <w:b/>
          <w:iCs/>
          <w:color w:val="FFFFFF"/>
          <w:sz w:val="28"/>
          <w:szCs w:val="36"/>
          <w:lang w:val="es-MX"/>
        </w:rPr>
        <w:t>5</w:t>
      </w:r>
    </w:p>
    <w:p w:rsidR="00E14259" w:rsidRDefault="00E14259" w:rsidP="00DF4B7D">
      <w:pPr>
        <w:spacing w:line="240" w:lineRule="atLeast"/>
        <w:jc w:val="both"/>
        <w:rPr>
          <w:i/>
          <w:iCs/>
        </w:rPr>
      </w:pPr>
    </w:p>
    <w:p w:rsidR="00F6529A" w:rsidRPr="00F6529A" w:rsidRDefault="00F6529A" w:rsidP="00F6529A">
      <w:pPr>
        <w:autoSpaceDE w:val="0"/>
        <w:autoSpaceDN w:val="0"/>
        <w:spacing w:after="160" w:line="360" w:lineRule="auto"/>
        <w:jc w:val="center"/>
        <w:rPr>
          <w:rFonts w:ascii="Calibri" w:eastAsia="Calibri" w:hAnsi="Calibri" w:cs="Calibri"/>
          <w:b/>
          <w:color w:val="000000"/>
          <w:sz w:val="22"/>
          <w:szCs w:val="22"/>
          <w:u w:val="single"/>
        </w:rPr>
      </w:pPr>
      <w:r w:rsidRPr="00F6529A">
        <w:rPr>
          <w:rFonts w:ascii="Calibri" w:eastAsia="Calibri" w:hAnsi="Calibri" w:cs="Calibri"/>
          <w:b/>
          <w:color w:val="000000"/>
          <w:sz w:val="22"/>
          <w:szCs w:val="22"/>
          <w:u w:val="single"/>
        </w:rPr>
        <w:t>FORMULARIO DE DECLARACIÓN DE PERSONAS</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ID No.:</w:t>
      </w:r>
      <w:r w:rsidR="00F43EA7">
        <w:rPr>
          <w:rFonts w:ascii="Calibri" w:eastAsia="Calibri" w:hAnsi="Calibri" w:cs="Calibri"/>
          <w:sz w:val="22"/>
          <w:szCs w:val="22"/>
        </w:rPr>
        <w:t xml:space="preserve"> </w:t>
      </w:r>
      <w:r w:rsidR="00F43EA7" w:rsidRPr="00F43EA7">
        <w:rPr>
          <w:rFonts w:ascii="Calibri" w:eastAsia="Calibri" w:hAnsi="Calibri" w:cs="Calibri"/>
          <w:b/>
          <w:bCs/>
          <w:sz w:val="22"/>
          <w:szCs w:val="22"/>
        </w:rPr>
        <w:t>441255</w:t>
      </w:r>
    </w:p>
    <w:p w:rsidR="00F6529A" w:rsidRPr="00F6529A" w:rsidRDefault="00F6529A" w:rsidP="00F6529A">
      <w:pPr>
        <w:shd w:val="clear" w:color="auto" w:fill="FFFFFF"/>
        <w:spacing w:after="160"/>
        <w:jc w:val="both"/>
        <w:rPr>
          <w:rFonts w:ascii="Calibri" w:eastAsia="Calibri" w:hAnsi="Calibri" w:cs="Calibri"/>
          <w:i/>
          <w:color w:val="FF0000"/>
          <w:sz w:val="22"/>
          <w:szCs w:val="22"/>
        </w:rPr>
      </w:pPr>
      <w:r w:rsidRPr="00F6529A">
        <w:rPr>
          <w:rFonts w:ascii="Calibri" w:eastAsia="Calibri" w:hAnsi="Calibri" w:cs="Calibri"/>
          <w:sz w:val="22"/>
          <w:szCs w:val="22"/>
        </w:rPr>
        <w:t>A:</w:t>
      </w:r>
      <w:r w:rsidR="00F43EA7">
        <w:rPr>
          <w:rFonts w:ascii="Calibri" w:eastAsia="Calibri" w:hAnsi="Calibri" w:cs="Calibri"/>
          <w:sz w:val="22"/>
          <w:szCs w:val="22"/>
        </w:rPr>
        <w:t xml:space="preserve"> </w:t>
      </w:r>
      <w:r w:rsidR="00F43EA7" w:rsidRPr="00F43EA7">
        <w:rPr>
          <w:rFonts w:ascii="Calibri" w:eastAsia="Calibri" w:hAnsi="Calibri" w:cs="Calibri"/>
          <w:b/>
          <w:bCs/>
          <w:sz w:val="22"/>
          <w:szCs w:val="22"/>
        </w:rPr>
        <w:t>SUB UNIDAD OPERATIVA DE CONTRATACIONES - DINCAP</w:t>
      </w:r>
    </w:p>
    <w:p w:rsidR="00F6529A" w:rsidRPr="00F6529A" w:rsidRDefault="00F6529A" w:rsidP="00F6529A">
      <w:pPr>
        <w:shd w:val="clear" w:color="auto" w:fill="FFFFFF"/>
        <w:spacing w:after="160"/>
        <w:jc w:val="both"/>
        <w:rPr>
          <w:rFonts w:ascii="Calibri" w:eastAsia="Calibri" w:hAnsi="Calibri" w:cs="Calibri"/>
          <w:sz w:val="22"/>
          <w:szCs w:val="22"/>
        </w:rPr>
      </w:pP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1. El titular ni sus miembros, conforme el tipo de vinculación citada más abajo, no se encuentran comprendidos en las prohibiciones y limitaciones para presentar propuestas y contratar establecidas en el artículo 21 de la Ley N° 7021/22.</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5.Asumo todas las consecuencias legales que correspondan en caso de falsedad, inexactitud u omisión de información alguna en esta declaración.</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6.El listado presentado comprende de forma íntegra a los siguientes sujetos:</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a) Las personas físicas que tienen participación en el capital social, en un porcentaje o valor superior al indicado en el artículo 66 de la Resolución DNCP 4400/23.</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b) Los beneficiarios finales en los términos del artículo 3° inc. e) de la Ley 7021/22.</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c) Las personas físicas propietarias de la empresa titular.</w:t>
      </w:r>
    </w:p>
    <w:p w:rsidR="00F6529A" w:rsidRP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d) Las personas físicas que ejercen cargos de dirección, de administración o de fiscalización.</w:t>
      </w:r>
    </w:p>
    <w:p w:rsidR="00F6529A" w:rsidRDefault="00F6529A" w:rsidP="00F6529A">
      <w:pPr>
        <w:shd w:val="clear" w:color="auto" w:fill="FFFFFF"/>
        <w:spacing w:after="160"/>
        <w:jc w:val="both"/>
        <w:rPr>
          <w:rFonts w:ascii="Calibri" w:eastAsia="Calibri" w:hAnsi="Calibri" w:cs="Calibri"/>
          <w:sz w:val="22"/>
          <w:szCs w:val="22"/>
        </w:rPr>
      </w:pPr>
      <w:r w:rsidRPr="00F6529A">
        <w:rPr>
          <w:rFonts w:ascii="Calibri" w:eastAsia="Calibri" w:hAnsi="Calibri" w:cs="Calibri"/>
          <w:sz w:val="22"/>
          <w:szCs w:val="22"/>
        </w:rPr>
        <w:t>e) Las personas físicas que han ejercido la representación legal o como apoderados en coordinación con el artículo 66 de la Resolución DNCP 4400/23.</w:t>
      </w:r>
    </w:p>
    <w:p w:rsidR="00F6529A" w:rsidRDefault="00F6529A" w:rsidP="00F6529A">
      <w:pPr>
        <w:shd w:val="clear" w:color="auto" w:fill="FFFFFF"/>
        <w:spacing w:after="160"/>
        <w:jc w:val="both"/>
        <w:rPr>
          <w:rFonts w:ascii="Calibri" w:eastAsia="Calibri" w:hAnsi="Calibri" w:cs="Calibri"/>
          <w:sz w:val="22"/>
          <w:szCs w:val="22"/>
        </w:rPr>
      </w:pPr>
    </w:p>
    <w:p w:rsidR="00F6529A" w:rsidRPr="00F6529A" w:rsidRDefault="00F6529A" w:rsidP="00F6529A">
      <w:pPr>
        <w:shd w:val="clear" w:color="auto" w:fill="FFFFFF"/>
        <w:spacing w:after="160"/>
        <w:jc w:val="both"/>
        <w:rPr>
          <w:rFonts w:ascii="Calibri" w:eastAsia="Calibri" w:hAnsi="Calibri" w:cs="Calibri"/>
          <w:sz w:val="22"/>
          <w:szCs w:val="22"/>
        </w:rPr>
      </w:pPr>
    </w:p>
    <w:tbl>
      <w:tblPr>
        <w:tblStyle w:val="Tablaconcuadrcula3"/>
        <w:tblW w:w="0" w:type="auto"/>
        <w:tblLook w:val="04A0" w:firstRow="1" w:lastRow="0" w:firstColumn="1" w:lastColumn="0" w:noHBand="0" w:noVBand="1"/>
      </w:tblPr>
      <w:tblGrid>
        <w:gridCol w:w="1698"/>
        <w:gridCol w:w="1699"/>
        <w:gridCol w:w="1699"/>
        <w:gridCol w:w="1699"/>
        <w:gridCol w:w="3100"/>
      </w:tblGrid>
      <w:tr w:rsidR="00F6529A" w:rsidRPr="00F6529A" w:rsidTr="00F6529A">
        <w:tc>
          <w:tcPr>
            <w:tcW w:w="1698" w:type="dxa"/>
          </w:tcPr>
          <w:p w:rsidR="00F6529A" w:rsidRPr="00F6529A" w:rsidRDefault="00F6529A" w:rsidP="00F6529A">
            <w:pPr>
              <w:shd w:val="clear" w:color="auto" w:fill="FFFFFF"/>
              <w:rPr>
                <w:rFonts w:ascii="Calibri" w:hAnsi="Calibri" w:cs="Calibri"/>
                <w:sz w:val="20"/>
                <w:szCs w:val="20"/>
              </w:rPr>
            </w:pPr>
            <w:r w:rsidRPr="00F6529A">
              <w:rPr>
                <w:rFonts w:ascii="Calibri" w:hAnsi="Calibri" w:cs="Calibri"/>
                <w:sz w:val="20"/>
                <w:szCs w:val="20"/>
              </w:rPr>
              <w:lastRenderedPageBreak/>
              <w:t>CI N°</w:t>
            </w:r>
          </w:p>
          <w:p w:rsidR="00F6529A" w:rsidRPr="00F6529A" w:rsidRDefault="00F6529A" w:rsidP="00F6529A">
            <w:pPr>
              <w:rPr>
                <w:rFonts w:ascii="Calibri" w:hAnsi="Calibri" w:cs="Calibri"/>
                <w:sz w:val="20"/>
                <w:szCs w:val="20"/>
              </w:rPr>
            </w:pPr>
          </w:p>
        </w:tc>
        <w:tc>
          <w:tcPr>
            <w:tcW w:w="1699" w:type="dxa"/>
          </w:tcPr>
          <w:p w:rsidR="00F6529A" w:rsidRPr="00F6529A" w:rsidRDefault="00F6529A" w:rsidP="00F6529A">
            <w:pPr>
              <w:shd w:val="clear" w:color="auto" w:fill="FFFFFF"/>
              <w:rPr>
                <w:rFonts w:ascii="Calibri" w:hAnsi="Calibri" w:cs="Calibri"/>
                <w:sz w:val="20"/>
                <w:szCs w:val="20"/>
              </w:rPr>
            </w:pPr>
            <w:r w:rsidRPr="00F6529A">
              <w:rPr>
                <w:rFonts w:ascii="Calibri" w:hAnsi="Calibri" w:cs="Calibri"/>
                <w:sz w:val="20"/>
                <w:szCs w:val="20"/>
              </w:rPr>
              <w:t>NOMBRES</w:t>
            </w:r>
          </w:p>
          <w:p w:rsidR="00F6529A" w:rsidRPr="00F6529A" w:rsidRDefault="00F6529A" w:rsidP="00F6529A">
            <w:pPr>
              <w:rPr>
                <w:rFonts w:ascii="Calibri" w:hAnsi="Calibri" w:cs="Calibri"/>
                <w:sz w:val="20"/>
                <w:szCs w:val="20"/>
              </w:rPr>
            </w:pPr>
          </w:p>
        </w:tc>
        <w:tc>
          <w:tcPr>
            <w:tcW w:w="1699" w:type="dxa"/>
          </w:tcPr>
          <w:p w:rsidR="00F6529A" w:rsidRPr="00F6529A" w:rsidRDefault="00F6529A" w:rsidP="00F6529A">
            <w:pPr>
              <w:shd w:val="clear" w:color="auto" w:fill="FFFFFF"/>
              <w:rPr>
                <w:rFonts w:ascii="Calibri" w:hAnsi="Calibri" w:cs="Calibri"/>
                <w:sz w:val="20"/>
                <w:szCs w:val="20"/>
              </w:rPr>
            </w:pPr>
            <w:r w:rsidRPr="00F6529A">
              <w:rPr>
                <w:rFonts w:ascii="Calibri" w:hAnsi="Calibri" w:cs="Calibri"/>
                <w:sz w:val="20"/>
                <w:szCs w:val="20"/>
              </w:rPr>
              <w:t>APELLIDOS</w:t>
            </w:r>
          </w:p>
          <w:p w:rsidR="00F6529A" w:rsidRPr="00F6529A" w:rsidRDefault="00F6529A" w:rsidP="00F6529A">
            <w:pPr>
              <w:rPr>
                <w:rFonts w:ascii="Calibri" w:hAnsi="Calibri" w:cs="Calibri"/>
                <w:sz w:val="20"/>
                <w:szCs w:val="20"/>
              </w:rPr>
            </w:pPr>
          </w:p>
        </w:tc>
        <w:tc>
          <w:tcPr>
            <w:tcW w:w="1699" w:type="dxa"/>
          </w:tcPr>
          <w:p w:rsidR="00F6529A" w:rsidRPr="00F6529A" w:rsidRDefault="00F6529A" w:rsidP="00F6529A">
            <w:pPr>
              <w:shd w:val="clear" w:color="auto" w:fill="FFFFFF"/>
              <w:rPr>
                <w:rFonts w:ascii="Calibri" w:hAnsi="Calibri" w:cs="Calibri"/>
                <w:sz w:val="20"/>
                <w:szCs w:val="20"/>
              </w:rPr>
            </w:pPr>
            <w:r w:rsidRPr="00F6529A">
              <w:rPr>
                <w:rFonts w:ascii="Calibri" w:hAnsi="Calibri" w:cs="Calibri"/>
                <w:sz w:val="20"/>
                <w:szCs w:val="20"/>
              </w:rPr>
              <w:t>TIPO DE VINCULACIÓN</w:t>
            </w:r>
          </w:p>
          <w:p w:rsidR="00F6529A" w:rsidRPr="00F6529A" w:rsidRDefault="00F6529A" w:rsidP="00F6529A">
            <w:pPr>
              <w:rPr>
                <w:rFonts w:ascii="Calibri" w:hAnsi="Calibri" w:cs="Calibri"/>
                <w:sz w:val="20"/>
                <w:szCs w:val="20"/>
              </w:rPr>
            </w:pPr>
          </w:p>
        </w:tc>
        <w:tc>
          <w:tcPr>
            <w:tcW w:w="3100" w:type="dxa"/>
          </w:tcPr>
          <w:p w:rsidR="00F6529A" w:rsidRPr="00F6529A" w:rsidRDefault="00F6529A" w:rsidP="00F6529A">
            <w:pPr>
              <w:shd w:val="clear" w:color="auto" w:fill="FFFFFF"/>
              <w:rPr>
                <w:rFonts w:ascii="Calibri" w:hAnsi="Calibri" w:cs="Calibri"/>
                <w:sz w:val="20"/>
                <w:szCs w:val="20"/>
              </w:rPr>
            </w:pPr>
            <w:r w:rsidRPr="00F6529A">
              <w:rPr>
                <w:rFonts w:ascii="Calibri" w:hAnsi="Calibri" w:cs="Calibri"/>
                <w:sz w:val="20"/>
                <w:szCs w:val="20"/>
              </w:rPr>
              <w:t>DIRECCIÓN DE CORREO ELECTRÓNICO</w:t>
            </w:r>
          </w:p>
          <w:p w:rsidR="00F6529A" w:rsidRPr="00F6529A" w:rsidRDefault="00F6529A" w:rsidP="00F6529A">
            <w:pPr>
              <w:rPr>
                <w:rFonts w:ascii="Calibri" w:hAnsi="Calibri" w:cs="Calibri"/>
                <w:sz w:val="20"/>
                <w:szCs w:val="20"/>
              </w:rPr>
            </w:pPr>
          </w:p>
        </w:tc>
      </w:tr>
      <w:tr w:rsidR="00F6529A" w:rsidRPr="00F6529A" w:rsidTr="00F6529A">
        <w:tc>
          <w:tcPr>
            <w:tcW w:w="1698" w:type="dxa"/>
          </w:tcPr>
          <w:p w:rsidR="00F6529A" w:rsidRPr="00F6529A" w:rsidRDefault="00F6529A" w:rsidP="00F6529A">
            <w:pPr>
              <w:rPr>
                <w:rFonts w:ascii="Calibri" w:hAnsi="Calibri" w:cs="Calibri"/>
                <w:sz w:val="20"/>
                <w:szCs w:val="20"/>
              </w:rPr>
            </w:pPr>
          </w:p>
        </w:tc>
        <w:tc>
          <w:tcPr>
            <w:tcW w:w="1699" w:type="dxa"/>
          </w:tcPr>
          <w:p w:rsidR="00F6529A" w:rsidRDefault="00F6529A" w:rsidP="00F6529A">
            <w:pPr>
              <w:rPr>
                <w:rFonts w:ascii="Calibri" w:hAnsi="Calibri" w:cs="Calibri"/>
                <w:sz w:val="20"/>
                <w:szCs w:val="20"/>
              </w:rPr>
            </w:pPr>
          </w:p>
          <w:p w:rsidR="00F43EA7" w:rsidRPr="00F6529A" w:rsidRDefault="00F43EA7" w:rsidP="00F6529A">
            <w:pPr>
              <w:rPr>
                <w:rFonts w:ascii="Calibri" w:hAnsi="Calibri" w:cs="Calibri"/>
                <w:sz w:val="20"/>
                <w:szCs w:val="20"/>
              </w:rPr>
            </w:pPr>
          </w:p>
        </w:tc>
        <w:tc>
          <w:tcPr>
            <w:tcW w:w="1699" w:type="dxa"/>
          </w:tcPr>
          <w:p w:rsidR="00F6529A" w:rsidRPr="00F6529A" w:rsidRDefault="00F6529A" w:rsidP="00F6529A">
            <w:pPr>
              <w:rPr>
                <w:rFonts w:ascii="Calibri" w:hAnsi="Calibri" w:cs="Calibri"/>
                <w:sz w:val="20"/>
                <w:szCs w:val="20"/>
              </w:rPr>
            </w:pPr>
          </w:p>
        </w:tc>
        <w:tc>
          <w:tcPr>
            <w:tcW w:w="1699" w:type="dxa"/>
          </w:tcPr>
          <w:p w:rsidR="00F6529A" w:rsidRPr="00F6529A" w:rsidRDefault="00F6529A" w:rsidP="00F6529A">
            <w:pPr>
              <w:rPr>
                <w:rFonts w:ascii="Calibri" w:hAnsi="Calibri" w:cs="Calibri"/>
                <w:sz w:val="20"/>
                <w:szCs w:val="20"/>
              </w:rPr>
            </w:pPr>
          </w:p>
        </w:tc>
        <w:tc>
          <w:tcPr>
            <w:tcW w:w="3100" w:type="dxa"/>
          </w:tcPr>
          <w:p w:rsidR="00F6529A" w:rsidRPr="00F6529A" w:rsidRDefault="00F6529A" w:rsidP="00F6529A">
            <w:pPr>
              <w:rPr>
                <w:rFonts w:ascii="Calibri" w:hAnsi="Calibri" w:cs="Calibri"/>
                <w:sz w:val="20"/>
                <w:szCs w:val="20"/>
              </w:rPr>
            </w:pPr>
          </w:p>
        </w:tc>
      </w:tr>
      <w:tr w:rsidR="00F6529A" w:rsidRPr="00F6529A" w:rsidTr="00F6529A">
        <w:tc>
          <w:tcPr>
            <w:tcW w:w="1698" w:type="dxa"/>
          </w:tcPr>
          <w:p w:rsidR="00F6529A" w:rsidRPr="00F6529A" w:rsidRDefault="00F6529A" w:rsidP="00F6529A">
            <w:pPr>
              <w:rPr>
                <w:rFonts w:ascii="Calibri" w:hAnsi="Calibri" w:cs="Calibri"/>
                <w:sz w:val="20"/>
                <w:szCs w:val="20"/>
              </w:rPr>
            </w:pPr>
          </w:p>
        </w:tc>
        <w:tc>
          <w:tcPr>
            <w:tcW w:w="1699" w:type="dxa"/>
          </w:tcPr>
          <w:p w:rsidR="00F6529A" w:rsidRDefault="00F6529A" w:rsidP="00F6529A">
            <w:pPr>
              <w:rPr>
                <w:rFonts w:ascii="Calibri" w:hAnsi="Calibri" w:cs="Calibri"/>
                <w:sz w:val="20"/>
                <w:szCs w:val="20"/>
              </w:rPr>
            </w:pPr>
          </w:p>
          <w:p w:rsidR="00F43EA7" w:rsidRPr="00F6529A" w:rsidRDefault="00F43EA7" w:rsidP="00F6529A">
            <w:pPr>
              <w:rPr>
                <w:rFonts w:ascii="Calibri" w:hAnsi="Calibri" w:cs="Calibri"/>
                <w:sz w:val="20"/>
                <w:szCs w:val="20"/>
              </w:rPr>
            </w:pPr>
          </w:p>
        </w:tc>
        <w:tc>
          <w:tcPr>
            <w:tcW w:w="1699" w:type="dxa"/>
          </w:tcPr>
          <w:p w:rsidR="00F6529A" w:rsidRPr="00F6529A" w:rsidRDefault="00F6529A" w:rsidP="00F6529A">
            <w:pPr>
              <w:rPr>
                <w:rFonts w:ascii="Calibri" w:hAnsi="Calibri" w:cs="Calibri"/>
                <w:sz w:val="20"/>
                <w:szCs w:val="20"/>
              </w:rPr>
            </w:pPr>
          </w:p>
        </w:tc>
        <w:tc>
          <w:tcPr>
            <w:tcW w:w="1699" w:type="dxa"/>
          </w:tcPr>
          <w:p w:rsidR="00F6529A" w:rsidRPr="00F6529A" w:rsidRDefault="00F6529A" w:rsidP="00F6529A">
            <w:pPr>
              <w:rPr>
                <w:rFonts w:ascii="Calibri" w:hAnsi="Calibri" w:cs="Calibri"/>
                <w:sz w:val="20"/>
                <w:szCs w:val="20"/>
              </w:rPr>
            </w:pPr>
          </w:p>
        </w:tc>
        <w:tc>
          <w:tcPr>
            <w:tcW w:w="3100" w:type="dxa"/>
          </w:tcPr>
          <w:p w:rsidR="00F6529A" w:rsidRPr="00F6529A" w:rsidRDefault="00F6529A" w:rsidP="00F6529A">
            <w:pPr>
              <w:rPr>
                <w:rFonts w:ascii="Calibri" w:hAnsi="Calibri" w:cs="Calibri"/>
                <w:sz w:val="20"/>
                <w:szCs w:val="20"/>
              </w:rPr>
            </w:pPr>
          </w:p>
        </w:tc>
      </w:tr>
    </w:tbl>
    <w:p w:rsidR="00F6529A" w:rsidRPr="00F6529A" w:rsidRDefault="00F6529A" w:rsidP="00F6529A">
      <w:pPr>
        <w:shd w:val="clear" w:color="auto" w:fill="FFFFFF"/>
        <w:spacing w:after="160"/>
        <w:jc w:val="both"/>
        <w:rPr>
          <w:rFonts w:ascii="Calibri" w:eastAsia="Calibri" w:hAnsi="Calibri" w:cs="Calibri"/>
          <w:b/>
          <w:i/>
          <w:sz w:val="22"/>
          <w:szCs w:val="22"/>
        </w:rPr>
      </w:pPr>
    </w:p>
    <w:p w:rsidR="00F6529A" w:rsidRPr="00F6529A" w:rsidRDefault="00F6529A" w:rsidP="00F6529A">
      <w:pPr>
        <w:shd w:val="clear" w:color="auto" w:fill="FFFFFF"/>
        <w:spacing w:after="160"/>
        <w:jc w:val="both"/>
        <w:rPr>
          <w:rFonts w:ascii="Calibri" w:eastAsia="Calibri" w:hAnsi="Calibri" w:cs="Calibri"/>
          <w:b/>
          <w:i/>
          <w:sz w:val="22"/>
          <w:szCs w:val="22"/>
        </w:rPr>
      </w:pPr>
      <w:r w:rsidRPr="00F6529A">
        <w:rPr>
          <w:rFonts w:ascii="Calibri" w:eastAsia="Calibri" w:hAnsi="Calibri" w:cs="Calibri"/>
          <w:b/>
          <w:i/>
          <w:sz w:val="22"/>
          <w:szCs w:val="22"/>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F6529A" w:rsidRPr="00F6529A" w:rsidRDefault="00F6529A" w:rsidP="00F6529A">
      <w:pPr>
        <w:shd w:val="clear" w:color="auto" w:fill="FFFFFF"/>
        <w:spacing w:after="160"/>
        <w:rPr>
          <w:rFonts w:ascii="Calibri" w:eastAsia="Calibri" w:hAnsi="Calibri" w:cs="Calibri"/>
          <w:sz w:val="22"/>
          <w:szCs w:val="22"/>
        </w:rPr>
      </w:pPr>
    </w:p>
    <w:p w:rsidR="00F6529A" w:rsidRPr="00F6529A" w:rsidRDefault="00F6529A" w:rsidP="00F6529A">
      <w:pPr>
        <w:shd w:val="clear" w:color="auto" w:fill="FFFFFF"/>
        <w:spacing w:after="160"/>
        <w:rPr>
          <w:rFonts w:ascii="Calibri" w:eastAsia="Calibri" w:hAnsi="Calibri" w:cs="Calibri"/>
          <w:sz w:val="22"/>
          <w:szCs w:val="22"/>
        </w:rPr>
      </w:pPr>
      <w:r w:rsidRPr="00F6529A">
        <w:rPr>
          <w:rFonts w:ascii="Calibri" w:eastAsia="Calibri" w:hAnsi="Calibri" w:cs="Calibri"/>
          <w:sz w:val="22"/>
          <w:szCs w:val="22"/>
        </w:rPr>
        <w:t>Firma: ____________________________________________________________________</w:t>
      </w:r>
    </w:p>
    <w:p w:rsidR="00F6529A" w:rsidRPr="00F6529A" w:rsidRDefault="00F6529A" w:rsidP="00F6529A">
      <w:pPr>
        <w:shd w:val="clear" w:color="auto" w:fill="FFFFFF"/>
        <w:spacing w:after="160"/>
        <w:rPr>
          <w:rFonts w:ascii="Calibri" w:eastAsia="Calibri" w:hAnsi="Calibri" w:cs="Calibri"/>
          <w:sz w:val="22"/>
          <w:szCs w:val="22"/>
        </w:rPr>
      </w:pPr>
    </w:p>
    <w:p w:rsidR="00F6529A" w:rsidRPr="00F6529A" w:rsidRDefault="00F6529A" w:rsidP="00F6529A">
      <w:pPr>
        <w:shd w:val="clear" w:color="auto" w:fill="FFFFFF"/>
        <w:spacing w:after="160"/>
        <w:rPr>
          <w:rFonts w:ascii="Calibri" w:eastAsia="Calibri" w:hAnsi="Calibri" w:cs="Calibri"/>
          <w:sz w:val="22"/>
          <w:szCs w:val="22"/>
        </w:rPr>
      </w:pPr>
      <w:r w:rsidRPr="00F6529A">
        <w:rPr>
          <w:rFonts w:ascii="Calibri" w:eastAsia="Calibri" w:hAnsi="Calibri" w:cs="Calibri"/>
          <w:sz w:val="22"/>
          <w:szCs w:val="22"/>
        </w:rPr>
        <w:t>Aclaración: ___________________________________________________________________</w:t>
      </w:r>
    </w:p>
    <w:p w:rsidR="00F6529A" w:rsidRPr="00F6529A" w:rsidRDefault="00F6529A" w:rsidP="00F6529A">
      <w:pPr>
        <w:shd w:val="clear" w:color="auto" w:fill="FFFFFF"/>
        <w:spacing w:after="160"/>
        <w:rPr>
          <w:rFonts w:ascii="Calibri" w:eastAsia="Calibri" w:hAnsi="Calibri" w:cs="Calibri"/>
          <w:sz w:val="22"/>
          <w:szCs w:val="22"/>
        </w:rPr>
      </w:pPr>
    </w:p>
    <w:p w:rsidR="00F6529A" w:rsidRPr="00F6529A" w:rsidRDefault="00F6529A" w:rsidP="00F6529A">
      <w:pPr>
        <w:shd w:val="clear" w:color="auto" w:fill="FFFFFF"/>
        <w:spacing w:after="160"/>
        <w:rPr>
          <w:rFonts w:ascii="Calibri" w:eastAsia="Calibri" w:hAnsi="Calibri" w:cs="Calibri"/>
          <w:color w:val="000000"/>
          <w:sz w:val="22"/>
          <w:szCs w:val="22"/>
          <w:lang w:eastAsia="es-PY"/>
        </w:rPr>
      </w:pPr>
      <w:r w:rsidRPr="00F6529A">
        <w:rPr>
          <w:rFonts w:ascii="Calibri" w:eastAsia="Calibri" w:hAnsi="Calibri" w:cs="Calibri"/>
          <w:sz w:val="22"/>
          <w:szCs w:val="22"/>
        </w:rPr>
        <w:t>En calidad de: _________________________________________________________________</w:t>
      </w:r>
    </w:p>
    <w:p w:rsidR="00F6529A" w:rsidRPr="00F6529A" w:rsidRDefault="00F6529A" w:rsidP="00F6529A">
      <w:pPr>
        <w:shd w:val="clear" w:color="auto" w:fill="FFFFFF"/>
        <w:spacing w:after="160"/>
        <w:rPr>
          <w:rFonts w:ascii="Calibri" w:eastAsia="Calibri" w:hAnsi="Calibri" w:cs="Calibri"/>
          <w:color w:val="000000"/>
          <w:sz w:val="22"/>
          <w:szCs w:val="22"/>
          <w:lang w:eastAsia="es-PY"/>
        </w:rPr>
      </w:pPr>
    </w:p>
    <w:p w:rsidR="00F6529A" w:rsidRPr="00F6529A" w:rsidRDefault="00F6529A" w:rsidP="00F6529A">
      <w:pPr>
        <w:shd w:val="clear" w:color="auto" w:fill="FFFFFF"/>
        <w:spacing w:after="160"/>
        <w:rPr>
          <w:rFonts w:ascii="Calibri" w:eastAsia="Calibri" w:hAnsi="Calibri" w:cs="Calibri"/>
          <w:color w:val="212121"/>
          <w:sz w:val="22"/>
          <w:szCs w:val="22"/>
          <w:lang w:eastAsia="es-PY"/>
        </w:rPr>
      </w:pPr>
    </w:p>
    <w:p w:rsidR="00F6529A" w:rsidRPr="00F6529A" w:rsidRDefault="00F6529A" w:rsidP="00F6529A">
      <w:pPr>
        <w:numPr>
          <w:ilvl w:val="12"/>
          <w:numId w:val="0"/>
        </w:numPr>
        <w:tabs>
          <w:tab w:val="left" w:pos="4125"/>
        </w:tabs>
        <w:suppressAutoHyphens/>
        <w:spacing w:after="160"/>
        <w:jc w:val="center"/>
        <w:rPr>
          <w:rFonts w:ascii="Calibri" w:eastAsia="Calibri" w:hAnsi="Calibri" w:cs="Calibri"/>
          <w:b/>
          <w:iCs/>
          <w:sz w:val="22"/>
          <w:szCs w:val="22"/>
        </w:rPr>
      </w:pPr>
    </w:p>
    <w:p w:rsidR="00E14259" w:rsidRPr="00EC622B" w:rsidRDefault="00E14259" w:rsidP="00E14259">
      <w:pPr>
        <w:jc w:val="both"/>
        <w:rPr>
          <w:rFonts w:asciiTheme="minorHAnsi" w:hAnsiTheme="minorHAnsi" w:cstheme="minorHAnsi"/>
          <w:b/>
          <w:lang w:eastAsia="es-ES"/>
        </w:rPr>
      </w:pPr>
    </w:p>
    <w:p w:rsidR="00DF4B7D" w:rsidRDefault="00DF4B7D"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6529A" w:rsidRDefault="00F6529A" w:rsidP="00DF4B7D">
      <w:pPr>
        <w:spacing w:line="240" w:lineRule="atLeast"/>
        <w:jc w:val="both"/>
        <w:rPr>
          <w:i/>
          <w:iCs/>
        </w:rPr>
      </w:pPr>
    </w:p>
    <w:p w:rsidR="00F43EA7" w:rsidRDefault="00F43EA7" w:rsidP="00DF4B7D">
      <w:pPr>
        <w:spacing w:line="240" w:lineRule="atLeast"/>
        <w:jc w:val="both"/>
        <w:rPr>
          <w:i/>
          <w:iCs/>
        </w:rPr>
      </w:pPr>
    </w:p>
    <w:p w:rsidR="004E3DC9" w:rsidRPr="004E3DC9" w:rsidRDefault="004E3DC9" w:rsidP="00907852">
      <w:pPr>
        <w:pBdr>
          <w:top w:val="thinThickSmallGap" w:sz="24" w:space="1" w:color="auto"/>
          <w:left w:val="thinThickSmallGap" w:sz="24" w:space="0" w:color="auto"/>
          <w:bottom w:val="thickThinSmallGap" w:sz="24" w:space="0" w:color="auto"/>
          <w:right w:val="thickThinSmallGap" w:sz="24" w:space="0" w:color="auto"/>
        </w:pBdr>
        <w:jc w:val="center"/>
        <w:rPr>
          <w:b/>
          <w:sz w:val="10"/>
          <w:szCs w:val="10"/>
          <w:lang w:val="es-ES_tradnl" w:eastAsia="es-ES"/>
        </w:rPr>
      </w:pPr>
    </w:p>
    <w:p w:rsidR="00EC622B" w:rsidRPr="00EC622B" w:rsidRDefault="00EC622B" w:rsidP="00907852">
      <w:pPr>
        <w:pBdr>
          <w:top w:val="thinThickSmallGap" w:sz="24" w:space="1" w:color="auto"/>
          <w:left w:val="thinThickSmallGap" w:sz="24" w:space="0" w:color="auto"/>
          <w:bottom w:val="thickThinSmallGap" w:sz="24" w:space="0" w:color="auto"/>
          <w:right w:val="thickThinSmallGap" w:sz="24" w:space="0" w:color="auto"/>
        </w:pBdr>
        <w:jc w:val="center"/>
        <w:rPr>
          <w:b/>
          <w:sz w:val="20"/>
          <w:szCs w:val="20"/>
          <w:lang w:val="es-ES_tradnl" w:eastAsia="es-ES"/>
        </w:rPr>
      </w:pPr>
      <w:r w:rsidRPr="00EC622B">
        <w:rPr>
          <w:b/>
          <w:sz w:val="20"/>
          <w:szCs w:val="20"/>
          <w:lang w:val="es-ES_tradnl" w:eastAsia="es-ES"/>
        </w:rPr>
        <w:t>M</w:t>
      </w:r>
      <w:r w:rsidR="00DD5654">
        <w:rPr>
          <w:b/>
          <w:sz w:val="20"/>
          <w:szCs w:val="20"/>
          <w:lang w:val="es-ES_tradnl" w:eastAsia="es-ES"/>
        </w:rPr>
        <w:t>INISTERIO DE AGRICULTURA Y GANADERÍA</w:t>
      </w:r>
    </w:p>
    <w:p w:rsidR="00EC622B" w:rsidRPr="00EC622B" w:rsidRDefault="00EC622B" w:rsidP="00907852">
      <w:pPr>
        <w:pBdr>
          <w:top w:val="thinThickSmallGap" w:sz="24" w:space="1" w:color="auto"/>
          <w:left w:val="thinThickSmallGap" w:sz="24" w:space="0" w:color="auto"/>
          <w:bottom w:val="thickThinSmallGap" w:sz="24" w:space="0" w:color="auto"/>
          <w:right w:val="thickThinSmallGap" w:sz="24" w:space="0" w:color="auto"/>
        </w:pBdr>
        <w:jc w:val="center"/>
        <w:rPr>
          <w:b/>
          <w:sz w:val="20"/>
          <w:szCs w:val="20"/>
          <w:lang w:val="es-ES_tradnl" w:eastAsia="es-ES"/>
        </w:rPr>
      </w:pPr>
      <w:r w:rsidRPr="00EC622B">
        <w:rPr>
          <w:b/>
          <w:sz w:val="20"/>
          <w:szCs w:val="20"/>
          <w:lang w:val="es-ES_tradnl" w:eastAsia="es-ES"/>
        </w:rPr>
        <w:t>Dirección Nacional de Administración y Coordinación de Proyectos (DINCAP)</w:t>
      </w:r>
    </w:p>
    <w:p w:rsidR="00EC622B" w:rsidRDefault="00EC622B" w:rsidP="00907852">
      <w:pPr>
        <w:pBdr>
          <w:top w:val="thinThickSmallGap" w:sz="24" w:space="1" w:color="auto"/>
          <w:left w:val="thinThickSmallGap" w:sz="24" w:space="0" w:color="auto"/>
          <w:bottom w:val="thickThinSmallGap" w:sz="24" w:space="0" w:color="auto"/>
          <w:right w:val="thickThinSmallGap" w:sz="24" w:space="0" w:color="auto"/>
        </w:pBdr>
        <w:jc w:val="center"/>
        <w:rPr>
          <w:b/>
          <w:sz w:val="20"/>
          <w:szCs w:val="20"/>
          <w:lang w:val="es-ES_tradnl" w:eastAsia="es-ES"/>
        </w:rPr>
      </w:pPr>
      <w:r w:rsidRPr="00EC622B">
        <w:rPr>
          <w:b/>
          <w:sz w:val="20"/>
          <w:szCs w:val="20"/>
          <w:lang w:val="es-ES_tradnl" w:eastAsia="es-ES"/>
        </w:rPr>
        <w:t xml:space="preserve">Proyecto </w:t>
      </w:r>
      <w:r>
        <w:rPr>
          <w:b/>
          <w:sz w:val="20"/>
          <w:szCs w:val="20"/>
          <w:lang w:val="es-ES_tradnl" w:eastAsia="es-ES"/>
        </w:rPr>
        <w:t xml:space="preserve">Paraguay Inclusivo </w:t>
      </w:r>
      <w:r w:rsidRPr="00EC622B">
        <w:rPr>
          <w:b/>
          <w:sz w:val="20"/>
          <w:szCs w:val="20"/>
          <w:lang w:val="es-ES_tradnl" w:eastAsia="es-ES"/>
        </w:rPr>
        <w:t>(P</w:t>
      </w:r>
      <w:r>
        <w:rPr>
          <w:b/>
          <w:sz w:val="20"/>
          <w:szCs w:val="20"/>
          <w:lang w:val="es-ES_tradnl" w:eastAsia="es-ES"/>
        </w:rPr>
        <w:t>PI</w:t>
      </w:r>
      <w:r w:rsidRPr="00EC622B">
        <w:rPr>
          <w:b/>
          <w:sz w:val="20"/>
          <w:szCs w:val="20"/>
          <w:lang w:val="es-ES_tradnl" w:eastAsia="es-ES"/>
        </w:rPr>
        <w:t>)</w:t>
      </w:r>
      <w:r>
        <w:rPr>
          <w:b/>
          <w:sz w:val="20"/>
          <w:szCs w:val="20"/>
          <w:lang w:val="es-ES_tradnl" w:eastAsia="es-ES"/>
        </w:rPr>
        <w:t xml:space="preserve"> Fase II</w:t>
      </w:r>
    </w:p>
    <w:p w:rsidR="004E3DC9" w:rsidRPr="004E3DC9" w:rsidRDefault="004E3DC9" w:rsidP="00907852">
      <w:pPr>
        <w:pBdr>
          <w:top w:val="thinThickSmallGap" w:sz="24" w:space="1" w:color="auto"/>
          <w:left w:val="thinThickSmallGap" w:sz="24" w:space="0" w:color="auto"/>
          <w:bottom w:val="thickThinSmallGap" w:sz="24" w:space="0" w:color="auto"/>
          <w:right w:val="thickThinSmallGap" w:sz="24" w:space="0" w:color="auto"/>
        </w:pBdr>
        <w:jc w:val="center"/>
        <w:rPr>
          <w:b/>
          <w:sz w:val="10"/>
          <w:szCs w:val="10"/>
          <w:lang w:val="es-ES_tradnl" w:eastAsia="es-ES"/>
        </w:rPr>
      </w:pPr>
    </w:p>
    <w:p w:rsidR="00EC622B" w:rsidRPr="00EC622B" w:rsidRDefault="00EC622B" w:rsidP="00EC622B">
      <w:pPr>
        <w:tabs>
          <w:tab w:val="center" w:pos="4436"/>
        </w:tabs>
        <w:suppressAutoHyphens/>
        <w:ind w:left="1418" w:hanging="1418"/>
        <w:jc w:val="center"/>
        <w:rPr>
          <w:b/>
          <w:lang w:eastAsia="es-ES"/>
        </w:rPr>
      </w:pPr>
    </w:p>
    <w:p w:rsidR="00EC622B" w:rsidRPr="007D06EF" w:rsidRDefault="00EC622B" w:rsidP="00EC622B">
      <w:pPr>
        <w:tabs>
          <w:tab w:val="center" w:pos="4436"/>
        </w:tabs>
        <w:suppressAutoHyphens/>
        <w:ind w:left="1418" w:hanging="1418"/>
        <w:jc w:val="center"/>
        <w:rPr>
          <w:rFonts w:asciiTheme="minorHAnsi" w:hAnsiTheme="minorHAnsi" w:cstheme="minorHAnsi"/>
          <w:b/>
          <w:sz w:val="32"/>
          <w:szCs w:val="32"/>
          <w:highlight w:val="red"/>
          <w:lang w:eastAsia="es-ES"/>
        </w:rPr>
      </w:pPr>
      <w:r w:rsidRPr="007D06EF">
        <w:rPr>
          <w:rFonts w:asciiTheme="minorHAnsi" w:hAnsiTheme="minorHAnsi" w:cstheme="minorHAnsi"/>
          <w:b/>
          <w:sz w:val="32"/>
          <w:szCs w:val="32"/>
          <w:lang w:eastAsia="es-ES"/>
        </w:rPr>
        <w:t>MODELO DEL CONTRATO</w:t>
      </w:r>
    </w:p>
    <w:p w:rsidR="00EC622B" w:rsidRPr="00EC622B" w:rsidRDefault="00EC622B" w:rsidP="00EC622B">
      <w:pPr>
        <w:tabs>
          <w:tab w:val="center" w:pos="4436"/>
        </w:tabs>
        <w:suppressAutoHyphens/>
        <w:ind w:left="1418" w:hanging="1418"/>
        <w:jc w:val="center"/>
        <w:rPr>
          <w:rFonts w:asciiTheme="minorHAnsi" w:hAnsiTheme="minorHAnsi" w:cstheme="minorHAnsi"/>
          <w:b/>
          <w:highlight w:val="red"/>
          <w:lang w:eastAsia="es-ES"/>
        </w:rPr>
      </w:pPr>
    </w:p>
    <w:p w:rsidR="00EC622B" w:rsidRPr="00167243" w:rsidRDefault="00EC622B" w:rsidP="00EC622B">
      <w:pPr>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 xml:space="preserve">Conste por el presente documento privado, contrato que será elevado a instrumento público con el solo reconocimiento de firmas y rubricas, suscrito entre las partes bajo el tenor de las siguientes cláusulas y condiciones: </w:t>
      </w:r>
    </w:p>
    <w:p w:rsidR="00EC622B" w:rsidRPr="00167243" w:rsidRDefault="00EC622B" w:rsidP="00EC622B">
      <w:pPr>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ab/>
        <w:t xml:space="preserve"> </w:t>
      </w:r>
    </w:p>
    <w:p w:rsidR="00EC622B" w:rsidRPr="00167243" w:rsidRDefault="00EC622B" w:rsidP="00EC622B">
      <w:pPr>
        <w:jc w:val="both"/>
        <w:rPr>
          <w:rFonts w:asciiTheme="minorHAnsi" w:hAnsiTheme="minorHAnsi" w:cstheme="minorHAnsi"/>
          <w:b/>
          <w:sz w:val="22"/>
          <w:szCs w:val="22"/>
          <w:lang w:eastAsia="es-ES"/>
        </w:rPr>
      </w:pPr>
      <w:r w:rsidRPr="00167243">
        <w:rPr>
          <w:rFonts w:asciiTheme="minorHAnsi" w:hAnsiTheme="minorHAnsi" w:cstheme="minorHAnsi"/>
          <w:b/>
          <w:sz w:val="22"/>
          <w:szCs w:val="22"/>
          <w:lang w:eastAsia="es-ES"/>
        </w:rPr>
        <w:t xml:space="preserve">1.  </w:t>
      </w:r>
      <w:r w:rsidRPr="00167243">
        <w:rPr>
          <w:rFonts w:asciiTheme="minorHAnsi" w:hAnsiTheme="minorHAnsi" w:cstheme="minorHAnsi"/>
          <w:b/>
          <w:sz w:val="22"/>
          <w:szCs w:val="22"/>
          <w:u w:val="single"/>
          <w:lang w:eastAsia="es-ES"/>
        </w:rPr>
        <w:t xml:space="preserve"> PARTES INTERVINIENTES</w:t>
      </w:r>
    </w:p>
    <w:p w:rsidR="00EC622B" w:rsidRPr="00167243" w:rsidRDefault="00EC622B" w:rsidP="00EC622B">
      <w:pPr>
        <w:suppressAutoHyphens/>
        <w:ind w:left="284"/>
        <w:jc w:val="both"/>
        <w:rPr>
          <w:rFonts w:asciiTheme="minorHAnsi" w:hAnsiTheme="minorHAnsi" w:cstheme="minorHAnsi"/>
          <w:sz w:val="22"/>
          <w:szCs w:val="22"/>
          <w:lang w:eastAsia="es-ES"/>
        </w:rPr>
      </w:pPr>
    </w:p>
    <w:p w:rsidR="00EC622B" w:rsidRPr="00167243" w:rsidRDefault="00EC622B" w:rsidP="008A44BB">
      <w:pPr>
        <w:tabs>
          <w:tab w:val="left" w:pos="810"/>
        </w:tabs>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1.1.</w:t>
      </w:r>
      <w:r w:rsidRPr="00167243">
        <w:rPr>
          <w:rFonts w:asciiTheme="minorHAnsi" w:hAnsiTheme="minorHAnsi" w:cstheme="minorHAnsi"/>
          <w:bCs/>
          <w:sz w:val="22"/>
          <w:szCs w:val="22"/>
          <w:lang w:eastAsia="es-ES"/>
        </w:rPr>
        <w:tab/>
        <w:t>MINISTERIO DE AGRICULTURA Y GANADERIA, (MAG), a través de la Dirección Nacional de Coordinación y Administración de Proyectos (DINCAP) y físicamente ubicada en con domicilio</w:t>
      </w:r>
      <w:r w:rsidR="00167243">
        <w:rPr>
          <w:rFonts w:asciiTheme="minorHAnsi" w:hAnsiTheme="minorHAnsi" w:cstheme="minorHAnsi"/>
          <w:bCs/>
          <w:sz w:val="22"/>
          <w:szCs w:val="22"/>
          <w:lang w:eastAsia="es-ES"/>
        </w:rPr>
        <w:t xml:space="preserve"> </w:t>
      </w:r>
      <w:r w:rsidRPr="00167243">
        <w:rPr>
          <w:rFonts w:asciiTheme="minorHAnsi" w:hAnsiTheme="minorHAnsi" w:cstheme="minorHAnsi"/>
          <w:bCs/>
          <w:sz w:val="22"/>
          <w:szCs w:val="22"/>
          <w:lang w:eastAsia="es-ES"/>
        </w:rPr>
        <w:t xml:space="preserve">en la calle Nuestra Señora. Del Carmen N° 505 c/ Soldado Desconocido Asunción Capital de la República del Paraguay, representada para este acto por </w:t>
      </w:r>
      <w:r w:rsidR="00C27B77">
        <w:rPr>
          <w:rFonts w:asciiTheme="minorHAnsi" w:hAnsiTheme="minorHAnsi" w:cstheme="minorHAnsi"/>
          <w:bCs/>
          <w:sz w:val="22"/>
          <w:szCs w:val="22"/>
          <w:lang w:eastAsia="es-ES"/>
        </w:rPr>
        <w:t xml:space="preserve">el </w:t>
      </w:r>
      <w:r w:rsidR="00A51E45">
        <w:rPr>
          <w:rFonts w:asciiTheme="minorHAnsi" w:hAnsiTheme="minorHAnsi" w:cstheme="minorHAnsi"/>
          <w:bCs/>
          <w:sz w:val="22"/>
          <w:szCs w:val="22"/>
          <w:lang w:eastAsia="es-ES"/>
        </w:rPr>
        <w:t xml:space="preserve">Señor </w:t>
      </w:r>
      <w:r w:rsidR="00C27B77">
        <w:rPr>
          <w:rFonts w:asciiTheme="minorHAnsi" w:hAnsiTheme="minorHAnsi" w:cstheme="minorHAnsi"/>
          <w:b/>
          <w:sz w:val="22"/>
          <w:szCs w:val="22"/>
          <w:lang w:eastAsia="es-ES"/>
        </w:rPr>
        <w:t>CESAR OSVALDO CANTERO BOGADO</w:t>
      </w:r>
      <w:r w:rsidRPr="00167243">
        <w:rPr>
          <w:rFonts w:asciiTheme="minorHAnsi" w:hAnsiTheme="minorHAnsi" w:cstheme="minorHAnsi"/>
          <w:bCs/>
          <w:sz w:val="22"/>
          <w:szCs w:val="22"/>
          <w:lang w:eastAsia="es-ES"/>
        </w:rPr>
        <w:t xml:space="preserve">, en su carácter de Director General, conforme al Decreto N° </w:t>
      </w:r>
      <w:r w:rsidR="00C27B77">
        <w:rPr>
          <w:rFonts w:asciiTheme="minorHAnsi" w:hAnsiTheme="minorHAnsi" w:cstheme="minorHAnsi"/>
          <w:bCs/>
          <w:sz w:val="22"/>
          <w:szCs w:val="22"/>
          <w:lang w:eastAsia="es-ES"/>
        </w:rPr>
        <w:t>_____</w:t>
      </w:r>
      <w:r w:rsidRPr="00167243">
        <w:rPr>
          <w:rFonts w:asciiTheme="minorHAnsi" w:hAnsiTheme="minorHAnsi" w:cstheme="minorHAnsi"/>
          <w:bCs/>
          <w:sz w:val="22"/>
          <w:szCs w:val="22"/>
          <w:lang w:eastAsia="es-ES"/>
        </w:rPr>
        <w:t xml:space="preserve"> de fecha </w:t>
      </w:r>
      <w:r w:rsidR="00C27B77">
        <w:rPr>
          <w:rFonts w:asciiTheme="minorHAnsi" w:hAnsiTheme="minorHAnsi" w:cstheme="minorHAnsi"/>
          <w:bCs/>
          <w:sz w:val="22"/>
          <w:szCs w:val="22"/>
          <w:lang w:eastAsia="es-ES"/>
        </w:rPr>
        <w:t>_____</w:t>
      </w:r>
      <w:r w:rsidRPr="00167243">
        <w:rPr>
          <w:rFonts w:asciiTheme="minorHAnsi" w:hAnsiTheme="minorHAnsi" w:cstheme="minorHAnsi"/>
          <w:bCs/>
          <w:sz w:val="22"/>
          <w:szCs w:val="22"/>
          <w:lang w:eastAsia="es-ES"/>
        </w:rPr>
        <w:t xml:space="preserve"> de </w:t>
      </w:r>
      <w:r w:rsidR="00C27B77">
        <w:rPr>
          <w:rFonts w:asciiTheme="minorHAnsi" w:hAnsiTheme="minorHAnsi" w:cstheme="minorHAnsi"/>
          <w:bCs/>
          <w:sz w:val="22"/>
          <w:szCs w:val="22"/>
          <w:lang w:eastAsia="es-ES"/>
        </w:rPr>
        <w:t>____________________</w:t>
      </w:r>
      <w:r w:rsidRPr="00167243">
        <w:rPr>
          <w:rFonts w:asciiTheme="minorHAnsi" w:hAnsiTheme="minorHAnsi" w:cstheme="minorHAnsi"/>
          <w:bCs/>
          <w:sz w:val="22"/>
          <w:szCs w:val="22"/>
          <w:lang w:eastAsia="es-ES"/>
        </w:rPr>
        <w:t xml:space="preserve"> </w:t>
      </w:r>
      <w:proofErr w:type="spellStart"/>
      <w:r w:rsidRPr="00167243">
        <w:rPr>
          <w:rFonts w:asciiTheme="minorHAnsi" w:hAnsiTheme="minorHAnsi" w:cstheme="minorHAnsi"/>
          <w:bCs/>
          <w:sz w:val="22"/>
          <w:szCs w:val="22"/>
          <w:lang w:eastAsia="es-ES"/>
        </w:rPr>
        <w:t>de</w:t>
      </w:r>
      <w:proofErr w:type="spellEnd"/>
      <w:r w:rsidRPr="00167243">
        <w:rPr>
          <w:rFonts w:asciiTheme="minorHAnsi" w:hAnsiTheme="minorHAnsi" w:cstheme="minorHAnsi"/>
          <w:bCs/>
          <w:sz w:val="22"/>
          <w:szCs w:val="22"/>
          <w:lang w:eastAsia="es-ES"/>
        </w:rPr>
        <w:t xml:space="preserve"> 20</w:t>
      </w:r>
      <w:r w:rsidR="00C27B77">
        <w:rPr>
          <w:rFonts w:asciiTheme="minorHAnsi" w:hAnsiTheme="minorHAnsi" w:cstheme="minorHAnsi"/>
          <w:bCs/>
          <w:sz w:val="22"/>
          <w:szCs w:val="22"/>
          <w:lang w:eastAsia="es-ES"/>
        </w:rPr>
        <w:t>__</w:t>
      </w:r>
      <w:r w:rsidRPr="00167243">
        <w:rPr>
          <w:rFonts w:asciiTheme="minorHAnsi" w:hAnsiTheme="minorHAnsi" w:cstheme="minorHAnsi"/>
          <w:bCs/>
          <w:sz w:val="22"/>
          <w:szCs w:val="22"/>
          <w:lang w:eastAsia="es-ES"/>
        </w:rPr>
        <w:t xml:space="preserve">, con Cédula de Identidad N° </w:t>
      </w:r>
      <w:r w:rsidR="00C27B77">
        <w:rPr>
          <w:rFonts w:asciiTheme="minorHAnsi" w:hAnsiTheme="minorHAnsi" w:cstheme="minorHAnsi"/>
          <w:bCs/>
          <w:sz w:val="22"/>
          <w:szCs w:val="22"/>
          <w:lang w:eastAsia="es-ES"/>
        </w:rPr>
        <w:t>______________</w:t>
      </w:r>
      <w:r w:rsidRPr="00167243">
        <w:rPr>
          <w:rFonts w:asciiTheme="minorHAnsi" w:hAnsiTheme="minorHAnsi" w:cstheme="minorHAnsi"/>
          <w:bCs/>
          <w:sz w:val="22"/>
          <w:szCs w:val="22"/>
          <w:lang w:eastAsia="es-ES"/>
        </w:rPr>
        <w:t xml:space="preserve"> (en adelante denominado “el Comprador”), y</w:t>
      </w:r>
    </w:p>
    <w:p w:rsidR="00EC622B" w:rsidRPr="00167243" w:rsidRDefault="00EC622B" w:rsidP="00EC622B">
      <w:pPr>
        <w:ind w:left="360"/>
        <w:jc w:val="both"/>
        <w:rPr>
          <w:rFonts w:asciiTheme="minorHAnsi" w:hAnsiTheme="minorHAnsi" w:cstheme="minorHAnsi"/>
          <w:bCs/>
          <w:sz w:val="22"/>
          <w:szCs w:val="22"/>
          <w:lang w:eastAsia="es-ES"/>
        </w:rPr>
      </w:pPr>
    </w:p>
    <w:p w:rsidR="00EC622B" w:rsidRPr="00167243" w:rsidRDefault="00EC622B" w:rsidP="00EC622B">
      <w:pPr>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 xml:space="preserve">1.2 </w:t>
      </w:r>
      <w:r w:rsidRPr="00167243">
        <w:rPr>
          <w:rFonts w:asciiTheme="minorHAnsi" w:hAnsiTheme="minorHAnsi" w:cstheme="minorHAnsi"/>
          <w:bCs/>
          <w:sz w:val="22"/>
          <w:szCs w:val="22"/>
          <w:lang w:eastAsia="es-ES"/>
        </w:rPr>
        <w:tab/>
        <w:t>El Señor</w:t>
      </w:r>
      <w:r w:rsidR="004E3DC9">
        <w:rPr>
          <w:rFonts w:asciiTheme="minorHAnsi" w:hAnsiTheme="minorHAnsi" w:cstheme="minorHAnsi"/>
          <w:bCs/>
          <w:sz w:val="22"/>
          <w:szCs w:val="22"/>
          <w:lang w:eastAsia="es-ES"/>
        </w:rPr>
        <w:t xml:space="preserve"> ______________________</w:t>
      </w:r>
      <w:r w:rsidRPr="00167243">
        <w:rPr>
          <w:rFonts w:asciiTheme="minorHAnsi" w:hAnsiTheme="minorHAnsi" w:cstheme="minorHAnsi"/>
          <w:bCs/>
          <w:sz w:val="22"/>
          <w:szCs w:val="22"/>
          <w:lang w:eastAsia="es-ES"/>
        </w:rPr>
        <w:t>, con Cédula de identidad N°</w:t>
      </w:r>
      <w:r w:rsidR="004E3DC9">
        <w:rPr>
          <w:rFonts w:asciiTheme="minorHAnsi" w:hAnsiTheme="minorHAnsi" w:cstheme="minorHAnsi"/>
          <w:bCs/>
          <w:sz w:val="22"/>
          <w:szCs w:val="22"/>
          <w:lang w:eastAsia="es-ES"/>
        </w:rPr>
        <w:t xml:space="preserve"> ____</w:t>
      </w:r>
      <w:r w:rsidR="00355815">
        <w:rPr>
          <w:rFonts w:asciiTheme="minorHAnsi" w:hAnsiTheme="minorHAnsi" w:cstheme="minorHAnsi"/>
          <w:bCs/>
          <w:sz w:val="22"/>
          <w:szCs w:val="22"/>
          <w:lang w:eastAsia="es-ES"/>
        </w:rPr>
        <w:t xml:space="preserve"> </w:t>
      </w:r>
      <w:r w:rsidRPr="00167243">
        <w:rPr>
          <w:rFonts w:asciiTheme="minorHAnsi" w:hAnsiTheme="minorHAnsi" w:cstheme="minorHAnsi"/>
          <w:bCs/>
          <w:sz w:val="22"/>
          <w:szCs w:val="22"/>
          <w:lang w:eastAsia="es-ES"/>
        </w:rPr>
        <w:t xml:space="preserve">con domicilio en la calle </w:t>
      </w:r>
      <w:r w:rsidR="004E3DC9">
        <w:rPr>
          <w:rFonts w:asciiTheme="minorHAnsi" w:hAnsiTheme="minorHAnsi" w:cstheme="minorHAnsi"/>
          <w:bCs/>
          <w:sz w:val="22"/>
          <w:szCs w:val="22"/>
          <w:lang w:eastAsia="es-ES"/>
        </w:rPr>
        <w:t>_______________________________</w:t>
      </w:r>
      <w:r w:rsidRPr="00167243">
        <w:rPr>
          <w:rFonts w:asciiTheme="minorHAnsi" w:hAnsiTheme="minorHAnsi" w:cstheme="minorHAnsi"/>
          <w:bCs/>
          <w:sz w:val="22"/>
          <w:szCs w:val="22"/>
          <w:lang w:eastAsia="es-ES"/>
        </w:rPr>
        <w:t>, en su carácter de representante de la Empresa</w:t>
      </w:r>
      <w:r w:rsidR="004E3DC9">
        <w:rPr>
          <w:rFonts w:asciiTheme="minorHAnsi" w:hAnsiTheme="minorHAnsi" w:cstheme="minorHAnsi"/>
          <w:bCs/>
          <w:sz w:val="22"/>
          <w:szCs w:val="22"/>
          <w:lang w:eastAsia="es-ES"/>
        </w:rPr>
        <w:t xml:space="preserve"> _____________ </w:t>
      </w:r>
      <w:r w:rsidRPr="00167243">
        <w:rPr>
          <w:rFonts w:asciiTheme="minorHAnsi" w:hAnsiTheme="minorHAnsi" w:cstheme="minorHAnsi"/>
          <w:bCs/>
          <w:sz w:val="22"/>
          <w:szCs w:val="22"/>
          <w:lang w:eastAsia="es-ES"/>
        </w:rPr>
        <w:t xml:space="preserve">con RUC N°…. , de conformidad con la Escritura Pública de constitución inscripta en los Registros Públicos </w:t>
      </w:r>
      <w:r w:rsidR="004E3DC9">
        <w:rPr>
          <w:rFonts w:asciiTheme="minorHAnsi" w:hAnsiTheme="minorHAnsi" w:cstheme="minorHAnsi"/>
          <w:bCs/>
          <w:sz w:val="22"/>
          <w:szCs w:val="22"/>
          <w:lang w:eastAsia="es-ES"/>
        </w:rPr>
        <w:t xml:space="preserve">                          </w:t>
      </w:r>
      <w:r w:rsidRPr="00167243">
        <w:rPr>
          <w:rFonts w:asciiTheme="minorHAnsi" w:hAnsiTheme="minorHAnsi" w:cstheme="minorHAnsi"/>
          <w:bCs/>
          <w:sz w:val="22"/>
          <w:szCs w:val="22"/>
          <w:lang w:eastAsia="es-ES"/>
        </w:rPr>
        <w:t>bajo el N°……. de fecha …</w:t>
      </w:r>
      <w:proofErr w:type="gramStart"/>
      <w:r w:rsidRPr="00167243">
        <w:rPr>
          <w:rFonts w:asciiTheme="minorHAnsi" w:hAnsiTheme="minorHAnsi" w:cstheme="minorHAnsi"/>
          <w:bCs/>
          <w:sz w:val="22"/>
          <w:szCs w:val="22"/>
          <w:lang w:eastAsia="es-ES"/>
        </w:rPr>
        <w:t>..</w:t>
      </w:r>
      <w:proofErr w:type="gramEnd"/>
      <w:r w:rsidRPr="00167243">
        <w:rPr>
          <w:rFonts w:asciiTheme="minorHAnsi" w:hAnsiTheme="minorHAnsi" w:cstheme="minorHAnsi"/>
          <w:bCs/>
          <w:sz w:val="22"/>
          <w:szCs w:val="22"/>
          <w:lang w:eastAsia="es-ES"/>
        </w:rPr>
        <w:t xml:space="preserve">  que en adelante denominada “el Proveedor”</w:t>
      </w:r>
    </w:p>
    <w:p w:rsidR="00EC622B" w:rsidRPr="00167243" w:rsidRDefault="00EC622B" w:rsidP="00EC622B">
      <w:pPr>
        <w:ind w:left="360"/>
        <w:jc w:val="both"/>
        <w:rPr>
          <w:rFonts w:asciiTheme="minorHAnsi" w:hAnsiTheme="minorHAnsi" w:cstheme="minorHAnsi"/>
          <w:b/>
          <w:sz w:val="22"/>
          <w:szCs w:val="22"/>
          <w:lang w:eastAsia="es-ES"/>
        </w:rPr>
      </w:pPr>
    </w:p>
    <w:p w:rsidR="00EC622B" w:rsidRPr="00167243" w:rsidRDefault="00EC622B" w:rsidP="00EC622B">
      <w:pPr>
        <w:jc w:val="both"/>
        <w:rPr>
          <w:rFonts w:asciiTheme="minorHAnsi" w:hAnsiTheme="minorHAnsi" w:cstheme="minorHAnsi"/>
          <w:b/>
          <w:sz w:val="22"/>
          <w:szCs w:val="22"/>
          <w:lang w:eastAsia="es-ES"/>
        </w:rPr>
      </w:pPr>
      <w:r w:rsidRPr="00167243">
        <w:rPr>
          <w:rFonts w:asciiTheme="minorHAnsi" w:hAnsiTheme="minorHAnsi" w:cstheme="minorHAnsi"/>
          <w:b/>
          <w:sz w:val="22"/>
          <w:szCs w:val="22"/>
          <w:lang w:eastAsia="es-ES"/>
        </w:rPr>
        <w:t xml:space="preserve">2.    </w:t>
      </w:r>
      <w:r w:rsidRPr="00167243">
        <w:rPr>
          <w:rFonts w:asciiTheme="minorHAnsi" w:hAnsiTheme="minorHAnsi" w:cstheme="minorHAnsi"/>
          <w:b/>
          <w:sz w:val="22"/>
          <w:szCs w:val="22"/>
          <w:u w:val="single"/>
          <w:lang w:eastAsia="es-ES"/>
        </w:rPr>
        <w:t>ANTECEDENTES/ADJUDICACIÓN</w:t>
      </w:r>
    </w:p>
    <w:p w:rsidR="00C539FE" w:rsidRPr="00167243" w:rsidRDefault="00C539FE" w:rsidP="00C539FE">
      <w:pPr>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El Gobierno de la República del Paraguay, ha recibido financiación del Fondo Internacional de Desarrollo Agrícola (“el Fondo” o “FIDA”) para sufragar el costo del Proyecto P</w:t>
      </w:r>
      <w:r w:rsidR="00C27B77">
        <w:rPr>
          <w:rFonts w:asciiTheme="minorHAnsi" w:hAnsiTheme="minorHAnsi" w:cstheme="minorHAnsi"/>
          <w:bCs/>
          <w:sz w:val="22"/>
          <w:szCs w:val="22"/>
          <w:lang w:eastAsia="es-ES"/>
        </w:rPr>
        <w:t>ROMAFI</w:t>
      </w:r>
      <w:r w:rsidRPr="00167243">
        <w:rPr>
          <w:rFonts w:asciiTheme="minorHAnsi" w:hAnsiTheme="minorHAnsi" w:cstheme="minorHAnsi"/>
          <w:bCs/>
          <w:sz w:val="22"/>
          <w:szCs w:val="22"/>
          <w:lang w:eastAsia="es-ES"/>
        </w:rPr>
        <w:t>, dependiente del Ministerio de Agricultura y Ganadería (MAG) - Dirección Nacional de Coordinación y Administración de Proyectos (DINCAP) (“el cliente” o “la entidad contratante”), y tiene el propósito de destinar una parte de esa financiación a la adquisición para la que se emite la presente solicitud de oferta de precios.</w:t>
      </w:r>
    </w:p>
    <w:p w:rsidR="00355815" w:rsidRDefault="00355815" w:rsidP="00C539FE">
      <w:pPr>
        <w:ind w:left="360"/>
        <w:jc w:val="both"/>
        <w:rPr>
          <w:rFonts w:asciiTheme="minorHAnsi" w:hAnsiTheme="minorHAnsi" w:cstheme="minorHAnsi"/>
          <w:bCs/>
          <w:sz w:val="22"/>
          <w:szCs w:val="22"/>
          <w:lang w:eastAsia="es-ES"/>
        </w:rPr>
      </w:pPr>
    </w:p>
    <w:p w:rsidR="00C539FE" w:rsidRPr="00167243" w:rsidRDefault="00C539FE" w:rsidP="00C539FE">
      <w:pPr>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La utilización de la financiación del FIDA estará sujeta a la aprobación del Fondo, conforme a las condiciones establecidas en el convenio de financiación y a las normas, políticas y procedimientos del Fondo. El FIDA y sus oficiales, agentes y empleados quedarán exentos de toda responsabilidad por cualquier demanda, actuación, reclamación, solicitud de indemnización por pérdidas o responsabilidad de cualquier índole o naturaleza interpuesta o exigida por cualquiera de las partes en relación con el Proyecto</w:t>
      </w:r>
      <w:r w:rsidR="00E14259">
        <w:rPr>
          <w:rFonts w:asciiTheme="minorHAnsi" w:hAnsiTheme="minorHAnsi" w:cstheme="minorHAnsi"/>
          <w:bCs/>
          <w:sz w:val="22"/>
          <w:szCs w:val="22"/>
          <w:lang w:eastAsia="es-ES"/>
        </w:rPr>
        <w:t xml:space="preserve"> PROMAFI</w:t>
      </w:r>
      <w:r w:rsidRPr="00167243">
        <w:rPr>
          <w:rFonts w:asciiTheme="minorHAnsi" w:hAnsiTheme="minorHAnsi" w:cstheme="minorHAnsi"/>
          <w:bCs/>
          <w:sz w:val="22"/>
          <w:szCs w:val="22"/>
          <w:lang w:eastAsia="es-ES"/>
        </w:rPr>
        <w:t>.</w:t>
      </w:r>
    </w:p>
    <w:p w:rsidR="00355815" w:rsidRDefault="00355815" w:rsidP="00C539FE">
      <w:pPr>
        <w:ind w:left="360"/>
        <w:jc w:val="both"/>
        <w:rPr>
          <w:rFonts w:asciiTheme="minorHAnsi" w:hAnsiTheme="minorHAnsi" w:cstheme="minorHAnsi"/>
          <w:bCs/>
          <w:sz w:val="22"/>
          <w:szCs w:val="22"/>
          <w:lang w:eastAsia="es-ES"/>
        </w:rPr>
      </w:pPr>
    </w:p>
    <w:p w:rsidR="00C539FE" w:rsidRPr="00167243" w:rsidRDefault="00C539FE" w:rsidP="00C539FE">
      <w:pPr>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 xml:space="preserve">Esta adquisición se basa en el método de comparación nacional de precios, como se establece en el Manual del FIDA para la adquisición de bienes y la contratación de obras y servicios, al que se puede acceder a través del siguiente enlace del sitio web del FIDA: </w:t>
      </w:r>
      <w:hyperlink r:id="rId36" w:history="1">
        <w:r w:rsidR="008A44BB" w:rsidRPr="00167243">
          <w:rPr>
            <w:rStyle w:val="Hipervnculo"/>
            <w:rFonts w:asciiTheme="minorHAnsi" w:hAnsiTheme="minorHAnsi" w:cstheme="minorHAnsi"/>
            <w:bCs/>
            <w:sz w:val="22"/>
            <w:szCs w:val="22"/>
            <w:lang w:eastAsia="es-ES"/>
          </w:rPr>
          <w:t>www.ifad.org/project-procurement</w:t>
        </w:r>
      </w:hyperlink>
      <w:r w:rsidRPr="00167243">
        <w:rPr>
          <w:rFonts w:asciiTheme="minorHAnsi" w:hAnsiTheme="minorHAnsi" w:cstheme="minorHAnsi"/>
          <w:bCs/>
          <w:sz w:val="22"/>
          <w:szCs w:val="22"/>
          <w:lang w:eastAsia="es-ES"/>
        </w:rPr>
        <w:t>.</w:t>
      </w:r>
      <w:r w:rsidR="008A44BB" w:rsidRPr="00167243">
        <w:rPr>
          <w:rFonts w:asciiTheme="minorHAnsi" w:hAnsiTheme="minorHAnsi" w:cstheme="minorHAnsi"/>
          <w:bCs/>
          <w:sz w:val="22"/>
          <w:szCs w:val="22"/>
          <w:lang w:eastAsia="es-ES"/>
        </w:rPr>
        <w:t xml:space="preserve"> </w:t>
      </w:r>
      <w:r w:rsidRPr="00167243">
        <w:rPr>
          <w:rFonts w:asciiTheme="minorHAnsi" w:hAnsiTheme="minorHAnsi" w:cstheme="minorHAnsi"/>
          <w:bCs/>
          <w:sz w:val="22"/>
          <w:szCs w:val="22"/>
          <w:lang w:eastAsia="es-ES"/>
        </w:rPr>
        <w:t xml:space="preserve">y también a través del portal de la Dirección Nacional de Contrataciones Públicas (DNCP) </w:t>
      </w:r>
      <w:hyperlink r:id="rId37" w:history="1">
        <w:r w:rsidR="008A44BB" w:rsidRPr="00167243">
          <w:rPr>
            <w:rStyle w:val="Hipervnculo"/>
            <w:rFonts w:asciiTheme="minorHAnsi" w:hAnsiTheme="minorHAnsi" w:cstheme="minorHAnsi"/>
            <w:bCs/>
            <w:sz w:val="22"/>
            <w:szCs w:val="22"/>
            <w:lang w:eastAsia="es-ES"/>
          </w:rPr>
          <w:t>www.contrataciones.gov.py</w:t>
        </w:r>
      </w:hyperlink>
    </w:p>
    <w:p w:rsidR="00F43EA7" w:rsidRDefault="00F43EA7" w:rsidP="00EC622B">
      <w:pPr>
        <w:ind w:left="360"/>
        <w:jc w:val="both"/>
        <w:rPr>
          <w:rFonts w:asciiTheme="minorHAnsi" w:hAnsiTheme="minorHAnsi" w:cstheme="minorHAnsi"/>
          <w:bCs/>
          <w:sz w:val="22"/>
          <w:szCs w:val="22"/>
          <w:lang w:eastAsia="es-ES"/>
        </w:rPr>
      </w:pPr>
    </w:p>
    <w:p w:rsidR="00EC622B" w:rsidRPr="00167243" w:rsidRDefault="00C539FE" w:rsidP="00EC622B">
      <w:pPr>
        <w:ind w:left="360"/>
        <w:jc w:val="both"/>
        <w:rPr>
          <w:rFonts w:asciiTheme="minorHAnsi" w:hAnsiTheme="minorHAnsi" w:cstheme="minorHAnsi"/>
          <w:b/>
          <w:bCs/>
          <w:sz w:val="22"/>
          <w:szCs w:val="22"/>
          <w:lang w:eastAsia="es-ES"/>
        </w:rPr>
      </w:pPr>
      <w:r w:rsidRPr="00167243">
        <w:rPr>
          <w:rFonts w:asciiTheme="minorHAnsi" w:hAnsiTheme="minorHAnsi" w:cstheme="minorHAnsi"/>
          <w:bCs/>
          <w:sz w:val="22"/>
          <w:szCs w:val="22"/>
          <w:lang w:eastAsia="es-ES"/>
        </w:rPr>
        <w:t xml:space="preserve">El </w:t>
      </w:r>
      <w:r w:rsidR="008A44BB" w:rsidRPr="00167243">
        <w:rPr>
          <w:rFonts w:asciiTheme="minorHAnsi" w:hAnsiTheme="minorHAnsi" w:cstheme="minorHAnsi"/>
          <w:bCs/>
          <w:sz w:val="22"/>
          <w:szCs w:val="22"/>
          <w:lang w:eastAsia="es-ES"/>
        </w:rPr>
        <w:t xml:space="preserve">Fondo Internacional de Desarrollo Agrícola (FIDA), </w:t>
      </w:r>
      <w:r w:rsidR="00EC622B" w:rsidRPr="00167243">
        <w:rPr>
          <w:rFonts w:asciiTheme="minorHAnsi" w:hAnsiTheme="minorHAnsi" w:cstheme="minorHAnsi"/>
          <w:bCs/>
          <w:sz w:val="22"/>
          <w:szCs w:val="22"/>
          <w:lang w:eastAsia="es-ES"/>
        </w:rPr>
        <w:t xml:space="preserve">concede financiamiento para </w:t>
      </w:r>
      <w:r w:rsidRPr="00167243">
        <w:rPr>
          <w:rFonts w:asciiTheme="minorHAnsi" w:hAnsiTheme="minorHAnsi" w:cstheme="minorHAnsi"/>
          <w:bCs/>
          <w:sz w:val="22"/>
          <w:szCs w:val="22"/>
          <w:lang w:eastAsia="es-ES"/>
        </w:rPr>
        <w:t>la</w:t>
      </w:r>
      <w:r w:rsidR="00EC622B" w:rsidRPr="00167243">
        <w:rPr>
          <w:rFonts w:asciiTheme="minorHAnsi" w:hAnsiTheme="minorHAnsi" w:cstheme="minorHAnsi"/>
          <w:bCs/>
          <w:sz w:val="22"/>
          <w:szCs w:val="22"/>
          <w:lang w:eastAsia="es-ES"/>
        </w:rPr>
        <w:t xml:space="preserve"> </w:t>
      </w:r>
      <w:r w:rsidRPr="00D531CD">
        <w:rPr>
          <w:rFonts w:asciiTheme="minorHAnsi" w:hAnsiTheme="minorHAnsi" w:cstheme="minorHAnsi"/>
          <w:b/>
          <w:sz w:val="22"/>
          <w:szCs w:val="22"/>
          <w:lang w:eastAsia="es-ES"/>
        </w:rPr>
        <w:t xml:space="preserve">CONTRATACIÓN DE </w:t>
      </w:r>
      <w:r w:rsidR="00EC622B" w:rsidRPr="00D531CD">
        <w:rPr>
          <w:rFonts w:asciiTheme="minorHAnsi" w:hAnsiTheme="minorHAnsi" w:cstheme="minorHAnsi"/>
          <w:b/>
          <w:sz w:val="22"/>
          <w:szCs w:val="22"/>
          <w:lang w:eastAsia="es-ES"/>
        </w:rPr>
        <w:t xml:space="preserve">SEGURO DE VEHÍCULOS </w:t>
      </w:r>
      <w:r w:rsidRPr="00D531CD">
        <w:rPr>
          <w:rFonts w:asciiTheme="minorHAnsi" w:hAnsiTheme="minorHAnsi" w:cstheme="minorHAnsi"/>
          <w:b/>
          <w:sz w:val="22"/>
          <w:szCs w:val="22"/>
          <w:lang w:eastAsia="es-ES"/>
        </w:rPr>
        <w:t xml:space="preserve">CON CONTRATO PLURIANUAL </w:t>
      </w:r>
      <w:r w:rsidR="00B80485" w:rsidRPr="00D531CD">
        <w:rPr>
          <w:rFonts w:asciiTheme="minorHAnsi" w:hAnsiTheme="minorHAnsi" w:cstheme="minorHAnsi"/>
          <w:b/>
          <w:sz w:val="22"/>
          <w:szCs w:val="22"/>
          <w:lang w:eastAsia="es-ES"/>
        </w:rPr>
        <w:t xml:space="preserve">- </w:t>
      </w:r>
      <w:r w:rsidRPr="00D531CD">
        <w:rPr>
          <w:rFonts w:asciiTheme="minorHAnsi" w:hAnsiTheme="minorHAnsi" w:cstheme="minorHAnsi"/>
          <w:b/>
          <w:sz w:val="22"/>
          <w:szCs w:val="22"/>
          <w:lang w:eastAsia="es-ES"/>
        </w:rPr>
        <w:t>ID 4</w:t>
      </w:r>
      <w:r w:rsidR="00C27B77">
        <w:rPr>
          <w:rFonts w:asciiTheme="minorHAnsi" w:hAnsiTheme="minorHAnsi" w:cstheme="minorHAnsi"/>
          <w:b/>
          <w:sz w:val="22"/>
          <w:szCs w:val="22"/>
          <w:lang w:eastAsia="es-ES"/>
        </w:rPr>
        <w:t>41255</w:t>
      </w:r>
      <w:r w:rsidR="00EC622B" w:rsidRPr="00167243">
        <w:rPr>
          <w:rFonts w:asciiTheme="minorHAnsi" w:hAnsiTheme="minorHAnsi" w:cstheme="minorHAnsi"/>
          <w:bCs/>
          <w:sz w:val="22"/>
          <w:szCs w:val="22"/>
          <w:lang w:eastAsia="es-ES"/>
        </w:rPr>
        <w:t>,</w:t>
      </w:r>
      <w:r w:rsidR="008A44BB" w:rsidRPr="00167243">
        <w:rPr>
          <w:rFonts w:asciiTheme="minorHAnsi" w:hAnsiTheme="minorHAnsi" w:cstheme="minorHAnsi"/>
          <w:bCs/>
          <w:sz w:val="22"/>
          <w:szCs w:val="22"/>
          <w:lang w:eastAsia="es-ES"/>
        </w:rPr>
        <w:t xml:space="preserve"> </w:t>
      </w:r>
      <w:r w:rsidR="00EC622B" w:rsidRPr="00167243">
        <w:rPr>
          <w:rFonts w:asciiTheme="minorHAnsi" w:hAnsiTheme="minorHAnsi" w:cstheme="minorHAnsi"/>
          <w:bCs/>
          <w:sz w:val="22"/>
          <w:szCs w:val="22"/>
          <w:lang w:eastAsia="es-ES"/>
        </w:rPr>
        <w:t xml:space="preserve">solicitado por la Dirección Nacional de </w:t>
      </w:r>
      <w:r w:rsidR="00EC622B" w:rsidRPr="00167243">
        <w:rPr>
          <w:rFonts w:asciiTheme="minorHAnsi" w:hAnsiTheme="minorHAnsi" w:cstheme="minorHAnsi"/>
          <w:bCs/>
          <w:sz w:val="22"/>
          <w:szCs w:val="22"/>
          <w:lang w:eastAsia="es-ES"/>
        </w:rPr>
        <w:lastRenderedPageBreak/>
        <w:t>Coordinación y Administración de Proyectos (DINCAP)</w:t>
      </w:r>
      <w:r w:rsidR="00E4542D" w:rsidRPr="00167243">
        <w:rPr>
          <w:rFonts w:asciiTheme="minorHAnsi" w:hAnsiTheme="minorHAnsi" w:cstheme="minorHAnsi"/>
          <w:bCs/>
          <w:sz w:val="22"/>
          <w:szCs w:val="22"/>
          <w:lang w:eastAsia="es-ES"/>
        </w:rPr>
        <w:t xml:space="preserve">, </w:t>
      </w:r>
      <w:r w:rsidR="00EC622B" w:rsidRPr="00167243">
        <w:rPr>
          <w:rFonts w:asciiTheme="minorHAnsi" w:hAnsiTheme="minorHAnsi" w:cstheme="minorHAnsi"/>
          <w:bCs/>
          <w:sz w:val="22"/>
          <w:szCs w:val="22"/>
          <w:lang w:eastAsia="es-ES"/>
        </w:rPr>
        <w:t xml:space="preserve">a ser implementado en favor del </w:t>
      </w:r>
      <w:r w:rsidR="00EC622B" w:rsidRPr="00167243">
        <w:rPr>
          <w:rFonts w:asciiTheme="minorHAnsi" w:hAnsiTheme="minorHAnsi" w:cstheme="minorHAnsi"/>
          <w:sz w:val="22"/>
          <w:szCs w:val="22"/>
          <w:lang w:eastAsia="es-ES"/>
        </w:rPr>
        <w:t xml:space="preserve">Proyecto </w:t>
      </w:r>
      <w:r w:rsidRPr="00167243">
        <w:rPr>
          <w:rFonts w:asciiTheme="minorHAnsi" w:hAnsiTheme="minorHAnsi" w:cstheme="minorHAnsi"/>
          <w:sz w:val="22"/>
          <w:szCs w:val="22"/>
          <w:lang w:eastAsia="es-ES"/>
        </w:rPr>
        <w:t>P</w:t>
      </w:r>
      <w:r w:rsidR="00C225B7">
        <w:rPr>
          <w:rFonts w:asciiTheme="minorHAnsi" w:hAnsiTheme="minorHAnsi" w:cstheme="minorHAnsi"/>
          <w:sz w:val="22"/>
          <w:szCs w:val="22"/>
          <w:lang w:eastAsia="es-ES"/>
        </w:rPr>
        <w:t>ROMAFI</w:t>
      </w:r>
      <w:r w:rsidRPr="00167243">
        <w:rPr>
          <w:rFonts w:asciiTheme="minorHAnsi" w:hAnsiTheme="minorHAnsi" w:cstheme="minorHAnsi"/>
          <w:sz w:val="22"/>
          <w:szCs w:val="22"/>
          <w:lang w:eastAsia="es-ES"/>
        </w:rPr>
        <w:t>.</w:t>
      </w:r>
    </w:p>
    <w:p w:rsidR="00EC622B" w:rsidRPr="00167243" w:rsidRDefault="00EC622B" w:rsidP="00EC622B">
      <w:pPr>
        <w:suppressAutoHyphens/>
        <w:ind w:left="284"/>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 xml:space="preserve">Cumplidos los procedimientos legales de la invitación, bajo la modalidad de Comparación </w:t>
      </w:r>
      <w:r w:rsidR="00E4542D" w:rsidRPr="00167243">
        <w:rPr>
          <w:rFonts w:asciiTheme="minorHAnsi" w:hAnsiTheme="minorHAnsi" w:cstheme="minorHAnsi"/>
          <w:sz w:val="22"/>
          <w:szCs w:val="22"/>
          <w:lang w:eastAsia="es-ES"/>
        </w:rPr>
        <w:t xml:space="preserve">Nacional </w:t>
      </w:r>
      <w:r w:rsidRPr="00167243">
        <w:rPr>
          <w:rFonts w:asciiTheme="minorHAnsi" w:hAnsiTheme="minorHAnsi" w:cstheme="minorHAnsi"/>
          <w:sz w:val="22"/>
          <w:szCs w:val="22"/>
          <w:lang w:eastAsia="es-ES"/>
        </w:rPr>
        <w:t>de Precios el COMPRADOR</w:t>
      </w:r>
      <w:r w:rsidRPr="00167243">
        <w:rPr>
          <w:rFonts w:asciiTheme="minorHAnsi" w:hAnsiTheme="minorHAnsi" w:cstheme="minorHAnsi"/>
          <w:b/>
          <w:bCs/>
          <w:sz w:val="22"/>
          <w:szCs w:val="22"/>
          <w:lang w:eastAsia="es-ES"/>
        </w:rPr>
        <w:t xml:space="preserve">, </w:t>
      </w:r>
      <w:r w:rsidRPr="00167243">
        <w:rPr>
          <w:rFonts w:asciiTheme="minorHAnsi" w:hAnsiTheme="minorHAnsi" w:cstheme="minorHAnsi"/>
          <w:sz w:val="22"/>
          <w:szCs w:val="22"/>
          <w:lang w:eastAsia="es-ES"/>
        </w:rPr>
        <w:t xml:space="preserve">mediante Notificación de Adjudicación N° </w:t>
      </w:r>
      <w:r w:rsidR="004E3DC9">
        <w:rPr>
          <w:rFonts w:asciiTheme="minorHAnsi" w:hAnsiTheme="minorHAnsi" w:cstheme="minorHAnsi"/>
          <w:sz w:val="22"/>
          <w:szCs w:val="22"/>
          <w:lang w:eastAsia="es-ES"/>
        </w:rPr>
        <w:t>______</w:t>
      </w:r>
      <w:r w:rsidRPr="00167243">
        <w:rPr>
          <w:rFonts w:asciiTheme="minorHAnsi" w:hAnsiTheme="minorHAnsi" w:cstheme="minorHAnsi"/>
          <w:sz w:val="22"/>
          <w:szCs w:val="22"/>
          <w:lang w:eastAsia="es-ES"/>
        </w:rPr>
        <w:t xml:space="preserve"> de fecha</w:t>
      </w:r>
      <w:r w:rsidR="004E3DC9">
        <w:rPr>
          <w:rFonts w:asciiTheme="minorHAnsi" w:hAnsiTheme="minorHAnsi" w:cstheme="minorHAnsi"/>
          <w:sz w:val="22"/>
          <w:szCs w:val="22"/>
          <w:lang w:eastAsia="es-ES"/>
        </w:rPr>
        <w:t>________</w:t>
      </w:r>
      <w:r w:rsidRPr="00167243">
        <w:rPr>
          <w:rFonts w:asciiTheme="minorHAnsi" w:hAnsiTheme="minorHAnsi" w:cstheme="minorHAnsi"/>
          <w:sz w:val="22"/>
          <w:szCs w:val="22"/>
          <w:lang w:eastAsia="es-ES"/>
        </w:rPr>
        <w:t>, adjudicó al PROVEEDOR</w:t>
      </w:r>
      <w:r w:rsidR="00E4542D" w:rsidRPr="00167243">
        <w:rPr>
          <w:rFonts w:asciiTheme="minorHAnsi" w:hAnsiTheme="minorHAnsi" w:cstheme="minorHAnsi"/>
          <w:sz w:val="22"/>
          <w:szCs w:val="22"/>
          <w:lang w:eastAsia="es-ES"/>
        </w:rPr>
        <w:t xml:space="preserve">: </w:t>
      </w:r>
      <w:r w:rsidR="00C225B7">
        <w:rPr>
          <w:rFonts w:asciiTheme="minorHAnsi" w:hAnsiTheme="minorHAnsi" w:cstheme="minorHAnsi"/>
          <w:sz w:val="22"/>
          <w:szCs w:val="22"/>
          <w:lang w:eastAsia="es-ES"/>
        </w:rPr>
        <w:t>____________________</w:t>
      </w:r>
    </w:p>
    <w:p w:rsidR="00EC622B" w:rsidRPr="00167243" w:rsidRDefault="00EC622B" w:rsidP="00EC622B">
      <w:pPr>
        <w:suppressAutoHyphens/>
        <w:ind w:left="284"/>
        <w:jc w:val="both"/>
        <w:rPr>
          <w:rFonts w:asciiTheme="minorHAnsi" w:hAnsiTheme="minorHAnsi" w:cstheme="minorHAnsi"/>
          <w:sz w:val="22"/>
          <w:szCs w:val="22"/>
          <w:lang w:eastAsia="es-ES"/>
        </w:rPr>
      </w:pPr>
    </w:p>
    <w:p w:rsidR="00EC622B" w:rsidRPr="00167243" w:rsidRDefault="00EC622B" w:rsidP="00EC622B">
      <w:pPr>
        <w:jc w:val="both"/>
        <w:rPr>
          <w:rFonts w:asciiTheme="minorHAnsi" w:hAnsiTheme="minorHAnsi" w:cstheme="minorHAnsi"/>
          <w:b/>
          <w:sz w:val="22"/>
          <w:szCs w:val="22"/>
          <w:u w:val="single"/>
          <w:lang w:eastAsia="es-ES"/>
        </w:rPr>
      </w:pPr>
      <w:r w:rsidRPr="00167243">
        <w:rPr>
          <w:rFonts w:asciiTheme="minorHAnsi" w:hAnsiTheme="minorHAnsi" w:cstheme="minorHAnsi"/>
          <w:b/>
          <w:sz w:val="22"/>
          <w:szCs w:val="22"/>
          <w:lang w:eastAsia="es-ES"/>
        </w:rPr>
        <w:t xml:space="preserve">3.    </w:t>
      </w:r>
      <w:r w:rsidRPr="00167243">
        <w:rPr>
          <w:rFonts w:asciiTheme="minorHAnsi" w:hAnsiTheme="minorHAnsi" w:cstheme="minorHAnsi"/>
          <w:b/>
          <w:sz w:val="22"/>
          <w:szCs w:val="22"/>
          <w:u w:val="single"/>
          <w:lang w:eastAsia="es-ES"/>
        </w:rPr>
        <w:t>OBJETO</w:t>
      </w:r>
    </w:p>
    <w:p w:rsidR="00EC622B" w:rsidRPr="00167243" w:rsidRDefault="00EC622B" w:rsidP="00EC622B">
      <w:pPr>
        <w:ind w:left="360"/>
        <w:jc w:val="both"/>
        <w:rPr>
          <w:rFonts w:asciiTheme="minorHAnsi" w:hAnsiTheme="minorHAnsi" w:cstheme="minorHAnsi"/>
          <w:bCs/>
          <w:sz w:val="22"/>
          <w:szCs w:val="22"/>
          <w:lang w:eastAsia="es-ES"/>
        </w:rPr>
      </w:pPr>
    </w:p>
    <w:p w:rsidR="00EC622B" w:rsidRPr="00167243" w:rsidRDefault="00EC622B" w:rsidP="00EC622B">
      <w:pPr>
        <w:tabs>
          <w:tab w:val="left" w:pos="1729"/>
          <w:tab w:val="left" w:pos="7115"/>
        </w:tabs>
        <w:ind w:left="284" w:right="92"/>
        <w:jc w:val="both"/>
        <w:rPr>
          <w:rFonts w:asciiTheme="minorHAnsi" w:hAnsiTheme="minorHAnsi" w:cstheme="minorHAnsi"/>
          <w:sz w:val="22"/>
          <w:szCs w:val="22"/>
          <w:lang w:eastAsia="es-ES"/>
        </w:rPr>
      </w:pPr>
      <w:r w:rsidRPr="00167243">
        <w:rPr>
          <w:rFonts w:asciiTheme="minorHAnsi" w:hAnsiTheme="minorHAnsi" w:cstheme="minorHAnsi"/>
          <w:bCs/>
          <w:sz w:val="22"/>
          <w:szCs w:val="22"/>
          <w:lang w:eastAsia="es-ES"/>
        </w:rPr>
        <w:t xml:space="preserve">Por el presente contrato el PROVEEDOR se obliga a la </w:t>
      </w:r>
      <w:r w:rsidRPr="00167243">
        <w:rPr>
          <w:rFonts w:asciiTheme="minorHAnsi" w:hAnsiTheme="minorHAnsi" w:cstheme="minorHAnsi"/>
          <w:sz w:val="22"/>
          <w:szCs w:val="22"/>
          <w:u w:val="single"/>
          <w:lang w:eastAsia="es-ES"/>
        </w:rPr>
        <w:t xml:space="preserve">Cobertura de </w:t>
      </w:r>
      <w:r w:rsidR="00E4542D" w:rsidRPr="00167243">
        <w:rPr>
          <w:rFonts w:asciiTheme="minorHAnsi" w:hAnsiTheme="minorHAnsi" w:cstheme="minorHAnsi"/>
          <w:sz w:val="22"/>
          <w:szCs w:val="22"/>
          <w:u w:val="single"/>
          <w:lang w:eastAsia="es-ES"/>
        </w:rPr>
        <w:t xml:space="preserve">Seguro para </w:t>
      </w:r>
      <w:r w:rsidRPr="00167243">
        <w:rPr>
          <w:rFonts w:asciiTheme="minorHAnsi" w:hAnsiTheme="minorHAnsi" w:cstheme="minorHAnsi"/>
          <w:sz w:val="22"/>
          <w:szCs w:val="22"/>
          <w:u w:val="single"/>
          <w:lang w:eastAsia="es-ES"/>
        </w:rPr>
        <w:t>Vehículos</w:t>
      </w:r>
      <w:r w:rsidRPr="00167243">
        <w:rPr>
          <w:rFonts w:asciiTheme="minorHAnsi" w:hAnsiTheme="minorHAnsi" w:cstheme="minorHAnsi"/>
          <w:b/>
          <w:bCs/>
          <w:sz w:val="22"/>
          <w:szCs w:val="22"/>
          <w:lang w:eastAsia="es-ES"/>
        </w:rPr>
        <w:t xml:space="preserve"> </w:t>
      </w:r>
      <w:r w:rsidRPr="00167243">
        <w:rPr>
          <w:rFonts w:asciiTheme="minorHAnsi" w:hAnsiTheme="minorHAnsi" w:cstheme="minorHAnsi"/>
          <w:bCs/>
          <w:sz w:val="22"/>
          <w:szCs w:val="22"/>
          <w:lang w:eastAsia="es-ES"/>
        </w:rPr>
        <w:t>en observancia a las especificaciones técnicas, términos y estipulaciones de los documentos de invitación, sus anexos y de acuerdo a ítems descritos en la Lista de Precios y Plazos de Entrega,</w:t>
      </w:r>
      <w:r w:rsidRPr="00167243">
        <w:rPr>
          <w:rFonts w:asciiTheme="minorHAnsi" w:hAnsiTheme="minorHAnsi" w:cstheme="minorHAnsi"/>
          <w:sz w:val="22"/>
          <w:szCs w:val="22"/>
          <w:lang w:eastAsia="es-ES"/>
        </w:rPr>
        <w:t xml:space="preserve"> que forman parte integrante, inmodificable e indivisible del presente contrato.</w:t>
      </w:r>
    </w:p>
    <w:p w:rsidR="00EC622B" w:rsidRPr="00167243" w:rsidRDefault="00EC622B" w:rsidP="00EC622B">
      <w:pPr>
        <w:tabs>
          <w:tab w:val="left" w:pos="1260"/>
        </w:tabs>
        <w:ind w:right="92"/>
        <w:jc w:val="both"/>
        <w:rPr>
          <w:rFonts w:asciiTheme="minorHAnsi" w:hAnsiTheme="minorHAnsi" w:cstheme="minorHAnsi"/>
          <w:sz w:val="22"/>
          <w:szCs w:val="22"/>
          <w:lang w:eastAsia="es-ES"/>
        </w:rPr>
      </w:pPr>
    </w:p>
    <w:p w:rsidR="00EC622B" w:rsidRPr="00167243" w:rsidRDefault="00EC622B" w:rsidP="00EC622B">
      <w:pPr>
        <w:tabs>
          <w:tab w:val="left" w:pos="1260"/>
        </w:tabs>
        <w:ind w:right="92"/>
        <w:jc w:val="both"/>
        <w:rPr>
          <w:rFonts w:asciiTheme="minorHAnsi" w:hAnsiTheme="minorHAnsi" w:cstheme="minorHAnsi"/>
          <w:b/>
          <w:sz w:val="22"/>
          <w:szCs w:val="22"/>
          <w:lang w:eastAsia="es-ES"/>
        </w:rPr>
      </w:pPr>
      <w:r w:rsidRPr="00167243">
        <w:rPr>
          <w:rFonts w:asciiTheme="minorHAnsi" w:hAnsiTheme="minorHAnsi" w:cstheme="minorHAnsi"/>
          <w:b/>
          <w:sz w:val="22"/>
          <w:szCs w:val="22"/>
          <w:lang w:eastAsia="es-ES"/>
        </w:rPr>
        <w:t xml:space="preserve">4.    </w:t>
      </w:r>
      <w:r w:rsidRPr="00167243">
        <w:rPr>
          <w:rFonts w:asciiTheme="minorHAnsi" w:hAnsiTheme="minorHAnsi" w:cstheme="minorHAnsi"/>
          <w:b/>
          <w:sz w:val="22"/>
          <w:szCs w:val="22"/>
          <w:u w:val="single"/>
          <w:lang w:eastAsia="es-ES"/>
        </w:rPr>
        <w:t xml:space="preserve">PLAZO </w:t>
      </w:r>
    </w:p>
    <w:p w:rsidR="00EC622B" w:rsidRPr="00167243" w:rsidRDefault="00EC622B" w:rsidP="00EC622B">
      <w:pPr>
        <w:tabs>
          <w:tab w:val="left" w:pos="1729"/>
        </w:tabs>
        <w:ind w:right="92"/>
        <w:jc w:val="both"/>
        <w:rPr>
          <w:rFonts w:asciiTheme="minorHAnsi" w:hAnsiTheme="minorHAnsi" w:cstheme="minorHAnsi"/>
          <w:b/>
          <w:sz w:val="22"/>
          <w:szCs w:val="22"/>
          <w:lang w:eastAsia="es-ES"/>
        </w:rPr>
      </w:pPr>
    </w:p>
    <w:p w:rsidR="00EC622B" w:rsidRPr="00167243" w:rsidRDefault="00EC622B" w:rsidP="00EC622B">
      <w:pPr>
        <w:ind w:left="284" w:right="92"/>
        <w:jc w:val="both"/>
        <w:rPr>
          <w:rFonts w:asciiTheme="minorHAnsi" w:hAnsiTheme="minorHAnsi" w:cstheme="minorHAnsi"/>
          <w:b/>
          <w:sz w:val="22"/>
          <w:szCs w:val="22"/>
          <w:lang w:eastAsia="es-ES"/>
        </w:rPr>
      </w:pPr>
      <w:r w:rsidRPr="00167243">
        <w:rPr>
          <w:rFonts w:asciiTheme="minorHAnsi" w:hAnsiTheme="minorHAnsi" w:cstheme="minorHAnsi"/>
          <w:sz w:val="22"/>
          <w:szCs w:val="22"/>
          <w:lang w:eastAsia="es-ES"/>
        </w:rPr>
        <w:t xml:space="preserve"> El</w:t>
      </w:r>
      <w:r w:rsidRPr="00167243">
        <w:rPr>
          <w:rFonts w:asciiTheme="minorHAnsi" w:hAnsiTheme="minorHAnsi" w:cstheme="minorHAnsi"/>
          <w:b/>
          <w:sz w:val="22"/>
          <w:szCs w:val="22"/>
          <w:lang w:eastAsia="es-ES"/>
        </w:rPr>
        <w:t xml:space="preserve"> </w:t>
      </w:r>
      <w:r w:rsidRPr="00167243">
        <w:rPr>
          <w:rFonts w:asciiTheme="minorHAnsi" w:hAnsiTheme="minorHAnsi" w:cstheme="minorHAnsi"/>
          <w:bCs/>
          <w:sz w:val="22"/>
          <w:szCs w:val="22"/>
          <w:lang w:eastAsia="es-ES"/>
        </w:rPr>
        <w:t>PROVEEDOR</w:t>
      </w:r>
      <w:r w:rsidRPr="00167243">
        <w:rPr>
          <w:rFonts w:asciiTheme="minorHAnsi" w:hAnsiTheme="minorHAnsi" w:cstheme="minorHAnsi"/>
          <w:b/>
          <w:sz w:val="22"/>
          <w:szCs w:val="22"/>
          <w:lang w:eastAsia="es-ES"/>
        </w:rPr>
        <w:t xml:space="preserve"> </w:t>
      </w:r>
      <w:r w:rsidRPr="00167243">
        <w:rPr>
          <w:rFonts w:asciiTheme="minorHAnsi" w:hAnsiTheme="minorHAnsi" w:cstheme="minorHAnsi"/>
          <w:sz w:val="22"/>
          <w:szCs w:val="22"/>
          <w:lang w:eastAsia="es-ES"/>
        </w:rPr>
        <w:t xml:space="preserve">se obliga a realizar las entregas de los </w:t>
      </w:r>
      <w:r w:rsidRPr="00167243">
        <w:rPr>
          <w:rFonts w:asciiTheme="minorHAnsi" w:hAnsiTheme="minorHAnsi" w:cstheme="minorHAnsi"/>
          <w:bCs/>
          <w:sz w:val="22"/>
          <w:szCs w:val="22"/>
          <w:lang w:eastAsia="es-ES"/>
        </w:rPr>
        <w:t>Servicios</w:t>
      </w:r>
      <w:r w:rsidRPr="00167243">
        <w:rPr>
          <w:rFonts w:asciiTheme="minorHAnsi" w:hAnsiTheme="minorHAnsi" w:cstheme="minorHAnsi"/>
          <w:sz w:val="22"/>
          <w:szCs w:val="22"/>
          <w:lang w:eastAsia="es-ES"/>
        </w:rPr>
        <w:t xml:space="preserve"> </w:t>
      </w:r>
      <w:r w:rsidR="00313982" w:rsidRPr="00167243">
        <w:rPr>
          <w:rFonts w:asciiTheme="minorHAnsi" w:hAnsiTheme="minorHAnsi" w:cstheme="minorHAnsi"/>
          <w:sz w:val="22"/>
          <w:szCs w:val="22"/>
          <w:lang w:eastAsia="es-ES"/>
        </w:rPr>
        <w:t xml:space="preserve">a partir de </w:t>
      </w:r>
      <w:r w:rsidR="00E4542D" w:rsidRPr="00167243">
        <w:rPr>
          <w:rFonts w:asciiTheme="minorHAnsi" w:hAnsiTheme="minorHAnsi" w:cstheme="minorHAnsi"/>
          <w:sz w:val="22"/>
          <w:szCs w:val="22"/>
          <w:lang w:eastAsia="es-ES"/>
        </w:rPr>
        <w:t>la suscripción del contrato,</w:t>
      </w:r>
      <w:r w:rsidRPr="00167243">
        <w:rPr>
          <w:rFonts w:asciiTheme="minorHAnsi" w:hAnsiTheme="minorHAnsi" w:cstheme="minorHAnsi"/>
          <w:sz w:val="22"/>
          <w:szCs w:val="22"/>
          <w:lang w:eastAsia="es-ES"/>
        </w:rPr>
        <w:t xml:space="preserve"> es decir </w:t>
      </w:r>
      <w:r w:rsidR="00313982" w:rsidRPr="00167243">
        <w:rPr>
          <w:rFonts w:asciiTheme="minorHAnsi" w:hAnsiTheme="minorHAnsi" w:cstheme="minorHAnsi"/>
          <w:sz w:val="22"/>
          <w:szCs w:val="22"/>
          <w:lang w:eastAsia="es-ES"/>
        </w:rPr>
        <w:t xml:space="preserve">desde </w:t>
      </w:r>
      <w:r w:rsidRPr="00167243">
        <w:rPr>
          <w:rFonts w:asciiTheme="minorHAnsi" w:hAnsiTheme="minorHAnsi" w:cstheme="minorHAnsi"/>
          <w:sz w:val="22"/>
          <w:szCs w:val="22"/>
          <w:lang w:eastAsia="es-ES"/>
        </w:rPr>
        <w:t xml:space="preserve">el día </w:t>
      </w:r>
      <w:r w:rsidR="00A51E45" w:rsidRPr="00A51E45">
        <w:rPr>
          <w:rFonts w:asciiTheme="minorHAnsi" w:hAnsiTheme="minorHAnsi" w:cstheme="minorHAnsi"/>
          <w:sz w:val="22"/>
          <w:szCs w:val="22"/>
          <w:highlight w:val="yellow"/>
          <w:lang w:eastAsia="es-ES"/>
        </w:rPr>
        <w:t>____ / _____ /_____</w:t>
      </w:r>
      <w:r w:rsidR="00AA3C90" w:rsidRPr="00A51E45">
        <w:rPr>
          <w:rFonts w:asciiTheme="minorHAnsi" w:hAnsiTheme="minorHAnsi" w:cstheme="minorHAnsi"/>
          <w:b/>
          <w:sz w:val="22"/>
          <w:szCs w:val="22"/>
          <w:highlight w:val="yellow"/>
          <w:lang w:eastAsia="es-ES"/>
        </w:rPr>
        <w:t>,</w:t>
      </w:r>
      <w:r w:rsidR="00AA3C90" w:rsidRPr="00A51E45">
        <w:rPr>
          <w:rFonts w:asciiTheme="minorHAnsi" w:hAnsiTheme="minorHAnsi" w:cstheme="minorHAnsi"/>
          <w:bCs/>
          <w:sz w:val="22"/>
          <w:szCs w:val="22"/>
          <w:highlight w:val="yellow"/>
          <w:lang w:eastAsia="es-ES"/>
        </w:rPr>
        <w:t xml:space="preserve"> y hasta </w:t>
      </w:r>
      <w:r w:rsidR="00C27B77" w:rsidRPr="00A51E45">
        <w:rPr>
          <w:rFonts w:asciiTheme="minorHAnsi" w:hAnsiTheme="minorHAnsi" w:cstheme="minorHAnsi"/>
          <w:bCs/>
          <w:sz w:val="22"/>
          <w:szCs w:val="22"/>
          <w:highlight w:val="yellow"/>
          <w:lang w:eastAsia="es-ES"/>
        </w:rPr>
        <w:t xml:space="preserve">el </w:t>
      </w:r>
      <w:r w:rsidR="00C27B77" w:rsidRPr="00A51E45">
        <w:rPr>
          <w:rFonts w:asciiTheme="minorHAnsi" w:hAnsiTheme="minorHAnsi" w:cstheme="minorHAnsi"/>
          <w:b/>
          <w:sz w:val="22"/>
          <w:szCs w:val="22"/>
          <w:highlight w:val="yellow"/>
          <w:lang w:eastAsia="es-ES"/>
        </w:rPr>
        <w:t>31 de julio de 2025</w:t>
      </w:r>
      <w:r w:rsidR="00AA3C90" w:rsidRPr="00167243">
        <w:rPr>
          <w:rFonts w:asciiTheme="minorHAnsi" w:hAnsiTheme="minorHAnsi" w:cstheme="minorHAnsi"/>
          <w:bCs/>
          <w:sz w:val="22"/>
          <w:szCs w:val="22"/>
          <w:lang w:eastAsia="es-ES"/>
        </w:rPr>
        <w:t>.</w:t>
      </w:r>
    </w:p>
    <w:p w:rsidR="00EC622B" w:rsidRPr="00167243" w:rsidRDefault="00EC622B" w:rsidP="00EC622B">
      <w:pPr>
        <w:tabs>
          <w:tab w:val="left" w:pos="1260"/>
        </w:tabs>
        <w:ind w:right="92"/>
        <w:jc w:val="both"/>
        <w:rPr>
          <w:rFonts w:asciiTheme="minorHAnsi" w:hAnsiTheme="minorHAnsi" w:cstheme="minorHAnsi"/>
          <w:sz w:val="22"/>
          <w:szCs w:val="22"/>
          <w:lang w:eastAsia="es-ES"/>
        </w:rPr>
      </w:pPr>
    </w:p>
    <w:p w:rsidR="00EC622B" w:rsidRPr="00167243" w:rsidRDefault="00EC622B" w:rsidP="00EC622B">
      <w:pPr>
        <w:tabs>
          <w:tab w:val="left" w:pos="1260"/>
        </w:tabs>
        <w:ind w:right="92"/>
        <w:jc w:val="both"/>
        <w:rPr>
          <w:rFonts w:asciiTheme="minorHAnsi" w:hAnsiTheme="minorHAnsi" w:cstheme="minorHAnsi"/>
          <w:b/>
          <w:sz w:val="22"/>
          <w:szCs w:val="22"/>
          <w:lang w:eastAsia="es-ES"/>
        </w:rPr>
      </w:pPr>
      <w:r w:rsidRPr="00167243">
        <w:rPr>
          <w:rFonts w:asciiTheme="minorHAnsi" w:hAnsiTheme="minorHAnsi" w:cstheme="minorHAnsi"/>
          <w:b/>
          <w:sz w:val="22"/>
          <w:szCs w:val="22"/>
          <w:lang w:eastAsia="es-ES"/>
        </w:rPr>
        <w:t xml:space="preserve">5.   </w:t>
      </w:r>
      <w:r w:rsidRPr="00167243">
        <w:rPr>
          <w:rFonts w:asciiTheme="minorHAnsi" w:hAnsiTheme="minorHAnsi" w:cstheme="minorHAnsi"/>
          <w:b/>
          <w:sz w:val="22"/>
          <w:szCs w:val="22"/>
          <w:u w:val="single"/>
          <w:lang w:eastAsia="es-ES"/>
        </w:rPr>
        <w:t>MONTO DEL CONTRATO Y FORMA DE PAGO</w:t>
      </w:r>
    </w:p>
    <w:p w:rsidR="00EC622B" w:rsidRPr="00167243" w:rsidRDefault="00EC622B" w:rsidP="00EC622B">
      <w:pPr>
        <w:tabs>
          <w:tab w:val="left" w:pos="1729"/>
        </w:tabs>
        <w:ind w:right="92"/>
        <w:jc w:val="both"/>
        <w:rPr>
          <w:rFonts w:asciiTheme="minorHAnsi" w:hAnsiTheme="minorHAnsi" w:cstheme="minorHAnsi"/>
          <w:b/>
          <w:sz w:val="22"/>
          <w:szCs w:val="22"/>
          <w:lang w:eastAsia="es-ES"/>
        </w:rPr>
      </w:pPr>
    </w:p>
    <w:p w:rsidR="00EC622B" w:rsidRPr="00167243" w:rsidRDefault="00EC622B" w:rsidP="00EC622B">
      <w:pPr>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 xml:space="preserve">El </w:t>
      </w:r>
      <w:r w:rsidR="00434B11" w:rsidRPr="00167243">
        <w:rPr>
          <w:rFonts w:asciiTheme="minorHAnsi" w:hAnsiTheme="minorHAnsi" w:cstheme="minorHAnsi"/>
          <w:bCs/>
          <w:sz w:val="22"/>
          <w:szCs w:val="22"/>
          <w:lang w:eastAsia="es-ES"/>
        </w:rPr>
        <w:t>Proyecto P</w:t>
      </w:r>
      <w:r w:rsidR="00C27B77">
        <w:rPr>
          <w:rFonts w:asciiTheme="minorHAnsi" w:hAnsiTheme="minorHAnsi" w:cstheme="minorHAnsi"/>
          <w:bCs/>
          <w:sz w:val="22"/>
          <w:szCs w:val="22"/>
          <w:lang w:eastAsia="es-ES"/>
        </w:rPr>
        <w:t>ROMAFI</w:t>
      </w:r>
      <w:r w:rsidR="008F1CB8" w:rsidRPr="00167243">
        <w:rPr>
          <w:rFonts w:asciiTheme="minorHAnsi" w:hAnsiTheme="minorHAnsi" w:cstheme="minorHAnsi"/>
          <w:bCs/>
          <w:sz w:val="22"/>
          <w:szCs w:val="22"/>
          <w:lang w:eastAsia="es-ES"/>
        </w:rPr>
        <w:t xml:space="preserve"> </w:t>
      </w:r>
      <w:r w:rsidRPr="00167243">
        <w:rPr>
          <w:rFonts w:asciiTheme="minorHAnsi" w:hAnsiTheme="minorHAnsi" w:cstheme="minorHAnsi"/>
          <w:bCs/>
          <w:sz w:val="22"/>
          <w:szCs w:val="22"/>
          <w:lang w:eastAsia="es-ES"/>
        </w:rPr>
        <w:t>desembolsará a favor del PROVEEDOR, la suma de</w:t>
      </w:r>
      <w:r w:rsidR="008F1CB8" w:rsidRPr="00167243">
        <w:rPr>
          <w:rFonts w:asciiTheme="minorHAnsi" w:hAnsiTheme="minorHAnsi" w:cstheme="minorHAnsi"/>
          <w:bCs/>
          <w:sz w:val="22"/>
          <w:szCs w:val="22"/>
          <w:lang w:eastAsia="es-ES"/>
        </w:rPr>
        <w:t xml:space="preserve"> (_____________</w:t>
      </w:r>
      <w:proofErr w:type="gramStart"/>
      <w:r w:rsidR="008F1CB8" w:rsidRPr="00167243">
        <w:rPr>
          <w:rFonts w:asciiTheme="minorHAnsi" w:hAnsiTheme="minorHAnsi" w:cstheme="minorHAnsi"/>
          <w:bCs/>
          <w:sz w:val="22"/>
          <w:szCs w:val="22"/>
          <w:lang w:eastAsia="es-ES"/>
        </w:rPr>
        <w:t>_ )</w:t>
      </w:r>
      <w:proofErr w:type="gramEnd"/>
      <w:r w:rsidR="008F1CB8" w:rsidRPr="00167243">
        <w:rPr>
          <w:rFonts w:asciiTheme="minorHAnsi" w:hAnsiTheme="minorHAnsi" w:cstheme="minorHAnsi"/>
          <w:bCs/>
          <w:sz w:val="22"/>
          <w:szCs w:val="22"/>
          <w:lang w:eastAsia="es-ES"/>
        </w:rPr>
        <w:t xml:space="preserve">  Guaraníes </w:t>
      </w:r>
      <w:r w:rsidR="00434B11" w:rsidRPr="00167243">
        <w:rPr>
          <w:rFonts w:asciiTheme="minorHAnsi" w:hAnsiTheme="minorHAnsi" w:cstheme="minorHAnsi"/>
          <w:bCs/>
          <w:sz w:val="22"/>
          <w:szCs w:val="22"/>
          <w:lang w:eastAsia="es-ES"/>
        </w:rPr>
        <w:t>________________________</w:t>
      </w:r>
      <w:r w:rsidR="008F1CB8" w:rsidRPr="00167243">
        <w:rPr>
          <w:rFonts w:asciiTheme="minorHAnsi" w:hAnsiTheme="minorHAnsi" w:cstheme="minorHAnsi"/>
          <w:bCs/>
          <w:sz w:val="22"/>
          <w:szCs w:val="22"/>
          <w:lang w:eastAsia="es-ES"/>
        </w:rPr>
        <w:t>__________________</w:t>
      </w:r>
      <w:r w:rsidR="00434B11" w:rsidRPr="00167243">
        <w:rPr>
          <w:rFonts w:asciiTheme="minorHAnsi" w:hAnsiTheme="minorHAnsi" w:cstheme="minorHAnsi"/>
          <w:bCs/>
          <w:sz w:val="22"/>
          <w:szCs w:val="22"/>
          <w:lang w:eastAsia="es-ES"/>
        </w:rPr>
        <w:t>___________.-</w:t>
      </w:r>
    </w:p>
    <w:p w:rsidR="00EC622B" w:rsidRPr="00167243" w:rsidRDefault="00EC622B" w:rsidP="00EC622B">
      <w:pPr>
        <w:ind w:left="360"/>
        <w:jc w:val="both"/>
        <w:rPr>
          <w:rFonts w:asciiTheme="minorHAnsi" w:hAnsiTheme="minorHAnsi" w:cstheme="minorHAnsi"/>
          <w:bCs/>
          <w:sz w:val="22"/>
          <w:szCs w:val="22"/>
          <w:highlight w:val="yellow"/>
          <w:lang w:eastAsia="es-ES"/>
        </w:rPr>
      </w:pPr>
    </w:p>
    <w:p w:rsidR="00EC622B" w:rsidRDefault="00313982" w:rsidP="00434B11">
      <w:pPr>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 xml:space="preserve">El </w:t>
      </w:r>
      <w:r w:rsidR="00EC622B" w:rsidRPr="00167243">
        <w:rPr>
          <w:rFonts w:asciiTheme="minorHAnsi" w:hAnsiTheme="minorHAnsi" w:cstheme="minorHAnsi"/>
          <w:bCs/>
          <w:sz w:val="22"/>
          <w:szCs w:val="22"/>
          <w:lang w:eastAsia="es-ES"/>
        </w:rPr>
        <w:t xml:space="preserve">pago se efectuará dentro de los sesenta (60) días calendarios, posteriores a la presentación de la factura crédito por los servicios </w:t>
      </w:r>
      <w:r w:rsidR="00AE474D" w:rsidRPr="00167243">
        <w:rPr>
          <w:rFonts w:asciiTheme="minorHAnsi" w:hAnsiTheme="minorHAnsi" w:cstheme="minorHAnsi"/>
          <w:bCs/>
          <w:sz w:val="22"/>
          <w:szCs w:val="22"/>
          <w:lang w:eastAsia="es-ES"/>
        </w:rPr>
        <w:t>contratados</w:t>
      </w:r>
      <w:r w:rsidR="00EC622B" w:rsidRPr="00167243">
        <w:rPr>
          <w:rFonts w:asciiTheme="minorHAnsi" w:hAnsiTheme="minorHAnsi" w:cstheme="minorHAnsi"/>
          <w:bCs/>
          <w:sz w:val="22"/>
          <w:szCs w:val="22"/>
          <w:lang w:eastAsia="es-ES"/>
        </w:rPr>
        <w:t xml:space="preserve">; vía acreditación en </w:t>
      </w:r>
      <w:r w:rsidR="00A51E45">
        <w:rPr>
          <w:rFonts w:asciiTheme="minorHAnsi" w:hAnsiTheme="minorHAnsi" w:cstheme="minorHAnsi"/>
          <w:bCs/>
          <w:sz w:val="22"/>
          <w:szCs w:val="22"/>
          <w:lang w:eastAsia="es-ES"/>
        </w:rPr>
        <w:t>c</w:t>
      </w:r>
      <w:r w:rsidR="00EC622B" w:rsidRPr="00167243">
        <w:rPr>
          <w:rFonts w:asciiTheme="minorHAnsi" w:hAnsiTheme="minorHAnsi" w:cstheme="minorHAnsi"/>
          <w:bCs/>
          <w:sz w:val="22"/>
          <w:szCs w:val="22"/>
          <w:lang w:eastAsia="es-ES"/>
        </w:rPr>
        <w:t xml:space="preserve">uenta </w:t>
      </w:r>
      <w:r w:rsidR="00A51E45">
        <w:rPr>
          <w:rFonts w:asciiTheme="minorHAnsi" w:hAnsiTheme="minorHAnsi" w:cstheme="minorHAnsi"/>
          <w:bCs/>
          <w:sz w:val="22"/>
          <w:szCs w:val="22"/>
          <w:lang w:eastAsia="es-ES"/>
        </w:rPr>
        <w:t>c</w:t>
      </w:r>
      <w:r w:rsidR="00EC622B" w:rsidRPr="00167243">
        <w:rPr>
          <w:rFonts w:asciiTheme="minorHAnsi" w:hAnsiTheme="minorHAnsi" w:cstheme="minorHAnsi"/>
          <w:bCs/>
          <w:sz w:val="22"/>
          <w:szCs w:val="22"/>
          <w:lang w:eastAsia="es-ES"/>
        </w:rPr>
        <w:t xml:space="preserve">orriente o </w:t>
      </w:r>
      <w:r w:rsidR="00A51E45">
        <w:rPr>
          <w:rFonts w:asciiTheme="minorHAnsi" w:hAnsiTheme="minorHAnsi" w:cstheme="minorHAnsi"/>
          <w:bCs/>
          <w:sz w:val="22"/>
          <w:szCs w:val="22"/>
          <w:lang w:eastAsia="es-ES"/>
        </w:rPr>
        <w:t>c</w:t>
      </w:r>
      <w:r w:rsidR="00EC622B" w:rsidRPr="00167243">
        <w:rPr>
          <w:rFonts w:asciiTheme="minorHAnsi" w:hAnsiTheme="minorHAnsi" w:cstheme="minorHAnsi"/>
          <w:bCs/>
          <w:sz w:val="22"/>
          <w:szCs w:val="22"/>
          <w:lang w:eastAsia="es-ES"/>
        </w:rPr>
        <w:t xml:space="preserve">aja de </w:t>
      </w:r>
      <w:r w:rsidR="00A51E45">
        <w:rPr>
          <w:rFonts w:asciiTheme="minorHAnsi" w:hAnsiTheme="minorHAnsi" w:cstheme="minorHAnsi"/>
          <w:bCs/>
          <w:sz w:val="22"/>
          <w:szCs w:val="22"/>
          <w:lang w:eastAsia="es-ES"/>
        </w:rPr>
        <w:t>a</w:t>
      </w:r>
      <w:r w:rsidR="00EC622B" w:rsidRPr="00167243">
        <w:rPr>
          <w:rFonts w:asciiTheme="minorHAnsi" w:hAnsiTheme="minorHAnsi" w:cstheme="minorHAnsi"/>
          <w:bCs/>
          <w:sz w:val="22"/>
          <w:szCs w:val="22"/>
          <w:lang w:eastAsia="es-ES"/>
        </w:rPr>
        <w:t xml:space="preserve">horro que el proveedor deberá habilitar en un </w:t>
      </w:r>
      <w:r w:rsidR="00A51E45">
        <w:rPr>
          <w:rFonts w:asciiTheme="minorHAnsi" w:hAnsiTheme="minorHAnsi" w:cstheme="minorHAnsi"/>
          <w:bCs/>
          <w:sz w:val="22"/>
          <w:szCs w:val="22"/>
          <w:lang w:eastAsia="es-ES"/>
        </w:rPr>
        <w:t>b</w:t>
      </w:r>
      <w:r w:rsidR="00EC622B" w:rsidRPr="00167243">
        <w:rPr>
          <w:rFonts w:asciiTheme="minorHAnsi" w:hAnsiTheme="minorHAnsi" w:cstheme="minorHAnsi"/>
          <w:bCs/>
          <w:sz w:val="22"/>
          <w:szCs w:val="22"/>
          <w:lang w:eastAsia="es-ES"/>
        </w:rPr>
        <w:t>anco de plaza y de acuerdo a la disponibilidad del Plan Financiero, y los Fondos efectivamente transferidos por el Ministerio de Hacienda.</w:t>
      </w:r>
    </w:p>
    <w:p w:rsidR="00A51E45" w:rsidRDefault="00A51E45" w:rsidP="00A51E45">
      <w:pPr>
        <w:tabs>
          <w:tab w:val="left" w:pos="4349"/>
        </w:tabs>
        <w:suppressAutoHyphens/>
        <w:spacing w:line="228" w:lineRule="auto"/>
        <w:ind w:left="426" w:hanging="6"/>
        <w:jc w:val="both"/>
        <w:rPr>
          <w:rFonts w:asciiTheme="minorHAnsi" w:hAnsiTheme="minorHAnsi" w:cstheme="minorBidi"/>
          <w:sz w:val="22"/>
          <w:szCs w:val="22"/>
          <w:highlight w:val="yellow"/>
          <w:u w:val="single"/>
        </w:rPr>
      </w:pPr>
    </w:p>
    <w:p w:rsidR="00A51E45" w:rsidRDefault="00A51E45" w:rsidP="00A51E45">
      <w:pPr>
        <w:tabs>
          <w:tab w:val="left" w:pos="4349"/>
        </w:tabs>
        <w:suppressAutoHyphens/>
        <w:spacing w:line="228" w:lineRule="auto"/>
        <w:ind w:left="426" w:hanging="6"/>
        <w:jc w:val="both"/>
        <w:rPr>
          <w:rFonts w:asciiTheme="minorHAnsi" w:hAnsiTheme="minorHAnsi" w:cstheme="minorBidi"/>
          <w:spacing w:val="-2"/>
          <w:sz w:val="22"/>
          <w:szCs w:val="22"/>
          <w:lang w:eastAsia="es-ES"/>
        </w:rPr>
      </w:pPr>
      <w:r w:rsidRPr="00136EF5">
        <w:rPr>
          <w:rFonts w:asciiTheme="minorHAnsi" w:hAnsiTheme="minorHAnsi" w:cstheme="minorBidi"/>
          <w:sz w:val="22"/>
          <w:szCs w:val="22"/>
          <w:highlight w:val="yellow"/>
          <w:u w:val="single"/>
        </w:rPr>
        <w:t xml:space="preserve">Por tratarse de </w:t>
      </w:r>
      <w:r>
        <w:rPr>
          <w:rFonts w:asciiTheme="minorHAnsi" w:hAnsiTheme="minorHAnsi" w:cstheme="minorBidi"/>
          <w:sz w:val="22"/>
          <w:szCs w:val="22"/>
          <w:highlight w:val="yellow"/>
          <w:u w:val="single"/>
        </w:rPr>
        <w:t xml:space="preserve">un </w:t>
      </w:r>
      <w:r w:rsidRPr="00136EF5">
        <w:rPr>
          <w:rFonts w:asciiTheme="minorHAnsi" w:hAnsiTheme="minorHAnsi" w:cstheme="minorBidi"/>
          <w:sz w:val="22"/>
          <w:szCs w:val="22"/>
          <w:highlight w:val="yellow"/>
          <w:u w:val="single"/>
        </w:rPr>
        <w:t>contrato plurianual, se realizará un pago por ejercicio fiscal</w:t>
      </w:r>
      <w:r>
        <w:rPr>
          <w:rFonts w:asciiTheme="minorHAnsi" w:hAnsiTheme="minorHAnsi" w:cstheme="minorBidi"/>
          <w:sz w:val="22"/>
          <w:szCs w:val="22"/>
        </w:rPr>
        <w:t>, en consideración a la disponibilidad presupuestaria del Plan Financiero correspondiente a cada año</w:t>
      </w:r>
    </w:p>
    <w:p w:rsidR="00A51E45" w:rsidRPr="00167243" w:rsidRDefault="00A51E45" w:rsidP="00434B11">
      <w:pPr>
        <w:ind w:left="360"/>
        <w:jc w:val="both"/>
        <w:rPr>
          <w:rFonts w:asciiTheme="minorHAnsi" w:hAnsiTheme="minorHAnsi" w:cstheme="minorHAnsi"/>
          <w:bCs/>
          <w:sz w:val="22"/>
          <w:szCs w:val="22"/>
          <w:lang w:eastAsia="es-ES"/>
        </w:rPr>
      </w:pPr>
    </w:p>
    <w:p w:rsidR="00EC622B" w:rsidRPr="00167243" w:rsidRDefault="00EC622B" w:rsidP="00434B11">
      <w:pPr>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 xml:space="preserve">La solicitud de pago del Proveedor, deberá realizarse por escrito, dirigido a la </w:t>
      </w:r>
      <w:r w:rsidR="00AE474D" w:rsidRPr="00167243">
        <w:rPr>
          <w:rFonts w:asciiTheme="minorHAnsi" w:hAnsiTheme="minorHAnsi" w:cstheme="minorHAnsi"/>
          <w:bCs/>
          <w:sz w:val="22"/>
          <w:szCs w:val="22"/>
          <w:lang w:eastAsia="es-ES"/>
        </w:rPr>
        <w:t xml:space="preserve">Coordinación del </w:t>
      </w:r>
      <w:r w:rsidRPr="00167243">
        <w:rPr>
          <w:rFonts w:asciiTheme="minorHAnsi" w:hAnsiTheme="minorHAnsi" w:cstheme="minorHAnsi"/>
          <w:bCs/>
          <w:sz w:val="22"/>
          <w:szCs w:val="22"/>
          <w:lang w:eastAsia="es-ES"/>
        </w:rPr>
        <w:t>Proyecto</w:t>
      </w:r>
      <w:r w:rsidR="00A51E45">
        <w:rPr>
          <w:rFonts w:asciiTheme="minorHAnsi" w:hAnsiTheme="minorHAnsi" w:cstheme="minorHAnsi"/>
          <w:bCs/>
          <w:sz w:val="22"/>
          <w:szCs w:val="22"/>
          <w:lang w:eastAsia="es-ES"/>
        </w:rPr>
        <w:t xml:space="preserve"> PROMAFI</w:t>
      </w:r>
      <w:r w:rsidRPr="00167243">
        <w:rPr>
          <w:rFonts w:asciiTheme="minorHAnsi" w:hAnsiTheme="minorHAnsi" w:cstheme="minorHAnsi"/>
          <w:bCs/>
          <w:sz w:val="22"/>
          <w:szCs w:val="22"/>
          <w:lang w:eastAsia="es-ES"/>
        </w:rPr>
        <w:t>; en la misma deberá constar el Nro. de Contrato y la Resolución de Adjudicación, adjuntado los siguientes documentos:</w:t>
      </w:r>
    </w:p>
    <w:p w:rsidR="00EC622B" w:rsidRPr="00355815" w:rsidRDefault="00EC622B" w:rsidP="00E65018">
      <w:pPr>
        <w:pStyle w:val="Prrafodelista"/>
        <w:numPr>
          <w:ilvl w:val="0"/>
          <w:numId w:val="18"/>
        </w:numPr>
        <w:jc w:val="both"/>
        <w:rPr>
          <w:rFonts w:asciiTheme="minorHAnsi" w:hAnsiTheme="minorHAnsi" w:cstheme="minorHAnsi"/>
          <w:bCs/>
          <w:sz w:val="22"/>
          <w:szCs w:val="22"/>
          <w:lang w:eastAsia="es-ES"/>
        </w:rPr>
      </w:pPr>
      <w:r w:rsidRPr="00355815">
        <w:rPr>
          <w:rFonts w:asciiTheme="minorHAnsi" w:hAnsiTheme="minorHAnsi" w:cstheme="minorHAnsi"/>
          <w:bCs/>
          <w:sz w:val="22"/>
          <w:szCs w:val="22"/>
          <w:lang w:eastAsia="es-ES"/>
        </w:rPr>
        <w:t>Factura Legal (Original)</w:t>
      </w:r>
    </w:p>
    <w:p w:rsidR="00EC622B" w:rsidRPr="00355815" w:rsidRDefault="00EC622B" w:rsidP="00E65018">
      <w:pPr>
        <w:pStyle w:val="Prrafodelista"/>
        <w:numPr>
          <w:ilvl w:val="0"/>
          <w:numId w:val="18"/>
        </w:numPr>
        <w:jc w:val="both"/>
        <w:rPr>
          <w:rFonts w:asciiTheme="minorHAnsi" w:hAnsiTheme="minorHAnsi" w:cstheme="minorHAnsi"/>
          <w:bCs/>
          <w:sz w:val="22"/>
          <w:szCs w:val="22"/>
          <w:lang w:eastAsia="es-ES"/>
        </w:rPr>
      </w:pPr>
      <w:r w:rsidRPr="00355815">
        <w:rPr>
          <w:rFonts w:asciiTheme="minorHAnsi" w:hAnsiTheme="minorHAnsi" w:cstheme="minorHAnsi"/>
          <w:bCs/>
          <w:sz w:val="22"/>
          <w:szCs w:val="22"/>
          <w:lang w:eastAsia="es-ES"/>
        </w:rPr>
        <w:t>Nota de Remisión (Original)</w:t>
      </w:r>
    </w:p>
    <w:p w:rsidR="00EC622B" w:rsidRPr="00355815" w:rsidRDefault="00EC622B" w:rsidP="00E65018">
      <w:pPr>
        <w:pStyle w:val="Prrafodelista"/>
        <w:numPr>
          <w:ilvl w:val="0"/>
          <w:numId w:val="18"/>
        </w:numPr>
        <w:jc w:val="both"/>
        <w:rPr>
          <w:rFonts w:asciiTheme="minorHAnsi" w:hAnsiTheme="minorHAnsi" w:cstheme="minorHAnsi"/>
          <w:bCs/>
          <w:sz w:val="22"/>
          <w:szCs w:val="22"/>
          <w:lang w:eastAsia="es-ES"/>
        </w:rPr>
      </w:pPr>
      <w:r w:rsidRPr="00355815">
        <w:rPr>
          <w:rFonts w:asciiTheme="minorHAnsi" w:hAnsiTheme="minorHAnsi" w:cstheme="minorHAnsi"/>
          <w:bCs/>
          <w:sz w:val="22"/>
          <w:szCs w:val="22"/>
          <w:lang w:eastAsia="es-ES"/>
        </w:rPr>
        <w:t>Formulario 120 IVA, (del mes anterior a la fecha de facturación autenticado y en caso que tenga deuda con el fisco se deberá remitir copia de la liquidación autenticado).</w:t>
      </w:r>
    </w:p>
    <w:p w:rsidR="00EC622B" w:rsidRPr="00355815" w:rsidRDefault="00EC622B" w:rsidP="00E65018">
      <w:pPr>
        <w:pStyle w:val="Prrafodelista"/>
        <w:numPr>
          <w:ilvl w:val="0"/>
          <w:numId w:val="18"/>
        </w:numPr>
        <w:jc w:val="both"/>
        <w:rPr>
          <w:rFonts w:asciiTheme="minorHAnsi" w:hAnsiTheme="minorHAnsi" w:cstheme="minorHAnsi"/>
          <w:bCs/>
          <w:sz w:val="22"/>
          <w:szCs w:val="22"/>
          <w:lang w:eastAsia="es-ES"/>
        </w:rPr>
      </w:pPr>
      <w:r w:rsidRPr="00355815">
        <w:rPr>
          <w:rFonts w:asciiTheme="minorHAnsi" w:hAnsiTheme="minorHAnsi" w:cstheme="minorHAnsi"/>
          <w:bCs/>
          <w:sz w:val="22"/>
          <w:szCs w:val="22"/>
          <w:lang w:eastAsia="es-ES"/>
        </w:rPr>
        <w:t>Certificado de Cumplimiento Tributario (vigente autenticado)</w:t>
      </w:r>
    </w:p>
    <w:p w:rsidR="00C225B7" w:rsidRDefault="00EC622B" w:rsidP="00E65018">
      <w:pPr>
        <w:pStyle w:val="Prrafodelista"/>
        <w:numPr>
          <w:ilvl w:val="0"/>
          <w:numId w:val="18"/>
        </w:numPr>
        <w:jc w:val="both"/>
        <w:rPr>
          <w:rFonts w:asciiTheme="minorHAnsi" w:hAnsiTheme="minorHAnsi" w:cstheme="minorHAnsi"/>
          <w:bCs/>
          <w:sz w:val="22"/>
          <w:szCs w:val="22"/>
          <w:lang w:eastAsia="es-ES"/>
        </w:rPr>
      </w:pPr>
      <w:r w:rsidRPr="00355815">
        <w:rPr>
          <w:rFonts w:asciiTheme="minorHAnsi" w:hAnsiTheme="minorHAnsi" w:cstheme="minorHAnsi"/>
          <w:bCs/>
          <w:sz w:val="22"/>
          <w:szCs w:val="22"/>
          <w:lang w:eastAsia="es-ES"/>
        </w:rPr>
        <w:t xml:space="preserve">Certificado de cumplimiento con el Seguro Social, </w:t>
      </w:r>
    </w:p>
    <w:p w:rsidR="00EC622B" w:rsidRDefault="00C225B7" w:rsidP="00E65018">
      <w:pPr>
        <w:pStyle w:val="Prrafodelista"/>
        <w:numPr>
          <w:ilvl w:val="0"/>
          <w:numId w:val="18"/>
        </w:numPr>
        <w:jc w:val="both"/>
        <w:rPr>
          <w:rFonts w:asciiTheme="minorHAnsi" w:hAnsiTheme="minorHAnsi" w:cstheme="minorHAnsi"/>
          <w:bCs/>
          <w:sz w:val="22"/>
          <w:szCs w:val="22"/>
          <w:lang w:eastAsia="es-ES"/>
        </w:rPr>
      </w:pPr>
      <w:r>
        <w:rPr>
          <w:rFonts w:asciiTheme="minorHAnsi" w:hAnsiTheme="minorHAnsi" w:cstheme="minorHAnsi"/>
          <w:bCs/>
          <w:sz w:val="22"/>
          <w:szCs w:val="22"/>
          <w:lang w:eastAsia="es-ES"/>
        </w:rPr>
        <w:t xml:space="preserve">Formulario </w:t>
      </w:r>
      <w:r w:rsidR="00EC622B" w:rsidRPr="00355815">
        <w:rPr>
          <w:rFonts w:asciiTheme="minorHAnsi" w:hAnsiTheme="minorHAnsi" w:cstheme="minorHAnsi"/>
          <w:bCs/>
          <w:sz w:val="22"/>
          <w:szCs w:val="22"/>
          <w:lang w:eastAsia="es-ES"/>
        </w:rPr>
        <w:t>FIS, autenticado por la empresa.</w:t>
      </w:r>
    </w:p>
    <w:p w:rsidR="00C225B7" w:rsidRPr="00355815" w:rsidRDefault="00C225B7" w:rsidP="00E65018">
      <w:pPr>
        <w:pStyle w:val="Prrafodelista"/>
        <w:numPr>
          <w:ilvl w:val="0"/>
          <w:numId w:val="18"/>
        </w:numPr>
        <w:jc w:val="both"/>
        <w:rPr>
          <w:rFonts w:asciiTheme="minorHAnsi" w:hAnsiTheme="minorHAnsi" w:cstheme="minorHAnsi"/>
          <w:bCs/>
          <w:sz w:val="22"/>
          <w:szCs w:val="22"/>
          <w:lang w:eastAsia="es-ES"/>
        </w:rPr>
      </w:pPr>
      <w:r>
        <w:rPr>
          <w:rFonts w:asciiTheme="minorHAnsi" w:hAnsiTheme="minorHAnsi" w:cstheme="minorHAnsi"/>
          <w:bCs/>
          <w:sz w:val="22"/>
          <w:szCs w:val="22"/>
          <w:lang w:eastAsia="es-ES"/>
        </w:rPr>
        <w:t>Formulario FIP autenticado por la empresa.</w:t>
      </w:r>
    </w:p>
    <w:p w:rsidR="008F1CB8" w:rsidRPr="00167243" w:rsidRDefault="008F1CB8" w:rsidP="00EC622B">
      <w:pPr>
        <w:ind w:left="426"/>
        <w:jc w:val="both"/>
        <w:rPr>
          <w:rFonts w:asciiTheme="minorHAnsi" w:hAnsiTheme="minorHAnsi" w:cstheme="minorHAnsi"/>
          <w:bCs/>
          <w:sz w:val="22"/>
          <w:szCs w:val="22"/>
          <w:lang w:eastAsia="es-ES"/>
        </w:rPr>
      </w:pPr>
    </w:p>
    <w:p w:rsidR="00EC622B" w:rsidRPr="00167243" w:rsidRDefault="00EC622B" w:rsidP="00EC622B">
      <w:pPr>
        <w:ind w:left="426" w:right="92" w:hanging="426"/>
        <w:jc w:val="both"/>
        <w:rPr>
          <w:rFonts w:asciiTheme="minorHAnsi" w:hAnsiTheme="minorHAnsi" w:cstheme="minorHAnsi"/>
          <w:b/>
          <w:sz w:val="22"/>
          <w:szCs w:val="22"/>
          <w:lang w:eastAsia="es-ES"/>
        </w:rPr>
      </w:pPr>
      <w:r w:rsidRPr="00167243">
        <w:rPr>
          <w:rFonts w:asciiTheme="minorHAnsi" w:hAnsiTheme="minorHAnsi" w:cstheme="minorHAnsi"/>
          <w:b/>
          <w:caps/>
          <w:sz w:val="22"/>
          <w:szCs w:val="22"/>
          <w:lang w:eastAsia="es-ES"/>
        </w:rPr>
        <w:t>6.</w:t>
      </w:r>
      <w:r w:rsidRPr="00167243">
        <w:rPr>
          <w:rFonts w:asciiTheme="minorHAnsi" w:hAnsiTheme="minorHAnsi" w:cstheme="minorHAnsi"/>
          <w:b/>
          <w:caps/>
          <w:sz w:val="22"/>
          <w:szCs w:val="22"/>
          <w:lang w:eastAsia="es-ES"/>
        </w:rPr>
        <w:tab/>
      </w:r>
      <w:r w:rsidRPr="00167243">
        <w:rPr>
          <w:rFonts w:asciiTheme="minorHAnsi" w:hAnsiTheme="minorHAnsi" w:cstheme="minorHAnsi"/>
          <w:b/>
          <w:sz w:val="22"/>
          <w:szCs w:val="22"/>
          <w:u w:val="single"/>
          <w:lang w:eastAsia="es-ES"/>
        </w:rPr>
        <w:t>DOCUMENTOS INTEGRANTES</w:t>
      </w:r>
    </w:p>
    <w:p w:rsidR="00EC622B" w:rsidRDefault="00EC622B" w:rsidP="00EC622B">
      <w:pPr>
        <w:tabs>
          <w:tab w:val="left" w:pos="1729"/>
        </w:tabs>
        <w:ind w:right="92"/>
        <w:jc w:val="both"/>
        <w:rPr>
          <w:rFonts w:asciiTheme="minorHAnsi" w:hAnsiTheme="minorHAnsi" w:cstheme="minorHAnsi"/>
          <w:b/>
          <w:sz w:val="22"/>
          <w:szCs w:val="22"/>
          <w:lang w:eastAsia="es-ES"/>
        </w:rPr>
      </w:pPr>
    </w:p>
    <w:p w:rsidR="00EC622B" w:rsidRPr="00167243" w:rsidRDefault="00EC622B" w:rsidP="00EC622B">
      <w:pPr>
        <w:ind w:left="426" w:right="92"/>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Forman parte integrante e indivisible del presente contrato los siguientes documentos:</w:t>
      </w:r>
    </w:p>
    <w:p w:rsidR="00EC622B" w:rsidRPr="00355815" w:rsidRDefault="00EC622B" w:rsidP="00E65018">
      <w:pPr>
        <w:pStyle w:val="Prrafodelista"/>
        <w:numPr>
          <w:ilvl w:val="0"/>
          <w:numId w:val="19"/>
        </w:numPr>
        <w:suppressAutoHyphens/>
        <w:ind w:right="-72"/>
        <w:jc w:val="both"/>
        <w:rPr>
          <w:rFonts w:asciiTheme="minorHAnsi" w:hAnsiTheme="minorHAnsi" w:cstheme="minorHAnsi"/>
          <w:sz w:val="22"/>
          <w:szCs w:val="22"/>
          <w:lang w:eastAsia="es-ES"/>
        </w:rPr>
      </w:pPr>
      <w:r w:rsidRPr="00355815">
        <w:rPr>
          <w:rFonts w:asciiTheme="minorHAnsi" w:hAnsiTheme="minorHAnsi" w:cstheme="minorHAnsi"/>
          <w:sz w:val="22"/>
          <w:szCs w:val="22"/>
          <w:lang w:eastAsia="es-ES"/>
        </w:rPr>
        <w:t>Invitación.</w:t>
      </w:r>
    </w:p>
    <w:p w:rsidR="00EC622B" w:rsidRDefault="00EC622B" w:rsidP="00E65018">
      <w:pPr>
        <w:pStyle w:val="Prrafodelista"/>
        <w:numPr>
          <w:ilvl w:val="0"/>
          <w:numId w:val="19"/>
        </w:numPr>
        <w:suppressAutoHyphens/>
        <w:ind w:right="-72"/>
        <w:jc w:val="both"/>
        <w:rPr>
          <w:rFonts w:asciiTheme="minorHAnsi" w:hAnsiTheme="minorHAnsi" w:cstheme="minorHAnsi"/>
          <w:sz w:val="22"/>
          <w:szCs w:val="22"/>
          <w:lang w:eastAsia="es-ES"/>
        </w:rPr>
      </w:pPr>
      <w:r w:rsidRPr="00355815">
        <w:rPr>
          <w:rFonts w:asciiTheme="minorHAnsi" w:hAnsiTheme="minorHAnsi" w:cstheme="minorHAnsi"/>
          <w:sz w:val="22"/>
          <w:szCs w:val="22"/>
          <w:lang w:eastAsia="es-ES"/>
        </w:rPr>
        <w:t>Documentos de Invitación para la Cobertura de Seguros.</w:t>
      </w:r>
    </w:p>
    <w:p w:rsidR="00E14259" w:rsidRPr="00A54E4D" w:rsidRDefault="00EC622B" w:rsidP="00E65018">
      <w:pPr>
        <w:pStyle w:val="Prrafodelista"/>
        <w:numPr>
          <w:ilvl w:val="0"/>
          <w:numId w:val="19"/>
        </w:numPr>
        <w:suppressAutoHyphens/>
        <w:ind w:right="-72"/>
        <w:jc w:val="both"/>
        <w:rPr>
          <w:rFonts w:asciiTheme="minorHAnsi" w:hAnsiTheme="minorHAnsi" w:cstheme="minorHAnsi"/>
          <w:sz w:val="22"/>
          <w:szCs w:val="22"/>
          <w:lang w:eastAsia="es-ES"/>
        </w:rPr>
      </w:pPr>
      <w:r w:rsidRPr="00A54E4D">
        <w:rPr>
          <w:rFonts w:asciiTheme="minorHAnsi" w:hAnsiTheme="minorHAnsi" w:cstheme="minorHAnsi"/>
          <w:sz w:val="22"/>
          <w:szCs w:val="22"/>
          <w:lang w:eastAsia="es-ES"/>
        </w:rPr>
        <w:lastRenderedPageBreak/>
        <w:t>Especificaciones técnicas.</w:t>
      </w:r>
    </w:p>
    <w:p w:rsidR="00EC622B" w:rsidRDefault="00EC622B" w:rsidP="00E65018">
      <w:pPr>
        <w:pStyle w:val="Prrafodelista"/>
        <w:numPr>
          <w:ilvl w:val="0"/>
          <w:numId w:val="19"/>
        </w:numPr>
        <w:suppressAutoHyphens/>
        <w:ind w:right="-72"/>
        <w:jc w:val="both"/>
        <w:rPr>
          <w:rFonts w:asciiTheme="minorHAnsi" w:hAnsiTheme="minorHAnsi" w:cstheme="minorHAnsi"/>
          <w:sz w:val="22"/>
          <w:szCs w:val="22"/>
          <w:lang w:eastAsia="es-ES"/>
        </w:rPr>
      </w:pPr>
      <w:r w:rsidRPr="00355815">
        <w:rPr>
          <w:rFonts w:asciiTheme="minorHAnsi" w:hAnsiTheme="minorHAnsi" w:cstheme="minorHAnsi"/>
          <w:sz w:val="22"/>
          <w:szCs w:val="22"/>
          <w:lang w:eastAsia="es-ES"/>
        </w:rPr>
        <w:t xml:space="preserve">Lista de Precios y plazos de entrega ofertada, aceptada y contratada. </w:t>
      </w:r>
    </w:p>
    <w:p w:rsidR="00EC622B" w:rsidRPr="00355815" w:rsidRDefault="00EC622B" w:rsidP="00E65018">
      <w:pPr>
        <w:pStyle w:val="Prrafodelista"/>
        <w:numPr>
          <w:ilvl w:val="0"/>
          <w:numId w:val="19"/>
        </w:numPr>
        <w:suppressAutoHyphens/>
        <w:ind w:right="-72"/>
        <w:jc w:val="both"/>
        <w:rPr>
          <w:rFonts w:asciiTheme="minorHAnsi" w:hAnsiTheme="minorHAnsi" w:cstheme="minorHAnsi"/>
          <w:sz w:val="22"/>
          <w:szCs w:val="22"/>
          <w:lang w:eastAsia="es-ES"/>
        </w:rPr>
      </w:pPr>
      <w:r w:rsidRPr="00355815">
        <w:rPr>
          <w:rFonts w:asciiTheme="minorHAnsi" w:hAnsiTheme="minorHAnsi" w:cstheme="minorHAnsi"/>
          <w:sz w:val="22"/>
          <w:szCs w:val="22"/>
          <w:lang w:eastAsia="es-ES"/>
        </w:rPr>
        <w:t>Oferta técnica.</w:t>
      </w:r>
    </w:p>
    <w:p w:rsidR="00EC622B" w:rsidRPr="00355815" w:rsidRDefault="00EC622B" w:rsidP="00E65018">
      <w:pPr>
        <w:pStyle w:val="Prrafodelista"/>
        <w:numPr>
          <w:ilvl w:val="0"/>
          <w:numId w:val="19"/>
        </w:numPr>
        <w:suppressAutoHyphens/>
        <w:ind w:right="-72"/>
        <w:jc w:val="both"/>
        <w:rPr>
          <w:rFonts w:asciiTheme="minorHAnsi" w:hAnsiTheme="minorHAnsi" w:cstheme="minorHAnsi"/>
          <w:sz w:val="22"/>
          <w:szCs w:val="22"/>
          <w:lang w:eastAsia="es-ES"/>
        </w:rPr>
      </w:pPr>
      <w:r w:rsidRPr="00355815">
        <w:rPr>
          <w:rFonts w:asciiTheme="minorHAnsi" w:hAnsiTheme="minorHAnsi" w:cstheme="minorHAnsi"/>
          <w:sz w:val="22"/>
          <w:szCs w:val="22"/>
          <w:lang w:eastAsia="es-ES"/>
        </w:rPr>
        <w:t>Documentos legales (Resolución Ministerial de Adjudicación, Cuadro de Bienes Adjudicados)</w:t>
      </w:r>
    </w:p>
    <w:p w:rsidR="00EC622B" w:rsidRPr="00355815" w:rsidRDefault="00EC622B" w:rsidP="00E65018">
      <w:pPr>
        <w:pStyle w:val="Prrafodelista"/>
        <w:numPr>
          <w:ilvl w:val="0"/>
          <w:numId w:val="19"/>
        </w:numPr>
        <w:suppressAutoHyphens/>
        <w:ind w:right="-72"/>
        <w:jc w:val="both"/>
        <w:rPr>
          <w:rFonts w:asciiTheme="minorHAnsi" w:hAnsiTheme="minorHAnsi" w:cstheme="minorHAnsi"/>
          <w:sz w:val="22"/>
          <w:szCs w:val="22"/>
          <w:lang w:eastAsia="es-ES"/>
        </w:rPr>
      </w:pPr>
      <w:r w:rsidRPr="00355815">
        <w:rPr>
          <w:rFonts w:asciiTheme="minorHAnsi" w:hAnsiTheme="minorHAnsi" w:cstheme="minorHAnsi"/>
          <w:sz w:val="22"/>
          <w:szCs w:val="22"/>
          <w:lang w:eastAsia="es-ES"/>
        </w:rPr>
        <w:t xml:space="preserve">Constancia de Presentación de Declaración Jurada </w:t>
      </w:r>
    </w:p>
    <w:p w:rsidR="00EC622B" w:rsidRPr="00167243" w:rsidRDefault="00AE474D" w:rsidP="00355815">
      <w:pPr>
        <w:suppressAutoHyphens/>
        <w:ind w:left="720" w:right="-72"/>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w:t>
      </w:r>
      <w:r w:rsidR="00516B6D">
        <w:rPr>
          <w:rFonts w:asciiTheme="minorHAnsi" w:hAnsiTheme="minorHAnsi" w:cstheme="minorHAnsi"/>
          <w:sz w:val="22"/>
          <w:szCs w:val="22"/>
          <w:lang w:eastAsia="es-ES"/>
        </w:rPr>
        <w:t xml:space="preserve"> </w:t>
      </w:r>
      <w:r w:rsidR="00EC622B" w:rsidRPr="00167243">
        <w:rPr>
          <w:rFonts w:asciiTheme="minorHAnsi" w:hAnsiTheme="minorHAnsi" w:cstheme="minorHAnsi"/>
          <w:sz w:val="22"/>
          <w:szCs w:val="22"/>
          <w:lang w:eastAsia="es-ES"/>
        </w:rPr>
        <w:t>El adjudicado deberá en el plazo de quince (15) días calendario desde la firma del presente contrato, presentar ante el administrador de contrato, la constancia de presentación de la Declaración Jurada de bienes y rentas, activos y pasivos ante la Contraloría General de la República, de todos los sujetos obligados en el marco de la Ley N°6355/19.</w:t>
      </w:r>
    </w:p>
    <w:p w:rsidR="00747E33" w:rsidRPr="00167243" w:rsidRDefault="00EC622B" w:rsidP="00355815">
      <w:pPr>
        <w:suppressAutoHyphens/>
        <w:ind w:left="720" w:right="-72"/>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w:t>
      </w:r>
      <w:r w:rsidR="005D64D2" w:rsidRPr="00167243">
        <w:rPr>
          <w:rFonts w:asciiTheme="minorHAnsi" w:hAnsiTheme="minorHAnsi" w:cstheme="minorHAnsi"/>
          <w:sz w:val="22"/>
          <w:szCs w:val="22"/>
          <w:lang w:eastAsia="es-ES"/>
        </w:rPr>
        <w:t>Pólizas de Seguro.</w:t>
      </w:r>
    </w:p>
    <w:p w:rsidR="00EC622B" w:rsidRPr="00355815" w:rsidRDefault="00EC622B" w:rsidP="00E65018">
      <w:pPr>
        <w:pStyle w:val="Prrafodelista"/>
        <w:numPr>
          <w:ilvl w:val="0"/>
          <w:numId w:val="20"/>
        </w:numPr>
        <w:suppressAutoHyphens/>
        <w:ind w:right="-72"/>
        <w:jc w:val="both"/>
        <w:rPr>
          <w:rFonts w:asciiTheme="minorHAnsi" w:hAnsiTheme="minorHAnsi" w:cstheme="minorHAnsi"/>
          <w:sz w:val="22"/>
          <w:szCs w:val="22"/>
          <w:lang w:eastAsia="es-ES"/>
        </w:rPr>
      </w:pPr>
      <w:r w:rsidRPr="00355815">
        <w:rPr>
          <w:rFonts w:asciiTheme="minorHAnsi" w:hAnsiTheme="minorHAnsi" w:cstheme="minorHAnsi"/>
          <w:sz w:val="22"/>
          <w:szCs w:val="22"/>
          <w:lang w:eastAsia="es-ES"/>
        </w:rPr>
        <w:t>Anexo I. Fraude y Anticorrupción.</w:t>
      </w:r>
    </w:p>
    <w:p w:rsidR="00EC622B" w:rsidRPr="00167243" w:rsidRDefault="00EC622B" w:rsidP="00EC622B">
      <w:pPr>
        <w:suppressAutoHyphens/>
        <w:ind w:left="851" w:right="-72" w:firstLine="409"/>
        <w:jc w:val="both"/>
        <w:rPr>
          <w:rFonts w:asciiTheme="minorHAnsi" w:hAnsiTheme="minorHAnsi" w:cstheme="minorHAnsi"/>
          <w:sz w:val="22"/>
          <w:szCs w:val="22"/>
          <w:lang w:eastAsia="es-ES"/>
        </w:rPr>
      </w:pPr>
    </w:p>
    <w:p w:rsidR="00EC622B" w:rsidRPr="00167243" w:rsidRDefault="00EC622B" w:rsidP="00EC622B">
      <w:pPr>
        <w:tabs>
          <w:tab w:val="left" w:pos="450"/>
          <w:tab w:val="left" w:pos="990"/>
        </w:tabs>
        <w:ind w:right="92"/>
        <w:jc w:val="both"/>
        <w:rPr>
          <w:rFonts w:asciiTheme="minorHAnsi" w:hAnsiTheme="minorHAnsi" w:cstheme="minorHAnsi"/>
          <w:b/>
          <w:sz w:val="22"/>
          <w:szCs w:val="22"/>
          <w:lang w:eastAsia="es-ES"/>
        </w:rPr>
      </w:pPr>
      <w:r w:rsidRPr="00167243">
        <w:rPr>
          <w:rFonts w:asciiTheme="minorHAnsi" w:hAnsiTheme="minorHAnsi" w:cstheme="minorHAnsi"/>
          <w:b/>
          <w:sz w:val="22"/>
          <w:szCs w:val="22"/>
          <w:lang w:eastAsia="es-ES"/>
        </w:rPr>
        <w:t>7.</w:t>
      </w:r>
      <w:r w:rsidRPr="00167243">
        <w:rPr>
          <w:rFonts w:asciiTheme="minorHAnsi" w:hAnsiTheme="minorHAnsi" w:cstheme="minorHAnsi"/>
          <w:b/>
          <w:sz w:val="22"/>
          <w:szCs w:val="22"/>
          <w:lang w:eastAsia="es-ES"/>
        </w:rPr>
        <w:tab/>
      </w:r>
      <w:r w:rsidRPr="00167243">
        <w:rPr>
          <w:rFonts w:asciiTheme="minorHAnsi" w:hAnsiTheme="minorHAnsi" w:cstheme="minorHAnsi"/>
          <w:b/>
          <w:sz w:val="22"/>
          <w:szCs w:val="22"/>
          <w:u w:val="single"/>
          <w:lang w:eastAsia="es-ES"/>
        </w:rPr>
        <w:t xml:space="preserve">IMPUESTOS </w:t>
      </w:r>
    </w:p>
    <w:p w:rsidR="00EC622B" w:rsidRPr="00167243" w:rsidRDefault="00EC622B" w:rsidP="00EC622B">
      <w:pPr>
        <w:tabs>
          <w:tab w:val="left" w:pos="450"/>
          <w:tab w:val="left" w:pos="990"/>
        </w:tabs>
        <w:ind w:right="92"/>
        <w:jc w:val="both"/>
        <w:rPr>
          <w:rFonts w:asciiTheme="minorHAnsi" w:hAnsiTheme="minorHAnsi" w:cstheme="minorHAnsi"/>
          <w:b/>
          <w:sz w:val="22"/>
          <w:szCs w:val="22"/>
          <w:lang w:eastAsia="es-ES"/>
        </w:rPr>
      </w:pPr>
    </w:p>
    <w:p w:rsidR="00EC622B" w:rsidRPr="00167243" w:rsidRDefault="00EC622B" w:rsidP="00EC622B">
      <w:pPr>
        <w:ind w:left="426" w:right="92"/>
        <w:jc w:val="both"/>
        <w:rPr>
          <w:rFonts w:asciiTheme="minorHAnsi" w:hAnsiTheme="minorHAnsi" w:cstheme="minorHAnsi"/>
          <w:sz w:val="22"/>
          <w:szCs w:val="22"/>
          <w:lang w:eastAsia="es-ES"/>
        </w:rPr>
      </w:pPr>
      <w:r w:rsidRPr="00167243">
        <w:rPr>
          <w:rFonts w:asciiTheme="minorHAnsi" w:hAnsiTheme="minorHAnsi" w:cstheme="minorHAnsi"/>
          <w:bCs/>
          <w:sz w:val="22"/>
          <w:szCs w:val="22"/>
          <w:lang w:eastAsia="es-ES"/>
        </w:rPr>
        <w:t>El PROVEEDOR</w:t>
      </w:r>
      <w:r w:rsidRPr="00167243">
        <w:rPr>
          <w:rFonts w:asciiTheme="minorHAnsi" w:hAnsiTheme="minorHAnsi" w:cstheme="minorHAnsi"/>
          <w:b/>
          <w:sz w:val="22"/>
          <w:szCs w:val="22"/>
          <w:lang w:eastAsia="es-ES"/>
        </w:rPr>
        <w:t xml:space="preserve"> </w:t>
      </w:r>
      <w:r w:rsidRPr="00167243">
        <w:rPr>
          <w:rFonts w:asciiTheme="minorHAnsi" w:hAnsiTheme="minorHAnsi" w:cstheme="minorHAnsi"/>
          <w:sz w:val="22"/>
          <w:szCs w:val="22"/>
          <w:lang w:eastAsia="es-ES"/>
        </w:rPr>
        <w:t>es el único y exclusivo responsable sobre todos los pagos de derechos de aduana e impuestos de venta o de otro tipo que ya hayan sido pagados o que haya que pagar como consecuencia del objeto del contrato.</w:t>
      </w:r>
    </w:p>
    <w:p w:rsidR="00EC622B" w:rsidRPr="00167243" w:rsidRDefault="00EC622B" w:rsidP="00EC622B">
      <w:pPr>
        <w:tabs>
          <w:tab w:val="left" w:pos="450"/>
          <w:tab w:val="left" w:pos="1260"/>
        </w:tabs>
        <w:ind w:right="92"/>
        <w:jc w:val="both"/>
        <w:rPr>
          <w:rFonts w:asciiTheme="minorHAnsi" w:hAnsiTheme="minorHAnsi" w:cstheme="minorHAnsi"/>
          <w:sz w:val="22"/>
          <w:szCs w:val="22"/>
          <w:lang w:eastAsia="es-ES"/>
        </w:rPr>
      </w:pPr>
    </w:p>
    <w:p w:rsidR="00EC622B" w:rsidRPr="00167243" w:rsidRDefault="00EC622B" w:rsidP="00EC622B">
      <w:pPr>
        <w:tabs>
          <w:tab w:val="left" w:pos="450"/>
          <w:tab w:val="left" w:pos="1260"/>
        </w:tabs>
        <w:ind w:right="92"/>
        <w:jc w:val="both"/>
        <w:rPr>
          <w:rFonts w:asciiTheme="minorHAnsi" w:hAnsiTheme="minorHAnsi" w:cstheme="minorHAnsi"/>
          <w:b/>
          <w:sz w:val="22"/>
          <w:szCs w:val="22"/>
          <w:u w:val="single"/>
          <w:lang w:eastAsia="es-ES"/>
        </w:rPr>
      </w:pPr>
      <w:r w:rsidRPr="00167243">
        <w:rPr>
          <w:rFonts w:asciiTheme="minorHAnsi" w:hAnsiTheme="minorHAnsi" w:cstheme="minorHAnsi"/>
          <w:b/>
          <w:sz w:val="22"/>
          <w:szCs w:val="22"/>
          <w:lang w:eastAsia="es-ES"/>
        </w:rPr>
        <w:t>8.</w:t>
      </w:r>
      <w:r w:rsidRPr="00167243">
        <w:rPr>
          <w:rFonts w:asciiTheme="minorHAnsi" w:hAnsiTheme="minorHAnsi" w:cstheme="minorHAnsi"/>
          <w:b/>
          <w:sz w:val="22"/>
          <w:szCs w:val="22"/>
          <w:lang w:eastAsia="es-ES"/>
        </w:rPr>
        <w:tab/>
      </w:r>
      <w:r w:rsidRPr="00167243">
        <w:rPr>
          <w:rFonts w:asciiTheme="minorHAnsi" w:hAnsiTheme="minorHAnsi" w:cstheme="minorHAnsi"/>
          <w:b/>
          <w:sz w:val="22"/>
          <w:szCs w:val="22"/>
          <w:u w:val="single"/>
          <w:lang w:eastAsia="es-ES"/>
        </w:rPr>
        <w:t>RESOLUCION DEL CONTRATO</w:t>
      </w:r>
    </w:p>
    <w:p w:rsidR="00EC622B" w:rsidRPr="00167243" w:rsidRDefault="00EC622B" w:rsidP="00BC4291">
      <w:pPr>
        <w:ind w:left="426" w:right="92" w:hanging="426"/>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ab/>
        <w:t>8.1 Causas:</w:t>
      </w:r>
      <w:r w:rsidRPr="00167243">
        <w:rPr>
          <w:rFonts w:asciiTheme="minorHAnsi" w:hAnsiTheme="minorHAnsi" w:cstheme="minorHAnsi"/>
          <w:sz w:val="22"/>
          <w:szCs w:val="22"/>
          <w:lang w:eastAsia="es-ES"/>
        </w:rPr>
        <w:tab/>
      </w:r>
    </w:p>
    <w:p w:rsidR="00EC622B" w:rsidRPr="00167243" w:rsidRDefault="00EC622B" w:rsidP="00747E33">
      <w:pPr>
        <w:ind w:left="567"/>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Al considerarse que el presente contrato ha sido suscrito dentro de las disposiciones legales Contenidas en el Código Civil, de conformidad al Capítulo VI, Libro Tercero de ese cuerpo legal, la presente relación contractual será resuelta de pleno derecho y sin necesidad de intervención judicial alguna, ante la concurrencia de las siguientes causales:</w:t>
      </w:r>
    </w:p>
    <w:p w:rsidR="00EC622B" w:rsidRPr="00167243" w:rsidRDefault="00EC622B" w:rsidP="00747E33">
      <w:pPr>
        <w:ind w:left="1017" w:right="92" w:hanging="297"/>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a) Incumplimiento de cualquiera de las cláusulas contenidas en el presente contrato, así como la contravención a los documentos de la invitación.</w:t>
      </w:r>
    </w:p>
    <w:p w:rsidR="00EC622B" w:rsidRPr="00167243" w:rsidRDefault="00EC622B" w:rsidP="00747E33">
      <w:pPr>
        <w:tabs>
          <w:tab w:val="left" w:pos="450"/>
          <w:tab w:val="left" w:pos="990"/>
        </w:tabs>
        <w:ind w:left="1017" w:right="92" w:hanging="297"/>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b)</w:t>
      </w:r>
      <w:r w:rsidRPr="00167243">
        <w:rPr>
          <w:rFonts w:asciiTheme="minorHAnsi" w:hAnsiTheme="minorHAnsi" w:cstheme="minorHAnsi"/>
          <w:sz w:val="22"/>
          <w:szCs w:val="22"/>
          <w:lang w:eastAsia="es-ES"/>
        </w:rPr>
        <w:tab/>
        <w:t>Incumplimiento de normas legales.</w:t>
      </w:r>
    </w:p>
    <w:p w:rsidR="00EC622B" w:rsidRPr="00167243" w:rsidRDefault="00EC622B" w:rsidP="00747E33">
      <w:pPr>
        <w:tabs>
          <w:tab w:val="left" w:pos="450"/>
          <w:tab w:val="left" w:pos="720"/>
        </w:tabs>
        <w:ind w:left="720" w:right="92" w:hanging="180"/>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ab/>
        <w:t xml:space="preserve">c) Quiebra del </w:t>
      </w:r>
      <w:r w:rsidRPr="00167243">
        <w:rPr>
          <w:rFonts w:asciiTheme="minorHAnsi" w:hAnsiTheme="minorHAnsi" w:cstheme="minorHAnsi"/>
          <w:bCs/>
          <w:sz w:val="22"/>
          <w:szCs w:val="22"/>
          <w:lang w:eastAsia="es-ES"/>
        </w:rPr>
        <w:t>PROVEEDOR</w:t>
      </w:r>
      <w:r w:rsidRPr="00167243">
        <w:rPr>
          <w:rFonts w:asciiTheme="minorHAnsi" w:hAnsiTheme="minorHAnsi" w:cstheme="minorHAnsi"/>
          <w:sz w:val="22"/>
          <w:szCs w:val="22"/>
          <w:lang w:eastAsia="es-ES"/>
        </w:rPr>
        <w:t xml:space="preserve"> o disolución de su empresa.</w:t>
      </w:r>
    </w:p>
    <w:p w:rsidR="00EC622B" w:rsidRPr="00167243" w:rsidRDefault="00EC622B" w:rsidP="00747E33">
      <w:pPr>
        <w:tabs>
          <w:tab w:val="left" w:pos="450"/>
          <w:tab w:val="left" w:pos="990"/>
        </w:tabs>
        <w:ind w:left="1017" w:right="92" w:hanging="297"/>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d)</w:t>
      </w:r>
      <w:r w:rsidRPr="00167243">
        <w:rPr>
          <w:rFonts w:asciiTheme="minorHAnsi" w:hAnsiTheme="minorHAnsi" w:cstheme="minorHAnsi"/>
          <w:sz w:val="22"/>
          <w:szCs w:val="22"/>
          <w:lang w:eastAsia="es-ES"/>
        </w:rPr>
        <w:tab/>
        <w:t xml:space="preserve">Incumplimiento injustificado del </w:t>
      </w:r>
      <w:r w:rsidRPr="00167243">
        <w:rPr>
          <w:rFonts w:asciiTheme="minorHAnsi" w:hAnsiTheme="minorHAnsi" w:cstheme="minorHAnsi"/>
          <w:bCs/>
          <w:sz w:val="22"/>
          <w:szCs w:val="22"/>
          <w:lang w:eastAsia="es-ES"/>
        </w:rPr>
        <w:t>PROVEEDOR.</w:t>
      </w:r>
    </w:p>
    <w:p w:rsidR="00EC622B" w:rsidRPr="00167243" w:rsidRDefault="00EC622B" w:rsidP="00747E33">
      <w:pPr>
        <w:tabs>
          <w:tab w:val="left" w:pos="450"/>
          <w:tab w:val="left" w:pos="990"/>
        </w:tabs>
        <w:ind w:left="1017" w:right="92" w:hanging="297"/>
        <w:jc w:val="both"/>
        <w:rPr>
          <w:rFonts w:asciiTheme="minorHAnsi" w:hAnsiTheme="minorHAnsi" w:cstheme="minorHAnsi"/>
          <w:b/>
          <w:sz w:val="22"/>
          <w:szCs w:val="22"/>
          <w:lang w:eastAsia="es-ES"/>
        </w:rPr>
      </w:pPr>
      <w:r w:rsidRPr="00167243">
        <w:rPr>
          <w:rFonts w:asciiTheme="minorHAnsi" w:hAnsiTheme="minorHAnsi" w:cstheme="minorHAnsi"/>
          <w:sz w:val="22"/>
          <w:szCs w:val="22"/>
          <w:lang w:eastAsia="es-ES"/>
        </w:rPr>
        <w:t>e)</w:t>
      </w:r>
      <w:r w:rsidRPr="00167243">
        <w:rPr>
          <w:rFonts w:asciiTheme="minorHAnsi" w:hAnsiTheme="minorHAnsi" w:cstheme="minorHAnsi"/>
          <w:sz w:val="22"/>
          <w:szCs w:val="22"/>
          <w:lang w:eastAsia="es-ES"/>
        </w:rPr>
        <w:tab/>
        <w:t xml:space="preserve">Renuncia escrita del </w:t>
      </w:r>
      <w:r w:rsidRPr="00167243">
        <w:rPr>
          <w:rFonts w:asciiTheme="minorHAnsi" w:hAnsiTheme="minorHAnsi" w:cstheme="minorHAnsi"/>
          <w:bCs/>
          <w:sz w:val="22"/>
          <w:szCs w:val="22"/>
          <w:lang w:eastAsia="es-ES"/>
        </w:rPr>
        <w:t>PROVEEDOR.</w:t>
      </w:r>
    </w:p>
    <w:p w:rsidR="00EC622B" w:rsidRPr="00167243" w:rsidRDefault="00EC622B" w:rsidP="00747E33">
      <w:pPr>
        <w:tabs>
          <w:tab w:val="left" w:pos="450"/>
          <w:tab w:val="left" w:pos="990"/>
        </w:tabs>
        <w:ind w:left="1017" w:right="92" w:hanging="297"/>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f)</w:t>
      </w:r>
      <w:r w:rsidRPr="00167243">
        <w:rPr>
          <w:rFonts w:asciiTheme="minorHAnsi" w:hAnsiTheme="minorHAnsi" w:cstheme="minorHAnsi"/>
          <w:sz w:val="22"/>
          <w:szCs w:val="22"/>
          <w:lang w:eastAsia="es-ES"/>
        </w:rPr>
        <w:tab/>
        <w:t>La entrega de bienes, diferentes a los ofertados en la propuesta adjudicada.</w:t>
      </w:r>
    </w:p>
    <w:p w:rsidR="00EC622B" w:rsidRPr="00167243" w:rsidRDefault="00EC622B" w:rsidP="00747E33">
      <w:pPr>
        <w:tabs>
          <w:tab w:val="left" w:pos="450"/>
          <w:tab w:val="left" w:pos="990"/>
        </w:tabs>
        <w:ind w:left="1017" w:right="92" w:hanging="297"/>
        <w:jc w:val="both"/>
        <w:rPr>
          <w:rFonts w:asciiTheme="minorHAnsi" w:hAnsiTheme="minorHAnsi" w:cstheme="minorHAnsi"/>
          <w:b/>
          <w:sz w:val="22"/>
          <w:szCs w:val="22"/>
          <w:lang w:eastAsia="es-ES"/>
        </w:rPr>
      </w:pPr>
      <w:r w:rsidRPr="00167243">
        <w:rPr>
          <w:rFonts w:asciiTheme="minorHAnsi" w:hAnsiTheme="minorHAnsi" w:cstheme="minorHAnsi"/>
          <w:sz w:val="22"/>
          <w:szCs w:val="22"/>
          <w:lang w:val="es-CO" w:eastAsia="es-ES"/>
        </w:rPr>
        <w:t>g) Si el Proveedor, a juicio del Comprador, durante el proceso de licitación o de ejecución del Contrato, ha participado en actos de fraude y corrupción, según se define en el ítem 3</w:t>
      </w:r>
      <w:r w:rsidR="00355815">
        <w:rPr>
          <w:rFonts w:asciiTheme="minorHAnsi" w:hAnsiTheme="minorHAnsi" w:cstheme="minorHAnsi"/>
          <w:sz w:val="22"/>
          <w:szCs w:val="22"/>
          <w:lang w:val="es-CO" w:eastAsia="es-ES"/>
        </w:rPr>
        <w:t xml:space="preserve"> </w:t>
      </w:r>
      <w:r w:rsidRPr="00167243">
        <w:rPr>
          <w:rFonts w:asciiTheme="minorHAnsi" w:hAnsiTheme="minorHAnsi" w:cstheme="minorHAnsi"/>
          <w:sz w:val="22"/>
          <w:szCs w:val="22"/>
          <w:lang w:val="es-CO" w:eastAsia="es-ES"/>
        </w:rPr>
        <w:t>de la Carta de Invitación.</w:t>
      </w:r>
    </w:p>
    <w:p w:rsidR="00EC622B" w:rsidRPr="00167243" w:rsidRDefault="00EC622B" w:rsidP="00EC622B">
      <w:pPr>
        <w:tabs>
          <w:tab w:val="left" w:pos="450"/>
          <w:tab w:val="left" w:pos="990"/>
        </w:tabs>
        <w:ind w:left="1276" w:right="92" w:hanging="297"/>
        <w:rPr>
          <w:rFonts w:asciiTheme="minorHAnsi" w:hAnsiTheme="minorHAnsi" w:cstheme="minorHAnsi"/>
          <w:b/>
          <w:sz w:val="22"/>
          <w:szCs w:val="22"/>
          <w:lang w:eastAsia="es-ES"/>
        </w:rPr>
      </w:pPr>
    </w:p>
    <w:p w:rsidR="00EC622B" w:rsidRPr="00167243" w:rsidRDefault="00EC622B" w:rsidP="008F1CB8">
      <w:pPr>
        <w:ind w:left="540" w:right="92" w:hanging="540"/>
        <w:jc w:val="both"/>
        <w:rPr>
          <w:rFonts w:asciiTheme="minorHAnsi" w:hAnsiTheme="minorHAnsi" w:cstheme="minorHAnsi"/>
          <w:sz w:val="22"/>
          <w:szCs w:val="22"/>
          <w:u w:val="single"/>
          <w:lang w:eastAsia="es-ES"/>
        </w:rPr>
      </w:pPr>
      <w:r w:rsidRPr="00167243">
        <w:rPr>
          <w:rFonts w:asciiTheme="minorHAnsi" w:hAnsiTheme="minorHAnsi" w:cstheme="minorHAnsi"/>
          <w:b/>
          <w:sz w:val="22"/>
          <w:szCs w:val="22"/>
          <w:lang w:eastAsia="es-ES"/>
        </w:rPr>
        <w:t xml:space="preserve">9.  </w:t>
      </w:r>
      <w:r w:rsidRPr="00167243">
        <w:rPr>
          <w:rFonts w:asciiTheme="minorHAnsi" w:hAnsiTheme="minorHAnsi" w:cstheme="minorHAnsi"/>
          <w:b/>
          <w:sz w:val="22"/>
          <w:szCs w:val="22"/>
          <w:u w:val="single"/>
          <w:lang w:eastAsia="es-ES"/>
        </w:rPr>
        <w:t>PROHIBICIÓN</w:t>
      </w:r>
    </w:p>
    <w:p w:rsidR="00EC622B" w:rsidRPr="00167243" w:rsidRDefault="00EC622B" w:rsidP="00EC622B">
      <w:pPr>
        <w:tabs>
          <w:tab w:val="left" w:pos="1729"/>
        </w:tabs>
        <w:ind w:right="92"/>
        <w:jc w:val="both"/>
        <w:rPr>
          <w:rFonts w:asciiTheme="minorHAnsi" w:hAnsiTheme="minorHAnsi" w:cstheme="minorHAnsi"/>
          <w:sz w:val="22"/>
          <w:szCs w:val="22"/>
          <w:lang w:eastAsia="es-ES"/>
        </w:rPr>
      </w:pPr>
    </w:p>
    <w:p w:rsidR="00EC622B" w:rsidRPr="00167243" w:rsidRDefault="00EC622B" w:rsidP="00EC622B">
      <w:pPr>
        <w:tabs>
          <w:tab w:val="left" w:pos="1729"/>
        </w:tabs>
        <w:ind w:left="426" w:right="92"/>
        <w:jc w:val="both"/>
        <w:rPr>
          <w:rFonts w:asciiTheme="minorHAnsi" w:hAnsiTheme="minorHAnsi" w:cstheme="minorHAnsi"/>
          <w:sz w:val="22"/>
          <w:szCs w:val="22"/>
          <w:lang w:eastAsia="es-ES"/>
        </w:rPr>
      </w:pPr>
      <w:r w:rsidRPr="00167243">
        <w:rPr>
          <w:rFonts w:asciiTheme="minorHAnsi" w:hAnsiTheme="minorHAnsi" w:cstheme="minorHAnsi"/>
          <w:sz w:val="22"/>
          <w:szCs w:val="22"/>
          <w:lang w:eastAsia="es-ES"/>
        </w:rPr>
        <w:t xml:space="preserve">Ningún representante, distribuidor, agente o empleado del </w:t>
      </w:r>
      <w:r w:rsidRPr="00167243">
        <w:rPr>
          <w:rFonts w:asciiTheme="minorHAnsi" w:hAnsiTheme="minorHAnsi" w:cstheme="minorHAnsi"/>
          <w:bCs/>
          <w:sz w:val="22"/>
          <w:szCs w:val="22"/>
          <w:lang w:eastAsia="es-ES"/>
        </w:rPr>
        <w:t>PROVEEDOR</w:t>
      </w:r>
      <w:r w:rsidRPr="00167243">
        <w:rPr>
          <w:rFonts w:asciiTheme="minorHAnsi" w:hAnsiTheme="minorHAnsi" w:cstheme="minorHAnsi"/>
          <w:b/>
          <w:sz w:val="22"/>
          <w:szCs w:val="22"/>
          <w:lang w:eastAsia="es-ES"/>
        </w:rPr>
        <w:t xml:space="preserve"> </w:t>
      </w:r>
      <w:r w:rsidRPr="00167243">
        <w:rPr>
          <w:rFonts w:asciiTheme="minorHAnsi" w:hAnsiTheme="minorHAnsi" w:cstheme="minorHAnsi"/>
          <w:sz w:val="22"/>
          <w:szCs w:val="22"/>
          <w:lang w:eastAsia="es-ES"/>
        </w:rPr>
        <w:t>está autorizado para modificar, extender o cambiar los alcances y determinaciones del presente contrato.</w:t>
      </w:r>
    </w:p>
    <w:p w:rsidR="00EC622B" w:rsidRPr="00167243" w:rsidRDefault="00EC622B" w:rsidP="00EC622B">
      <w:pPr>
        <w:jc w:val="both"/>
        <w:rPr>
          <w:rFonts w:asciiTheme="minorHAnsi" w:hAnsiTheme="minorHAnsi" w:cstheme="minorHAnsi"/>
          <w:b/>
          <w:sz w:val="22"/>
          <w:szCs w:val="22"/>
          <w:lang w:eastAsia="es-ES"/>
        </w:rPr>
      </w:pPr>
    </w:p>
    <w:p w:rsidR="00EC622B" w:rsidRPr="00167243" w:rsidRDefault="00EC622B" w:rsidP="00EC622B">
      <w:pPr>
        <w:ind w:left="426" w:hanging="426"/>
        <w:jc w:val="both"/>
        <w:rPr>
          <w:rFonts w:asciiTheme="minorHAnsi" w:hAnsiTheme="minorHAnsi" w:cstheme="minorHAnsi"/>
          <w:bCs/>
          <w:sz w:val="22"/>
          <w:szCs w:val="22"/>
          <w:lang w:eastAsia="es-ES"/>
        </w:rPr>
      </w:pPr>
      <w:r w:rsidRPr="00167243">
        <w:rPr>
          <w:rFonts w:asciiTheme="minorHAnsi" w:hAnsiTheme="minorHAnsi" w:cstheme="minorHAnsi"/>
          <w:b/>
          <w:sz w:val="22"/>
          <w:szCs w:val="22"/>
          <w:lang w:eastAsia="es-ES"/>
        </w:rPr>
        <w:t>10.</w:t>
      </w:r>
      <w:r w:rsidRPr="00167243">
        <w:rPr>
          <w:rFonts w:asciiTheme="minorHAnsi" w:hAnsiTheme="minorHAnsi" w:cstheme="minorHAnsi"/>
          <w:b/>
          <w:sz w:val="22"/>
          <w:szCs w:val="22"/>
          <w:lang w:eastAsia="es-ES"/>
        </w:rPr>
        <w:tab/>
      </w:r>
      <w:r w:rsidRPr="00167243">
        <w:rPr>
          <w:rFonts w:asciiTheme="minorHAnsi" w:hAnsiTheme="minorHAnsi" w:cstheme="minorHAnsi"/>
          <w:b/>
          <w:sz w:val="22"/>
          <w:szCs w:val="22"/>
          <w:u w:val="single"/>
          <w:lang w:eastAsia="es-ES"/>
        </w:rPr>
        <w:t>CONFORMIDAD</w:t>
      </w:r>
    </w:p>
    <w:p w:rsidR="00EC622B" w:rsidRDefault="00EC622B" w:rsidP="00EC622B">
      <w:pPr>
        <w:ind w:left="360"/>
        <w:jc w:val="both"/>
        <w:rPr>
          <w:rFonts w:asciiTheme="minorHAnsi" w:hAnsiTheme="minorHAnsi" w:cstheme="minorHAnsi"/>
          <w:bCs/>
          <w:sz w:val="22"/>
          <w:szCs w:val="22"/>
          <w:lang w:eastAsia="es-ES"/>
        </w:rPr>
      </w:pPr>
      <w:r w:rsidRPr="00167243">
        <w:rPr>
          <w:rFonts w:asciiTheme="minorHAnsi" w:hAnsiTheme="minorHAnsi" w:cstheme="minorHAnsi"/>
          <w:bCs/>
          <w:sz w:val="22"/>
          <w:szCs w:val="22"/>
          <w:lang w:eastAsia="es-ES"/>
        </w:rPr>
        <w:t xml:space="preserve">El </w:t>
      </w:r>
      <w:r w:rsidR="003F1310" w:rsidRPr="00167243">
        <w:rPr>
          <w:rFonts w:asciiTheme="minorHAnsi" w:hAnsiTheme="minorHAnsi" w:cstheme="minorHAnsi"/>
          <w:bCs/>
          <w:sz w:val="22"/>
          <w:szCs w:val="22"/>
          <w:lang w:eastAsia="es-ES"/>
        </w:rPr>
        <w:t>Proyecto P</w:t>
      </w:r>
      <w:r w:rsidR="00C225B7">
        <w:rPr>
          <w:rFonts w:asciiTheme="minorHAnsi" w:hAnsiTheme="minorHAnsi" w:cstheme="minorHAnsi"/>
          <w:bCs/>
          <w:sz w:val="22"/>
          <w:szCs w:val="22"/>
          <w:lang w:eastAsia="es-ES"/>
        </w:rPr>
        <w:t>ROMAFI</w:t>
      </w:r>
      <w:r w:rsidRPr="00167243">
        <w:rPr>
          <w:rFonts w:asciiTheme="minorHAnsi" w:hAnsiTheme="minorHAnsi" w:cstheme="minorHAnsi"/>
          <w:bCs/>
          <w:sz w:val="22"/>
          <w:szCs w:val="22"/>
          <w:lang w:eastAsia="es-ES"/>
        </w:rPr>
        <w:t>,</w:t>
      </w:r>
      <w:r w:rsidR="003F1310" w:rsidRPr="00167243">
        <w:rPr>
          <w:rFonts w:asciiTheme="minorHAnsi" w:hAnsiTheme="minorHAnsi" w:cstheme="minorHAnsi"/>
          <w:bCs/>
          <w:sz w:val="22"/>
          <w:szCs w:val="22"/>
          <w:lang w:eastAsia="es-ES"/>
        </w:rPr>
        <w:t xml:space="preserve"> dependiente de la </w:t>
      </w:r>
      <w:r w:rsidR="00516B6D">
        <w:rPr>
          <w:rFonts w:asciiTheme="minorHAnsi" w:hAnsiTheme="minorHAnsi" w:cstheme="minorHAnsi"/>
          <w:bCs/>
          <w:sz w:val="22"/>
          <w:szCs w:val="22"/>
          <w:lang w:eastAsia="es-ES"/>
        </w:rPr>
        <w:t xml:space="preserve">(DINCAP) </w:t>
      </w:r>
      <w:r w:rsidRPr="00167243">
        <w:rPr>
          <w:rFonts w:asciiTheme="minorHAnsi" w:hAnsiTheme="minorHAnsi" w:cstheme="minorHAnsi"/>
          <w:bCs/>
          <w:sz w:val="22"/>
          <w:szCs w:val="22"/>
          <w:lang w:eastAsia="es-ES"/>
        </w:rPr>
        <w:t xml:space="preserve">representado </w:t>
      </w:r>
      <w:r w:rsidR="003F1310" w:rsidRPr="00167243">
        <w:rPr>
          <w:rFonts w:asciiTheme="minorHAnsi" w:hAnsiTheme="minorHAnsi" w:cstheme="minorHAnsi"/>
          <w:bCs/>
          <w:sz w:val="22"/>
          <w:szCs w:val="22"/>
          <w:lang w:eastAsia="es-ES"/>
        </w:rPr>
        <w:t xml:space="preserve">en este acto </w:t>
      </w:r>
      <w:r w:rsidRPr="00167243">
        <w:rPr>
          <w:rFonts w:asciiTheme="minorHAnsi" w:hAnsiTheme="minorHAnsi" w:cstheme="minorHAnsi"/>
          <w:bCs/>
          <w:sz w:val="22"/>
          <w:szCs w:val="22"/>
          <w:lang w:eastAsia="es-ES"/>
        </w:rPr>
        <w:t xml:space="preserve">por </w:t>
      </w:r>
      <w:r w:rsidR="00C225B7">
        <w:rPr>
          <w:rFonts w:asciiTheme="minorHAnsi" w:hAnsiTheme="minorHAnsi" w:cstheme="minorHAnsi"/>
          <w:bCs/>
          <w:sz w:val="22"/>
          <w:szCs w:val="22"/>
          <w:lang w:eastAsia="es-ES"/>
        </w:rPr>
        <w:t xml:space="preserve">el Señor </w:t>
      </w:r>
      <w:r w:rsidR="00C225B7" w:rsidRPr="00E14259">
        <w:rPr>
          <w:rFonts w:asciiTheme="minorHAnsi" w:hAnsiTheme="minorHAnsi" w:cstheme="minorHAnsi"/>
          <w:b/>
          <w:sz w:val="22"/>
          <w:szCs w:val="22"/>
          <w:lang w:eastAsia="es-ES"/>
        </w:rPr>
        <w:t>CESAR OSVALDO CANTERO BOGADO</w:t>
      </w:r>
      <w:r w:rsidRPr="00167243">
        <w:rPr>
          <w:rFonts w:asciiTheme="minorHAnsi" w:hAnsiTheme="minorHAnsi" w:cstheme="minorHAnsi"/>
          <w:bCs/>
          <w:sz w:val="22"/>
          <w:szCs w:val="22"/>
          <w:lang w:eastAsia="es-ES"/>
        </w:rPr>
        <w:t>, en calidad de COMPRADOR</w:t>
      </w:r>
      <w:r w:rsidRPr="00167243">
        <w:rPr>
          <w:rFonts w:asciiTheme="minorHAnsi" w:hAnsiTheme="minorHAnsi" w:cstheme="minorHAnsi"/>
          <w:b/>
          <w:sz w:val="22"/>
          <w:szCs w:val="22"/>
          <w:lang w:eastAsia="es-ES"/>
        </w:rPr>
        <w:t xml:space="preserve"> </w:t>
      </w:r>
      <w:r w:rsidRPr="00167243">
        <w:rPr>
          <w:rFonts w:asciiTheme="minorHAnsi" w:hAnsiTheme="minorHAnsi" w:cstheme="minorHAnsi"/>
          <w:bCs/>
          <w:sz w:val="22"/>
          <w:szCs w:val="22"/>
          <w:lang w:eastAsia="es-ES"/>
        </w:rPr>
        <w:t xml:space="preserve">y </w:t>
      </w:r>
      <w:r w:rsidR="00142A0C" w:rsidRPr="00167243">
        <w:rPr>
          <w:rFonts w:asciiTheme="minorHAnsi" w:hAnsiTheme="minorHAnsi" w:cstheme="minorHAnsi"/>
          <w:bCs/>
          <w:sz w:val="22"/>
          <w:szCs w:val="22"/>
          <w:lang w:eastAsia="es-ES"/>
        </w:rPr>
        <w:t>la empresa</w:t>
      </w:r>
      <w:r w:rsidRPr="00167243">
        <w:rPr>
          <w:rFonts w:asciiTheme="minorHAnsi" w:hAnsiTheme="minorHAnsi" w:cstheme="minorHAnsi"/>
          <w:bCs/>
          <w:sz w:val="22"/>
          <w:szCs w:val="22"/>
          <w:lang w:eastAsia="es-ES"/>
        </w:rPr>
        <w:t xml:space="preserve"> </w:t>
      </w:r>
      <w:r w:rsidR="00142A0C" w:rsidRPr="00167243">
        <w:rPr>
          <w:rFonts w:asciiTheme="minorHAnsi" w:hAnsiTheme="minorHAnsi" w:cstheme="minorHAnsi"/>
          <w:bCs/>
          <w:sz w:val="22"/>
          <w:szCs w:val="22"/>
          <w:lang w:eastAsia="es-ES"/>
        </w:rPr>
        <w:t xml:space="preserve">_____________________, </w:t>
      </w:r>
      <w:r w:rsidRPr="00167243">
        <w:rPr>
          <w:rFonts w:asciiTheme="minorHAnsi" w:hAnsiTheme="minorHAnsi" w:cstheme="minorHAnsi"/>
          <w:bCs/>
          <w:sz w:val="22"/>
          <w:szCs w:val="22"/>
          <w:lang w:eastAsia="es-ES"/>
        </w:rPr>
        <w:t xml:space="preserve">representado por </w:t>
      </w:r>
      <w:r w:rsidR="00142A0C" w:rsidRPr="00167243">
        <w:rPr>
          <w:rFonts w:asciiTheme="minorHAnsi" w:hAnsiTheme="minorHAnsi" w:cstheme="minorHAnsi"/>
          <w:bCs/>
          <w:sz w:val="22"/>
          <w:szCs w:val="22"/>
          <w:lang w:eastAsia="es-ES"/>
        </w:rPr>
        <w:t>_________________________</w:t>
      </w:r>
      <w:r w:rsidRPr="00167243">
        <w:rPr>
          <w:rFonts w:asciiTheme="minorHAnsi" w:hAnsiTheme="minorHAnsi" w:cstheme="minorHAnsi"/>
          <w:bCs/>
          <w:sz w:val="22"/>
          <w:szCs w:val="22"/>
          <w:lang w:eastAsia="es-ES"/>
        </w:rPr>
        <w:t xml:space="preserve">, en calidad de PROVEEDOR, manifiestan su aceptación a todo lo convenido en este documento, por ser fiel expresión de sus voluntades y consentimientos libres, firmando en </w:t>
      </w:r>
      <w:r w:rsidR="00747E33" w:rsidRPr="00167243">
        <w:rPr>
          <w:rFonts w:asciiTheme="minorHAnsi" w:hAnsiTheme="minorHAnsi" w:cstheme="minorHAnsi"/>
          <w:bCs/>
          <w:sz w:val="22"/>
          <w:szCs w:val="22"/>
          <w:lang w:eastAsia="es-ES"/>
        </w:rPr>
        <w:t>3 tres</w:t>
      </w:r>
      <w:r w:rsidRPr="00167243">
        <w:rPr>
          <w:rFonts w:asciiTheme="minorHAnsi" w:hAnsiTheme="minorHAnsi" w:cstheme="minorHAnsi"/>
          <w:bCs/>
          <w:sz w:val="22"/>
          <w:szCs w:val="22"/>
          <w:lang w:eastAsia="es-ES"/>
        </w:rPr>
        <w:t xml:space="preserve"> ejemplares de igual tenor y para un solo efecto, en la ciudad de</w:t>
      </w:r>
      <w:r w:rsidR="00747E33" w:rsidRPr="00167243">
        <w:rPr>
          <w:rFonts w:asciiTheme="minorHAnsi" w:hAnsiTheme="minorHAnsi" w:cstheme="minorHAnsi"/>
          <w:bCs/>
          <w:sz w:val="22"/>
          <w:szCs w:val="22"/>
          <w:lang w:eastAsia="es-ES"/>
        </w:rPr>
        <w:t xml:space="preserve"> Asunción</w:t>
      </w:r>
      <w:r w:rsidRPr="00167243">
        <w:rPr>
          <w:rFonts w:asciiTheme="minorHAnsi" w:hAnsiTheme="minorHAnsi" w:cstheme="minorHAnsi"/>
          <w:bCs/>
          <w:sz w:val="22"/>
          <w:szCs w:val="22"/>
          <w:lang w:eastAsia="es-ES"/>
        </w:rPr>
        <w:t xml:space="preserve"> a los </w:t>
      </w:r>
      <w:r w:rsidR="00747E33" w:rsidRPr="00167243">
        <w:rPr>
          <w:rFonts w:asciiTheme="minorHAnsi" w:hAnsiTheme="minorHAnsi" w:cstheme="minorHAnsi"/>
          <w:bCs/>
          <w:sz w:val="22"/>
          <w:szCs w:val="22"/>
          <w:lang w:eastAsia="es-ES"/>
        </w:rPr>
        <w:t xml:space="preserve">____ </w:t>
      </w:r>
      <w:r w:rsidRPr="00167243">
        <w:rPr>
          <w:rFonts w:asciiTheme="minorHAnsi" w:hAnsiTheme="minorHAnsi" w:cstheme="minorHAnsi"/>
          <w:bCs/>
          <w:sz w:val="22"/>
          <w:szCs w:val="22"/>
          <w:lang w:eastAsia="es-ES"/>
        </w:rPr>
        <w:t xml:space="preserve">días del mes de </w:t>
      </w:r>
      <w:r w:rsidR="00747E33" w:rsidRPr="00167243">
        <w:rPr>
          <w:rFonts w:asciiTheme="minorHAnsi" w:hAnsiTheme="minorHAnsi" w:cstheme="minorHAnsi"/>
          <w:bCs/>
          <w:sz w:val="22"/>
          <w:szCs w:val="22"/>
          <w:lang w:eastAsia="es-ES"/>
        </w:rPr>
        <w:t>_______________ d</w:t>
      </w:r>
      <w:r w:rsidRPr="00167243">
        <w:rPr>
          <w:rFonts w:asciiTheme="minorHAnsi" w:hAnsiTheme="minorHAnsi" w:cstheme="minorHAnsi"/>
          <w:bCs/>
          <w:sz w:val="22"/>
          <w:szCs w:val="22"/>
          <w:lang w:eastAsia="es-ES"/>
        </w:rPr>
        <w:t xml:space="preserve">el año  </w:t>
      </w:r>
      <w:r w:rsidR="00747E33" w:rsidRPr="00167243">
        <w:rPr>
          <w:rFonts w:asciiTheme="minorHAnsi" w:hAnsiTheme="minorHAnsi" w:cstheme="minorHAnsi"/>
          <w:bCs/>
          <w:sz w:val="22"/>
          <w:szCs w:val="22"/>
          <w:lang w:eastAsia="es-ES"/>
        </w:rPr>
        <w:t>202</w:t>
      </w:r>
      <w:r w:rsidR="00C225B7">
        <w:rPr>
          <w:rFonts w:asciiTheme="minorHAnsi" w:hAnsiTheme="minorHAnsi" w:cstheme="minorHAnsi"/>
          <w:bCs/>
          <w:sz w:val="22"/>
          <w:szCs w:val="22"/>
          <w:lang w:eastAsia="es-ES"/>
        </w:rPr>
        <w:t>4</w:t>
      </w:r>
      <w:r w:rsidRPr="00167243">
        <w:rPr>
          <w:rFonts w:asciiTheme="minorHAnsi" w:hAnsiTheme="minorHAnsi" w:cstheme="minorHAnsi"/>
          <w:bCs/>
          <w:sz w:val="22"/>
          <w:szCs w:val="22"/>
          <w:lang w:eastAsia="es-ES"/>
        </w:rPr>
        <w:t>.</w:t>
      </w:r>
    </w:p>
    <w:p w:rsidR="00A54E4D" w:rsidRPr="00167243" w:rsidRDefault="00A54E4D" w:rsidP="00EC622B">
      <w:pPr>
        <w:ind w:left="360"/>
        <w:jc w:val="both"/>
        <w:rPr>
          <w:rFonts w:asciiTheme="minorHAnsi" w:hAnsiTheme="minorHAnsi" w:cstheme="minorHAnsi"/>
          <w:bCs/>
          <w:sz w:val="22"/>
          <w:szCs w:val="22"/>
          <w:lang w:eastAsia="es-ES"/>
        </w:rPr>
      </w:pPr>
    </w:p>
    <w:p w:rsidR="00142A0C" w:rsidRPr="00EC622B" w:rsidRDefault="00EC622B" w:rsidP="00EC622B">
      <w:pPr>
        <w:ind w:left="360"/>
        <w:jc w:val="both"/>
        <w:rPr>
          <w:rFonts w:asciiTheme="minorHAnsi" w:hAnsiTheme="minorHAnsi" w:cstheme="minorHAnsi"/>
          <w:b/>
          <w:lang w:eastAsia="es-ES"/>
        </w:rPr>
      </w:pPr>
      <w:r w:rsidRPr="00167243">
        <w:rPr>
          <w:rFonts w:asciiTheme="minorHAnsi" w:hAnsiTheme="minorHAnsi" w:cstheme="minorHAnsi"/>
          <w:b/>
          <w:sz w:val="22"/>
          <w:szCs w:val="22"/>
          <w:lang w:eastAsia="es-ES"/>
        </w:rPr>
        <w:lastRenderedPageBreak/>
        <w:t xml:space="preserve">             </w:t>
      </w:r>
      <w:r w:rsidR="00142A0C">
        <w:rPr>
          <w:rFonts w:asciiTheme="minorHAnsi" w:hAnsiTheme="minorHAnsi" w:cstheme="minorHAnsi"/>
          <w:b/>
          <w:lang w:eastAsia="es-ES"/>
        </w:rPr>
        <w:tab/>
      </w:r>
      <w:r w:rsidR="00142A0C">
        <w:rPr>
          <w:rFonts w:asciiTheme="minorHAnsi" w:hAnsiTheme="minorHAnsi" w:cstheme="minorHAnsi"/>
          <w:b/>
          <w:lang w:eastAsia="es-ES"/>
        </w:rPr>
        <w:tab/>
        <w:t>__________________                               _____________________</w:t>
      </w:r>
    </w:p>
    <w:p w:rsidR="00EC622B" w:rsidRPr="00EC622B" w:rsidRDefault="00EC622B" w:rsidP="00D531CD">
      <w:pPr>
        <w:ind w:left="360"/>
        <w:jc w:val="center"/>
        <w:rPr>
          <w:rFonts w:asciiTheme="minorHAnsi" w:hAnsiTheme="minorHAnsi" w:cstheme="minorHAnsi"/>
          <w:b/>
          <w:lang w:eastAsia="es-ES"/>
        </w:rPr>
      </w:pPr>
      <w:r w:rsidRPr="00EC622B">
        <w:rPr>
          <w:rFonts w:asciiTheme="minorHAnsi" w:hAnsiTheme="minorHAnsi" w:cstheme="minorHAnsi"/>
          <w:b/>
          <w:lang w:eastAsia="es-ES"/>
        </w:rPr>
        <w:t>COMPRADOR                                                PROVEEDOR</w:t>
      </w:r>
      <w:r w:rsidRPr="00EC622B">
        <w:rPr>
          <w:rFonts w:asciiTheme="minorHAnsi" w:hAnsiTheme="minorHAnsi" w:cstheme="minorHAnsi"/>
          <w:b/>
          <w:lang w:eastAsia="es-ES"/>
        </w:rPr>
        <w:br w:type="page"/>
      </w:r>
    </w:p>
    <w:p w:rsidR="00E14259" w:rsidRPr="008C0C21" w:rsidRDefault="00A54E4D"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b/>
          <w:iCs/>
          <w:color w:val="FFFFFF"/>
          <w:sz w:val="28"/>
          <w:szCs w:val="36"/>
          <w:lang w:val="es-MX"/>
        </w:rPr>
      </w:pPr>
      <w:r w:rsidRPr="008C0C21">
        <w:rPr>
          <w:rFonts w:ascii="Calibri" w:eastAsia="Calibri" w:hAnsi="Calibri" w:cs="Calibri"/>
          <w:b/>
          <w:iCs/>
          <w:color w:val="FFFFFF"/>
          <w:sz w:val="28"/>
          <w:szCs w:val="36"/>
          <w:lang w:val="es-MX"/>
        </w:rPr>
        <w:lastRenderedPageBreak/>
        <w:t>F</w:t>
      </w:r>
      <w:r w:rsidR="00C23D5A">
        <w:rPr>
          <w:rFonts w:ascii="Calibri" w:eastAsia="Calibri" w:hAnsi="Calibri" w:cs="Calibri"/>
          <w:b/>
          <w:iCs/>
          <w:color w:val="FFFFFF"/>
          <w:sz w:val="28"/>
          <w:szCs w:val="36"/>
          <w:lang w:val="es-MX"/>
        </w:rPr>
        <w:t>ORMULARIO</w:t>
      </w:r>
      <w:r w:rsidRPr="008C0C21">
        <w:rPr>
          <w:rFonts w:ascii="Calibri" w:eastAsia="Calibri" w:hAnsi="Calibri" w:cs="Calibri"/>
          <w:b/>
          <w:iCs/>
          <w:color w:val="FFFFFF"/>
          <w:sz w:val="28"/>
          <w:szCs w:val="36"/>
          <w:lang w:val="es-MX"/>
        </w:rPr>
        <w:t xml:space="preserve"> N° </w:t>
      </w:r>
      <w:r w:rsidR="004F0B80" w:rsidRPr="008C0C21">
        <w:rPr>
          <w:rFonts w:ascii="Calibri" w:eastAsia="Calibri" w:hAnsi="Calibri" w:cs="Calibri"/>
          <w:b/>
          <w:iCs/>
          <w:color w:val="FFFFFF"/>
          <w:sz w:val="28"/>
          <w:szCs w:val="36"/>
          <w:lang w:val="es-MX"/>
        </w:rPr>
        <w:t>6</w:t>
      </w:r>
    </w:p>
    <w:p w:rsidR="00EC622B" w:rsidRPr="00EC622B" w:rsidRDefault="00EC622B" w:rsidP="00EC622B">
      <w:pPr>
        <w:ind w:left="2412"/>
        <w:jc w:val="both"/>
        <w:rPr>
          <w:rFonts w:asciiTheme="minorHAnsi" w:hAnsiTheme="minorHAnsi" w:cstheme="minorHAnsi"/>
          <w:b/>
          <w:lang w:eastAsia="es-ES"/>
        </w:rPr>
      </w:pPr>
    </w:p>
    <w:p w:rsidR="00F6529A" w:rsidRPr="00F6529A" w:rsidRDefault="00F6529A" w:rsidP="00F6529A">
      <w:pPr>
        <w:shd w:val="clear" w:color="auto" w:fill="FFFFFF"/>
        <w:tabs>
          <w:tab w:val="right" w:leader="dot" w:pos="8820"/>
        </w:tabs>
        <w:spacing w:after="160" w:line="259" w:lineRule="auto"/>
        <w:jc w:val="center"/>
        <w:rPr>
          <w:rFonts w:ascii="Calibri" w:eastAsia="Calibri" w:hAnsi="Calibri" w:cs="Calibri"/>
          <w:b/>
          <w:sz w:val="22"/>
          <w:szCs w:val="22"/>
        </w:rPr>
      </w:pPr>
      <w:r w:rsidRPr="00F6529A">
        <w:rPr>
          <w:rFonts w:ascii="Calibri" w:eastAsia="Calibri" w:hAnsi="Calibri" w:cs="Calibri"/>
          <w:b/>
          <w:sz w:val="22"/>
          <w:szCs w:val="22"/>
        </w:rPr>
        <w:t>GARANTÍA DE FIEL CUMPLIMIENTO DE CONTRATO</w:t>
      </w:r>
      <w:r w:rsidRPr="00F6529A">
        <w:rPr>
          <w:rFonts w:ascii="Calibri" w:eastAsia="Calibri" w:hAnsi="Calibri" w:cs="Calibri"/>
          <w:b/>
          <w:sz w:val="22"/>
          <w:szCs w:val="22"/>
        </w:rPr>
        <w:fldChar w:fldCharType="begin"/>
      </w:r>
      <w:r w:rsidRPr="00F6529A">
        <w:rPr>
          <w:rFonts w:ascii="Calibri" w:eastAsia="Calibri" w:hAnsi="Calibri" w:cs="Calibri"/>
          <w:sz w:val="22"/>
          <w:szCs w:val="22"/>
        </w:rPr>
        <w:instrText xml:space="preserve"> XE "</w:instrText>
      </w:r>
      <w:r w:rsidRPr="00F6529A">
        <w:rPr>
          <w:rFonts w:ascii="Calibri" w:eastAsia="Calibri" w:hAnsi="Calibri" w:cs="Calibri"/>
          <w:b/>
          <w:sz w:val="22"/>
          <w:szCs w:val="22"/>
        </w:rPr>
        <w:instrText>Garantía de Cumplimiento de Contrato</w:instrText>
      </w:r>
      <w:r w:rsidRPr="00F6529A">
        <w:rPr>
          <w:rFonts w:ascii="Calibri" w:eastAsia="Calibri" w:hAnsi="Calibri" w:cs="Calibri"/>
          <w:sz w:val="22"/>
          <w:szCs w:val="22"/>
        </w:rPr>
        <w:instrText xml:space="preserve">" </w:instrText>
      </w:r>
      <w:r w:rsidRPr="00F6529A">
        <w:rPr>
          <w:rFonts w:ascii="Calibri" w:eastAsia="Calibri" w:hAnsi="Calibri" w:cs="Calibri"/>
          <w:b/>
          <w:sz w:val="22"/>
          <w:szCs w:val="22"/>
        </w:rPr>
        <w:fldChar w:fldCharType="end"/>
      </w:r>
    </w:p>
    <w:p w:rsidR="00F6529A" w:rsidRPr="00F6529A" w:rsidRDefault="00F6529A" w:rsidP="00F6529A">
      <w:pPr>
        <w:shd w:val="clear" w:color="auto" w:fill="FFFFFF"/>
        <w:tabs>
          <w:tab w:val="right" w:leader="dot" w:pos="8820"/>
        </w:tabs>
        <w:spacing w:after="160" w:line="259" w:lineRule="auto"/>
        <w:jc w:val="center"/>
        <w:rPr>
          <w:rFonts w:ascii="Calibri" w:eastAsia="Calibri" w:hAnsi="Calibri" w:cs="Calibri"/>
          <w:i/>
          <w:sz w:val="22"/>
          <w:szCs w:val="22"/>
        </w:rPr>
      </w:pPr>
      <w:r w:rsidRPr="00F6529A">
        <w:rPr>
          <w:rFonts w:ascii="Calibri" w:eastAsia="Calibri" w:hAnsi="Calibri" w:cs="Calibri"/>
          <w:i/>
          <w:color w:val="FF0000"/>
          <w:sz w:val="22"/>
          <w:szCs w:val="22"/>
        </w:rPr>
        <w:t xml:space="preserve">[Formulario a utilizarse exclusivamente cuando se instrumente por Garantía Bancaria] </w:t>
      </w:r>
      <w:r w:rsidRPr="00F6529A">
        <w:rPr>
          <w:rFonts w:ascii="Calibri" w:eastAsia="Calibri" w:hAnsi="Calibri" w:cs="Calibri"/>
          <w:i/>
          <w:sz w:val="22"/>
          <w:szCs w:val="22"/>
          <w:highlight w:val="yellow"/>
        </w:rPr>
        <w:fldChar w:fldCharType="begin"/>
      </w:r>
      <w:r w:rsidRPr="00F6529A">
        <w:rPr>
          <w:rFonts w:ascii="Calibri" w:eastAsia="Calibri" w:hAnsi="Calibri" w:cs="Calibri"/>
          <w:i/>
          <w:sz w:val="22"/>
          <w:szCs w:val="22"/>
          <w:highlight w:val="yellow"/>
        </w:rPr>
        <w:instrText xml:space="preserve"> XE "Garantía de Anticipo" </w:instrText>
      </w:r>
      <w:r w:rsidRPr="00F6529A">
        <w:rPr>
          <w:rFonts w:ascii="Calibri" w:eastAsia="Calibri" w:hAnsi="Calibri" w:cs="Calibri"/>
          <w:i/>
          <w:sz w:val="22"/>
          <w:szCs w:val="22"/>
          <w:highlight w:val="yellow"/>
        </w:rPr>
        <w:fldChar w:fldCharType="end"/>
      </w:r>
    </w:p>
    <w:p w:rsidR="00F6529A" w:rsidRPr="00F6529A" w:rsidRDefault="00F6529A" w:rsidP="00F6529A">
      <w:pPr>
        <w:spacing w:after="160"/>
        <w:rPr>
          <w:rFonts w:ascii="Calibri" w:eastAsia="Calibri" w:hAnsi="Calibri" w:cs="Calibri"/>
          <w:sz w:val="22"/>
          <w:szCs w:val="22"/>
        </w:rPr>
      </w:pPr>
    </w:p>
    <w:p w:rsidR="00F6529A" w:rsidRPr="00F6529A" w:rsidRDefault="00F6529A" w:rsidP="00F6529A">
      <w:pPr>
        <w:tabs>
          <w:tab w:val="right" w:pos="9630"/>
        </w:tabs>
        <w:spacing w:after="160"/>
        <w:jc w:val="right"/>
        <w:rPr>
          <w:rFonts w:ascii="Calibri" w:eastAsia="Calibri" w:hAnsi="Calibri" w:cs="Calibri"/>
          <w:sz w:val="22"/>
          <w:szCs w:val="22"/>
        </w:rPr>
      </w:pPr>
      <w:r w:rsidRPr="00F6529A">
        <w:rPr>
          <w:rFonts w:ascii="Calibri" w:eastAsia="Calibri" w:hAnsi="Calibri" w:cs="Calibri"/>
          <w:sz w:val="22"/>
          <w:szCs w:val="22"/>
        </w:rPr>
        <w:t>ID No.:______________</w:t>
      </w:r>
    </w:p>
    <w:p w:rsidR="00F6529A" w:rsidRPr="00F6529A" w:rsidRDefault="00F6529A" w:rsidP="00F6529A">
      <w:pPr>
        <w:tabs>
          <w:tab w:val="right" w:pos="9720"/>
        </w:tabs>
        <w:spacing w:after="160"/>
        <w:rPr>
          <w:rFonts w:ascii="Calibri" w:eastAsia="Calibri" w:hAnsi="Calibri" w:cs="Calibri"/>
          <w:i/>
          <w:color w:val="FF0000"/>
          <w:sz w:val="22"/>
          <w:szCs w:val="22"/>
        </w:rPr>
      </w:pPr>
      <w:r w:rsidRPr="00F6529A">
        <w:rPr>
          <w:rFonts w:ascii="Calibri" w:eastAsia="Calibri" w:hAnsi="Calibri" w:cs="Calibri"/>
          <w:sz w:val="22"/>
          <w:szCs w:val="22"/>
        </w:rPr>
        <w:t xml:space="preserve">A: __________________________________ </w:t>
      </w:r>
      <w:r w:rsidRPr="00F6529A">
        <w:rPr>
          <w:rFonts w:ascii="Calibri" w:eastAsia="Calibri" w:hAnsi="Calibri" w:cs="Calibri"/>
          <w:i/>
          <w:color w:val="FF0000"/>
          <w:sz w:val="22"/>
          <w:szCs w:val="22"/>
        </w:rPr>
        <w:t>[nombre completo de la Convocante]</w:t>
      </w:r>
    </w:p>
    <w:p w:rsidR="00F6529A" w:rsidRPr="00F6529A" w:rsidRDefault="00F6529A" w:rsidP="00F6529A">
      <w:pPr>
        <w:spacing w:after="160"/>
        <w:rPr>
          <w:rFonts w:ascii="Calibri" w:eastAsia="Calibri" w:hAnsi="Calibri" w:cs="Calibri"/>
          <w:i/>
          <w:sz w:val="22"/>
          <w:szCs w:val="22"/>
        </w:rPr>
      </w:pPr>
    </w:p>
    <w:p w:rsidR="00F6529A" w:rsidRPr="00F6529A" w:rsidRDefault="00F6529A" w:rsidP="00F652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jc w:val="both"/>
        <w:rPr>
          <w:rFonts w:ascii="Calibri" w:eastAsia="Calibri" w:hAnsi="Calibri" w:cs="Calibri"/>
          <w:sz w:val="22"/>
          <w:szCs w:val="22"/>
        </w:rPr>
      </w:pPr>
      <w:r w:rsidRPr="00F6529A">
        <w:rPr>
          <w:rFonts w:ascii="Calibri" w:eastAsia="Calibri" w:hAnsi="Calibri" w:cs="Calibri"/>
          <w:sz w:val="22"/>
          <w:szCs w:val="22"/>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F6529A">
        <w:rPr>
          <w:rFonts w:ascii="Calibri" w:eastAsia="Calibri" w:hAnsi="Calibri" w:cs="Calibri"/>
          <w:sz w:val="22"/>
          <w:szCs w:val="22"/>
        </w:rPr>
        <w:t>de</w:t>
      </w:r>
      <w:proofErr w:type="spellEnd"/>
      <w:r w:rsidRPr="00F6529A">
        <w:rPr>
          <w:rFonts w:ascii="Calibri" w:eastAsia="Calibri" w:hAnsi="Calibri" w:cs="Calibri"/>
          <w:sz w:val="22"/>
          <w:szCs w:val="22"/>
        </w:rPr>
        <w:t xml:space="preserve"> _______ a suministrar  ______________________________________________ (en lo sucesivo denominado “el Contrato”).</w:t>
      </w:r>
    </w:p>
    <w:p w:rsidR="00F6529A" w:rsidRPr="00F6529A" w:rsidRDefault="00F6529A" w:rsidP="00F652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jc w:val="both"/>
        <w:rPr>
          <w:rFonts w:ascii="Calibri" w:eastAsia="Calibri" w:hAnsi="Calibri" w:cs="Calibri"/>
          <w:sz w:val="22"/>
          <w:szCs w:val="22"/>
        </w:rPr>
      </w:pPr>
      <w:r w:rsidRPr="00F6529A">
        <w:rPr>
          <w:rFonts w:ascii="Calibri" w:eastAsia="Calibri" w:hAnsi="Calibri" w:cs="Calibri"/>
          <w:sz w:val="22"/>
          <w:szCs w:val="22"/>
        </w:rPr>
        <w:t>Y POR CUANTO se ha convenido en dicho Contrato que el Proveedor le suministrará una garantía de fiel cumplimiento de contrato emitida a su favor por un garante de prestigio por la suma ahí establecida con el objeto de garantizar el fiel cumplimiento por parte del Proveedor de todas las obligaciones que le competen en virtud del Contrato.</w:t>
      </w:r>
    </w:p>
    <w:p w:rsidR="00F6529A" w:rsidRPr="00F6529A" w:rsidRDefault="00F6529A" w:rsidP="00F652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60"/>
        <w:jc w:val="both"/>
        <w:rPr>
          <w:rFonts w:ascii="Calibri" w:eastAsia="Calibri" w:hAnsi="Calibri" w:cs="Calibri"/>
          <w:sz w:val="22"/>
          <w:szCs w:val="22"/>
        </w:rPr>
      </w:pPr>
      <w:r w:rsidRPr="00F6529A">
        <w:rPr>
          <w:rFonts w:ascii="Calibri" w:eastAsia="Calibri" w:hAnsi="Calibri" w:cs="Calibri"/>
          <w:sz w:val="22"/>
          <w:szCs w:val="22"/>
        </w:rPr>
        <w:t>Y POR CUANTO los suscritos  ______________________________________________ de ______________________, con domicilio legal en ________________________________ _________________________________________, (en lo sucesivo denominados “el Garante”</w:t>
      </w:r>
      <w:r w:rsidRPr="00F6529A">
        <w:rPr>
          <w:rFonts w:ascii="Calibri" w:eastAsia="Calibri" w:hAnsi="Calibri" w:cs="Calibri"/>
          <w:i/>
          <w:sz w:val="22"/>
          <w:szCs w:val="22"/>
        </w:rPr>
        <w:t>)</w:t>
      </w:r>
      <w:r w:rsidRPr="00F6529A">
        <w:rPr>
          <w:rFonts w:ascii="Calibri" w:eastAsia="Calibri" w:hAnsi="Calibri" w:cs="Calibri"/>
          <w:sz w:val="22"/>
          <w:szCs w:val="22"/>
        </w:rPr>
        <w:t>, hemos convenido en proporcionar al Proveedor una garantía en beneficio de la Contratante.</w:t>
      </w:r>
    </w:p>
    <w:p w:rsidR="00F6529A" w:rsidRPr="00F6529A" w:rsidRDefault="00F6529A" w:rsidP="00F6529A">
      <w:pPr>
        <w:tabs>
          <w:tab w:val="left" w:leader="dot" w:pos="6955"/>
          <w:tab w:val="right" w:leader="dot" w:pos="7843"/>
        </w:tabs>
        <w:spacing w:after="160"/>
        <w:jc w:val="both"/>
        <w:rPr>
          <w:rFonts w:ascii="Calibri" w:eastAsia="Calibri" w:hAnsi="Calibri" w:cs="Calibri"/>
          <w:color w:val="000000"/>
          <w:sz w:val="22"/>
          <w:szCs w:val="22"/>
        </w:rPr>
      </w:pPr>
      <w:r w:rsidRPr="00F6529A">
        <w:rPr>
          <w:rFonts w:ascii="Calibri" w:eastAsia="Calibri" w:hAnsi="Calibri" w:cs="Calibri"/>
          <w:sz w:val="22"/>
          <w:szCs w:val="22"/>
        </w:rPr>
        <w:t>DECLARAMOS mediante la presente nuestra calidad de garantes a nombre del Proveedor y a favor de la Contratante, por un monto máximo de _________________________ __________________________________________________ y nos obligamos a pagar incondicionalmente, de manera simple y llana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r w:rsidRPr="00F6529A">
        <w:rPr>
          <w:rFonts w:ascii="Calibri" w:eastAsia="Calibri" w:hAnsi="Calibri" w:cs="Calibri"/>
          <w:color w:val="000000"/>
          <w:sz w:val="22"/>
          <w:szCs w:val="22"/>
        </w:rPr>
        <w:t xml:space="preserve"> renunciando (el Asegurador) a oponer como posible defensa la existencia de un conflicto entre el (Tomador) y la (Convocante), si lo hubiere. </w:t>
      </w:r>
    </w:p>
    <w:p w:rsidR="00F6529A" w:rsidRPr="00F6529A" w:rsidRDefault="00F6529A" w:rsidP="00F6529A">
      <w:pPr>
        <w:tabs>
          <w:tab w:val="left" w:pos="1188"/>
          <w:tab w:val="left" w:pos="2394"/>
          <w:tab w:val="left" w:pos="4200"/>
          <w:tab w:val="left" w:pos="5238"/>
          <w:tab w:val="left" w:pos="7632"/>
          <w:tab w:val="left" w:pos="7868"/>
          <w:tab w:val="left" w:pos="9468"/>
        </w:tabs>
        <w:spacing w:after="160"/>
        <w:jc w:val="both"/>
        <w:rPr>
          <w:rFonts w:ascii="Calibri" w:eastAsia="Calibri" w:hAnsi="Calibri" w:cs="Calibri"/>
          <w:sz w:val="22"/>
          <w:szCs w:val="22"/>
        </w:rPr>
      </w:pPr>
      <w:bookmarkStart w:id="35" w:name="_Toc464054262"/>
      <w:r w:rsidRPr="00F6529A">
        <w:rPr>
          <w:rFonts w:ascii="Calibri" w:eastAsia="Calibri" w:hAnsi="Calibri" w:cs="Calibri"/>
          <w:sz w:val="22"/>
          <w:szCs w:val="22"/>
        </w:rPr>
        <w:t xml:space="preserve">Esta garantía es válida hasta el _______________del mes de ________________ </w:t>
      </w:r>
      <w:proofErr w:type="spellStart"/>
      <w:r w:rsidRPr="00F6529A">
        <w:rPr>
          <w:rFonts w:ascii="Calibri" w:eastAsia="Calibri" w:hAnsi="Calibri" w:cs="Calibri"/>
          <w:sz w:val="22"/>
          <w:szCs w:val="22"/>
        </w:rPr>
        <w:t>de</w:t>
      </w:r>
      <w:proofErr w:type="spellEnd"/>
      <w:r w:rsidRPr="00F6529A">
        <w:rPr>
          <w:rFonts w:ascii="Calibri" w:eastAsia="Calibri" w:hAnsi="Calibri" w:cs="Calibri"/>
          <w:sz w:val="22"/>
          <w:szCs w:val="22"/>
        </w:rPr>
        <w:t>_____.</w:t>
      </w:r>
      <w:bookmarkEnd w:id="35"/>
    </w:p>
    <w:p w:rsidR="00F6529A" w:rsidRPr="00F6529A" w:rsidRDefault="00F6529A" w:rsidP="00F6529A">
      <w:pPr>
        <w:tabs>
          <w:tab w:val="left" w:pos="1188"/>
          <w:tab w:val="left" w:pos="2394"/>
          <w:tab w:val="left" w:pos="4200"/>
          <w:tab w:val="left" w:pos="5238"/>
          <w:tab w:val="left" w:pos="7632"/>
          <w:tab w:val="left" w:pos="7868"/>
          <w:tab w:val="left" w:pos="9468"/>
        </w:tabs>
        <w:spacing w:after="160"/>
        <w:rPr>
          <w:rFonts w:ascii="Calibri" w:eastAsia="Calibri" w:hAnsi="Calibri" w:cs="Calibri"/>
          <w:sz w:val="22"/>
          <w:szCs w:val="22"/>
        </w:rPr>
      </w:pPr>
      <w:r w:rsidRPr="00F6529A">
        <w:rPr>
          <w:rFonts w:ascii="Calibri" w:eastAsia="Calibri" w:hAnsi="Calibri" w:cs="Calibri"/>
          <w:sz w:val="22"/>
          <w:szCs w:val="22"/>
        </w:rPr>
        <w:t>Nombre _____________________</w:t>
      </w:r>
    </w:p>
    <w:p w:rsidR="00F6529A" w:rsidRPr="00F6529A" w:rsidRDefault="00F6529A" w:rsidP="00F6529A">
      <w:pPr>
        <w:tabs>
          <w:tab w:val="left" w:pos="1188"/>
          <w:tab w:val="left" w:pos="2394"/>
          <w:tab w:val="left" w:pos="4200"/>
          <w:tab w:val="left" w:pos="5238"/>
          <w:tab w:val="left" w:pos="7632"/>
          <w:tab w:val="left" w:pos="7868"/>
          <w:tab w:val="left" w:pos="9468"/>
        </w:tabs>
        <w:spacing w:after="160"/>
        <w:rPr>
          <w:rFonts w:ascii="Calibri" w:eastAsia="Calibri" w:hAnsi="Calibri" w:cs="Calibri"/>
          <w:sz w:val="22"/>
          <w:szCs w:val="22"/>
        </w:rPr>
      </w:pPr>
      <w:r w:rsidRPr="00F6529A">
        <w:rPr>
          <w:rFonts w:ascii="Calibri" w:eastAsia="Calibri" w:hAnsi="Calibri" w:cs="Calibri"/>
          <w:sz w:val="22"/>
          <w:szCs w:val="22"/>
        </w:rPr>
        <w:t>En calidad de _________________</w:t>
      </w:r>
    </w:p>
    <w:p w:rsidR="00F6529A" w:rsidRPr="00F6529A" w:rsidRDefault="00F6529A" w:rsidP="00F6529A">
      <w:pPr>
        <w:tabs>
          <w:tab w:val="left" w:pos="1188"/>
          <w:tab w:val="left" w:pos="2394"/>
          <w:tab w:val="left" w:pos="4200"/>
          <w:tab w:val="left" w:pos="5238"/>
          <w:tab w:val="left" w:pos="7632"/>
          <w:tab w:val="left" w:pos="7868"/>
          <w:tab w:val="left" w:pos="9468"/>
        </w:tabs>
        <w:spacing w:after="160"/>
        <w:rPr>
          <w:rFonts w:ascii="Calibri" w:eastAsia="Calibri" w:hAnsi="Calibri" w:cs="Calibri"/>
          <w:sz w:val="22"/>
          <w:szCs w:val="22"/>
        </w:rPr>
      </w:pPr>
      <w:r w:rsidRPr="00F6529A">
        <w:rPr>
          <w:rFonts w:ascii="Calibri" w:eastAsia="Calibri" w:hAnsi="Calibri" w:cs="Calibri"/>
          <w:sz w:val="22"/>
          <w:szCs w:val="22"/>
        </w:rPr>
        <w:t>Firma _______________________</w:t>
      </w:r>
    </w:p>
    <w:p w:rsidR="00F6529A" w:rsidRPr="00F6529A" w:rsidRDefault="00F6529A" w:rsidP="00F6529A">
      <w:pPr>
        <w:tabs>
          <w:tab w:val="left" w:pos="5238"/>
          <w:tab w:val="left" w:pos="5474"/>
          <w:tab w:val="left" w:pos="9468"/>
        </w:tabs>
        <w:spacing w:after="160"/>
        <w:outlineLvl w:val="0"/>
        <w:rPr>
          <w:rFonts w:ascii="Calibri" w:eastAsia="Calibri" w:hAnsi="Calibri" w:cs="Calibri"/>
          <w:sz w:val="22"/>
          <w:szCs w:val="22"/>
        </w:rPr>
      </w:pPr>
      <w:bookmarkStart w:id="36" w:name="_Toc464054263"/>
      <w:r w:rsidRPr="00F6529A">
        <w:rPr>
          <w:rFonts w:ascii="Calibri" w:eastAsia="Calibri" w:hAnsi="Calibri" w:cs="Calibri"/>
          <w:sz w:val="22"/>
          <w:szCs w:val="22"/>
        </w:rPr>
        <w:t>Debidamente autorizado para firmar la garantía por y en nombre de _________________________</w:t>
      </w:r>
      <w:bookmarkEnd w:id="36"/>
    </w:p>
    <w:p w:rsidR="00F6529A" w:rsidRDefault="00F6529A" w:rsidP="00F6529A">
      <w:pPr>
        <w:tabs>
          <w:tab w:val="left" w:pos="3722"/>
        </w:tabs>
        <w:spacing w:after="160" w:line="259" w:lineRule="auto"/>
        <w:jc w:val="both"/>
        <w:rPr>
          <w:rFonts w:ascii="Calibri" w:eastAsia="Calibri" w:hAnsi="Calibri" w:cs="Calibri"/>
          <w:sz w:val="22"/>
          <w:szCs w:val="22"/>
        </w:rPr>
      </w:pPr>
    </w:p>
    <w:p w:rsidR="00136448" w:rsidRPr="00F6529A" w:rsidRDefault="00136448" w:rsidP="00F6529A">
      <w:pPr>
        <w:tabs>
          <w:tab w:val="left" w:pos="3722"/>
        </w:tabs>
        <w:spacing w:after="160" w:line="259" w:lineRule="auto"/>
        <w:jc w:val="both"/>
        <w:rPr>
          <w:rFonts w:ascii="Calibri" w:eastAsia="Calibri" w:hAnsi="Calibri" w:cs="Calibri"/>
          <w:sz w:val="22"/>
          <w:szCs w:val="22"/>
        </w:rPr>
      </w:pPr>
    </w:p>
    <w:p w:rsidR="008C0C21" w:rsidRPr="008C0C21" w:rsidRDefault="008C0C21"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color w:val="FFFFFF"/>
          <w:sz w:val="22"/>
          <w:szCs w:val="22"/>
          <w:lang w:val="es-MX"/>
        </w:rPr>
      </w:pPr>
      <w:r w:rsidRPr="008C0C21">
        <w:rPr>
          <w:rFonts w:ascii="Calibri" w:eastAsia="Calibri" w:hAnsi="Calibri" w:cs="Calibri"/>
          <w:b/>
          <w:iCs/>
          <w:color w:val="FFFFFF"/>
          <w:sz w:val="28"/>
          <w:szCs w:val="36"/>
          <w:lang w:val="es-MX"/>
        </w:rPr>
        <w:lastRenderedPageBreak/>
        <w:t>FORMULARIO N° 7</w:t>
      </w:r>
      <w:r w:rsidRPr="008C0C21">
        <w:rPr>
          <w:rFonts w:ascii="Calibri" w:eastAsia="Calibri" w:hAnsi="Calibri" w:cs="Calibri"/>
          <w:b/>
          <w:iCs/>
          <w:color w:val="FFFFFF"/>
          <w:sz w:val="28"/>
          <w:szCs w:val="36"/>
          <w:lang w:val="es-MX"/>
        </w:rPr>
        <w:fldChar w:fldCharType="begin"/>
      </w:r>
      <w:r w:rsidRPr="008C0C21">
        <w:rPr>
          <w:rFonts w:ascii="Calibri" w:eastAsia="Calibri" w:hAnsi="Calibri" w:cs="Calibri"/>
          <w:sz w:val="22"/>
          <w:szCs w:val="22"/>
        </w:rPr>
        <w:instrText xml:space="preserve"> XE "</w:instrText>
      </w:r>
      <w:r w:rsidRPr="008C0C21">
        <w:rPr>
          <w:rFonts w:ascii="Calibri" w:eastAsia="Calibri" w:hAnsi="Calibri" w:cs="Calibri"/>
          <w:b/>
          <w:iCs/>
          <w:color w:val="FFFFFF"/>
          <w:sz w:val="28"/>
          <w:szCs w:val="36"/>
          <w:lang w:val="es-MX"/>
        </w:rPr>
        <w:instrText>FORMULARIO Nº 5</w:instrText>
      </w:r>
      <w:r w:rsidRPr="008C0C21">
        <w:rPr>
          <w:rFonts w:ascii="Calibri" w:eastAsia="Calibri" w:hAnsi="Calibri" w:cs="Calibri"/>
          <w:sz w:val="22"/>
          <w:szCs w:val="22"/>
        </w:rPr>
        <w:instrText xml:space="preserve">" </w:instrText>
      </w:r>
      <w:r w:rsidRPr="008C0C21">
        <w:rPr>
          <w:rFonts w:ascii="Calibri" w:eastAsia="Calibri" w:hAnsi="Calibri" w:cs="Calibri"/>
          <w:b/>
          <w:iCs/>
          <w:color w:val="FFFFFF"/>
          <w:sz w:val="28"/>
          <w:szCs w:val="36"/>
          <w:lang w:val="es-MX"/>
        </w:rPr>
        <w:fldChar w:fldCharType="end"/>
      </w:r>
    </w:p>
    <w:p w:rsidR="008C0C21" w:rsidRPr="008C0C21" w:rsidRDefault="008C0C21" w:rsidP="008C0C21">
      <w:pPr>
        <w:tabs>
          <w:tab w:val="left" w:pos="3722"/>
        </w:tabs>
        <w:spacing w:after="160" w:line="259" w:lineRule="auto"/>
        <w:jc w:val="center"/>
        <w:rPr>
          <w:rFonts w:ascii="Calibri" w:eastAsia="Calibri" w:hAnsi="Calibri"/>
          <w:b/>
          <w:i/>
          <w:sz w:val="22"/>
          <w:szCs w:val="22"/>
        </w:rPr>
      </w:pPr>
      <w:r w:rsidRPr="008C0C21">
        <w:rPr>
          <w:rFonts w:ascii="Calibri" w:eastAsia="Calibri" w:hAnsi="Calibri"/>
          <w:b/>
          <w:i/>
          <w:sz w:val="22"/>
          <w:szCs w:val="22"/>
        </w:rPr>
        <w:t>FORMULARIO DE DECLARACIÓN JURADA DE MANTENIMIENTO DE OFERTAS</w:t>
      </w:r>
    </w:p>
    <w:p w:rsidR="008C0C21" w:rsidRPr="008C0C21" w:rsidRDefault="008C0C21" w:rsidP="008C0C21">
      <w:pPr>
        <w:tabs>
          <w:tab w:val="left" w:pos="3722"/>
        </w:tabs>
        <w:spacing w:after="160" w:line="259" w:lineRule="auto"/>
        <w:jc w:val="both"/>
        <w:rPr>
          <w:rFonts w:ascii="Calibri" w:eastAsia="Calibri" w:hAnsi="Calibri"/>
          <w:i/>
          <w:color w:val="FF0000"/>
          <w:sz w:val="22"/>
          <w:szCs w:val="22"/>
        </w:rPr>
      </w:pPr>
      <w:r w:rsidRPr="008C0C21">
        <w:rPr>
          <w:rFonts w:ascii="Calibri" w:eastAsia="Calibri" w:hAnsi="Calibri"/>
          <w:i/>
          <w:color w:val="FF0000"/>
          <w:sz w:val="22"/>
          <w:szCs w:val="22"/>
        </w:rPr>
        <w:t>(El Oferente podrá utilizar este formulario para garantizar el mantenimiento de la oferta, cuando el procedimiento de menor cuantía sea inferior a 2.000 jornales mínimos, de conformidad a la reglamentación vigente).</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ID.:_______________________</w:t>
      </w:r>
    </w:p>
    <w:p w:rsidR="008C0C21" w:rsidRPr="008C0C21" w:rsidRDefault="008C0C21" w:rsidP="008C0C21">
      <w:pPr>
        <w:tabs>
          <w:tab w:val="left" w:pos="3722"/>
        </w:tabs>
        <w:spacing w:after="160" w:line="259" w:lineRule="auto"/>
        <w:jc w:val="both"/>
        <w:rPr>
          <w:rFonts w:ascii="Calibri" w:eastAsia="Calibri" w:hAnsi="Calibri"/>
          <w:i/>
          <w:color w:val="FF0000"/>
          <w:sz w:val="22"/>
          <w:szCs w:val="22"/>
        </w:rPr>
      </w:pPr>
      <w:r w:rsidRPr="008C0C21">
        <w:rPr>
          <w:rFonts w:ascii="Calibri" w:eastAsia="Calibri" w:hAnsi="Calibri"/>
          <w:sz w:val="22"/>
          <w:szCs w:val="22"/>
        </w:rPr>
        <w:t xml:space="preserve">A: _______________________________________________ </w:t>
      </w:r>
      <w:r w:rsidRPr="008C0C21">
        <w:rPr>
          <w:rFonts w:ascii="Calibri" w:eastAsia="Calibri" w:hAnsi="Calibri"/>
          <w:i/>
          <w:color w:val="FF0000"/>
          <w:sz w:val="22"/>
          <w:szCs w:val="22"/>
        </w:rPr>
        <w:t>[nombre completo de la Convocante]</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Yo, quien suscribe, declaro bajo Fe de Juramento que he presentado oferta en representación de [nombre o razón social de la firma] para el procedimiento de contratación con número de ID___________, para el suministro de_________________________________.</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Asimismo, dejo constancia que con la presentación de mi oferta he contraído una obligación con (indicar la Convocante) por la suma de ______________________________, que pagaré a la misma en los siguientes casos:</w:t>
      </w:r>
    </w:p>
    <w:p w:rsidR="008C0C21" w:rsidRPr="008C0C21" w:rsidRDefault="008C0C21" w:rsidP="00E65018">
      <w:pPr>
        <w:widowControl w:val="0"/>
        <w:numPr>
          <w:ilvl w:val="1"/>
          <w:numId w:val="27"/>
        </w:numPr>
        <w:tabs>
          <w:tab w:val="left" w:pos="3722"/>
        </w:tabs>
        <w:adjustRightInd w:val="0"/>
        <w:spacing w:after="160" w:line="360" w:lineRule="atLeast"/>
        <w:jc w:val="both"/>
        <w:textAlignment w:val="baseline"/>
        <w:rPr>
          <w:rFonts w:ascii="Calibri" w:hAnsi="Calibri" w:cs="Calibri"/>
          <w:lang w:val="es-ES_tradnl"/>
        </w:rPr>
      </w:pPr>
      <w:r w:rsidRPr="008C0C21">
        <w:rPr>
          <w:rFonts w:ascii="Calibri" w:hAnsi="Calibri" w:cs="Calibri"/>
          <w:lang w:val="es-ES_tradnl"/>
        </w:rPr>
        <w:t>Si retiro mi oferta durante el período de validez de la misma;</w:t>
      </w:r>
    </w:p>
    <w:p w:rsidR="008C0C21" w:rsidRPr="008C0C21" w:rsidRDefault="008C0C21" w:rsidP="00E65018">
      <w:pPr>
        <w:widowControl w:val="0"/>
        <w:numPr>
          <w:ilvl w:val="1"/>
          <w:numId w:val="27"/>
        </w:numPr>
        <w:tabs>
          <w:tab w:val="left" w:pos="3722"/>
        </w:tabs>
        <w:adjustRightInd w:val="0"/>
        <w:spacing w:after="160" w:line="360" w:lineRule="atLeast"/>
        <w:jc w:val="both"/>
        <w:textAlignment w:val="baseline"/>
        <w:rPr>
          <w:rFonts w:ascii="Calibri" w:hAnsi="Calibri" w:cs="Calibri"/>
          <w:lang w:val="es-ES_tradnl"/>
        </w:rPr>
      </w:pPr>
      <w:r w:rsidRPr="008C0C21">
        <w:rPr>
          <w:rFonts w:ascii="Calibri" w:hAnsi="Calibri" w:cs="Calibri"/>
          <w:lang w:val="es-ES_tradnl"/>
        </w:rPr>
        <w:t>Si no acepto la corrección aritmética del precio de mi oferta;</w:t>
      </w:r>
    </w:p>
    <w:p w:rsidR="008C0C21" w:rsidRPr="008C0C21" w:rsidRDefault="008C0C21" w:rsidP="00E65018">
      <w:pPr>
        <w:widowControl w:val="0"/>
        <w:numPr>
          <w:ilvl w:val="1"/>
          <w:numId w:val="27"/>
        </w:numPr>
        <w:tabs>
          <w:tab w:val="left" w:pos="3722"/>
        </w:tabs>
        <w:adjustRightInd w:val="0"/>
        <w:spacing w:after="160" w:line="360" w:lineRule="atLeast"/>
        <w:jc w:val="both"/>
        <w:textAlignment w:val="baseline"/>
        <w:rPr>
          <w:rFonts w:ascii="Calibri" w:hAnsi="Calibri" w:cs="Calibri"/>
          <w:lang w:val="es-ES_tradnl"/>
        </w:rPr>
      </w:pPr>
      <w:r w:rsidRPr="008C0C21">
        <w:rPr>
          <w:rFonts w:ascii="Calibri" w:hAnsi="Calibri" w:cs="Calibri"/>
          <w:lang w:val="es-ES_tradnl"/>
        </w:rPr>
        <w:t>Si en mi carácter de adjudicatario no procedo, por causa que me fuera imputable a:</w:t>
      </w:r>
    </w:p>
    <w:p w:rsidR="008C0C21" w:rsidRPr="008C0C21" w:rsidRDefault="008C0C21" w:rsidP="00E65018">
      <w:pPr>
        <w:widowControl w:val="0"/>
        <w:numPr>
          <w:ilvl w:val="1"/>
          <w:numId w:val="27"/>
        </w:numPr>
        <w:tabs>
          <w:tab w:val="left" w:pos="3722"/>
        </w:tabs>
        <w:adjustRightInd w:val="0"/>
        <w:spacing w:after="160" w:line="360" w:lineRule="atLeast"/>
        <w:jc w:val="both"/>
        <w:textAlignment w:val="baseline"/>
        <w:rPr>
          <w:rFonts w:ascii="Calibri" w:hAnsi="Calibri" w:cs="Calibri"/>
          <w:lang w:val="es-ES_tradnl"/>
        </w:rPr>
      </w:pPr>
      <w:r w:rsidRPr="008C0C21">
        <w:rPr>
          <w:rFonts w:ascii="Calibri" w:hAnsi="Calibri" w:cs="Calibri"/>
          <w:lang w:val="es-ES_tradnl"/>
        </w:rPr>
        <w:t>Firmar el contrato o rechazar la Orden de Compra; o</w:t>
      </w:r>
    </w:p>
    <w:p w:rsidR="008C0C21" w:rsidRPr="008C0C21" w:rsidRDefault="008C0C21" w:rsidP="00E65018">
      <w:pPr>
        <w:widowControl w:val="0"/>
        <w:numPr>
          <w:ilvl w:val="1"/>
          <w:numId w:val="27"/>
        </w:numPr>
        <w:tabs>
          <w:tab w:val="left" w:pos="3722"/>
        </w:tabs>
        <w:adjustRightInd w:val="0"/>
        <w:spacing w:after="160" w:line="360" w:lineRule="atLeast"/>
        <w:jc w:val="both"/>
        <w:textAlignment w:val="baseline"/>
        <w:rPr>
          <w:rFonts w:ascii="Calibri" w:hAnsi="Calibri" w:cs="Calibri"/>
          <w:lang w:val="es-ES_tradnl"/>
        </w:rPr>
      </w:pPr>
      <w:r w:rsidRPr="008C0C21">
        <w:rPr>
          <w:rFonts w:ascii="Calibri" w:hAnsi="Calibri" w:cs="Calibri"/>
          <w:lang w:val="es-ES_tradnl"/>
        </w:rPr>
        <w:t>Suministrar la garantía de cumplimiento de contrato;</w:t>
      </w:r>
    </w:p>
    <w:p w:rsidR="008C0C21" w:rsidRPr="008C0C21" w:rsidRDefault="008C0C21" w:rsidP="00E65018">
      <w:pPr>
        <w:widowControl w:val="0"/>
        <w:numPr>
          <w:ilvl w:val="1"/>
          <w:numId w:val="27"/>
        </w:numPr>
        <w:tabs>
          <w:tab w:val="left" w:pos="3722"/>
        </w:tabs>
        <w:adjustRightInd w:val="0"/>
        <w:spacing w:after="160" w:line="360" w:lineRule="atLeast"/>
        <w:jc w:val="both"/>
        <w:textAlignment w:val="baseline"/>
        <w:rPr>
          <w:rFonts w:ascii="Calibri" w:hAnsi="Calibri" w:cs="Calibri"/>
          <w:lang w:val="es-ES_tradnl"/>
        </w:rPr>
      </w:pPr>
      <w:r w:rsidRPr="008C0C21">
        <w:rPr>
          <w:rFonts w:ascii="Calibri" w:hAnsi="Calibri" w:cs="Calibri"/>
          <w:lang w:val="es-ES_tradnl"/>
        </w:rPr>
        <w:t>Presentar los certificados expedidos por las autoridades competentes que me sean requeridos por la Convocante para comprobar que no me encuentro comprendido en las prohibiciones o limitaciones para contratar con el Estado, conforme al artículo 21 de la Ley N° 7021/2</w:t>
      </w:r>
      <w:r w:rsidR="004F671F">
        <w:rPr>
          <w:rFonts w:ascii="Calibri" w:hAnsi="Calibri" w:cs="Calibri"/>
          <w:lang w:val="es-ES_tradnl"/>
        </w:rPr>
        <w:t>2</w:t>
      </w:r>
      <w:r w:rsidRPr="008C0C21">
        <w:rPr>
          <w:rFonts w:ascii="Calibri" w:hAnsi="Calibri" w:cs="Calibri"/>
          <w:lang w:val="es-ES_tradnl"/>
        </w:rPr>
        <w:t> De Suministro Contrataciones Públicas.</w:t>
      </w:r>
    </w:p>
    <w:p w:rsidR="008C0C21" w:rsidRPr="008C0C21" w:rsidRDefault="008C0C21" w:rsidP="00E65018">
      <w:pPr>
        <w:widowControl w:val="0"/>
        <w:numPr>
          <w:ilvl w:val="1"/>
          <w:numId w:val="27"/>
        </w:numPr>
        <w:tabs>
          <w:tab w:val="left" w:pos="3722"/>
        </w:tabs>
        <w:adjustRightInd w:val="0"/>
        <w:spacing w:after="160" w:line="360" w:lineRule="atLeast"/>
        <w:jc w:val="both"/>
        <w:textAlignment w:val="baseline"/>
        <w:rPr>
          <w:rFonts w:ascii="Calibri" w:hAnsi="Calibri" w:cs="Calibri"/>
          <w:lang w:val="es-ES_tradnl"/>
        </w:rPr>
      </w:pPr>
      <w:r w:rsidRPr="008C0C21">
        <w:rPr>
          <w:rFonts w:ascii="Calibri" w:hAnsi="Calibri" w:cs="Calibri"/>
          <w:lang w:val="es-ES_tradnl"/>
        </w:rPr>
        <w:t>Cuando se comprobare que las declaraciones juradas presentadas con mi oferta sean falsas; o</w:t>
      </w:r>
    </w:p>
    <w:p w:rsidR="008C0C21" w:rsidRPr="008C0C21" w:rsidRDefault="008C0C21" w:rsidP="00E65018">
      <w:pPr>
        <w:widowControl w:val="0"/>
        <w:numPr>
          <w:ilvl w:val="1"/>
          <w:numId w:val="27"/>
        </w:numPr>
        <w:tabs>
          <w:tab w:val="left" w:pos="3722"/>
        </w:tabs>
        <w:adjustRightInd w:val="0"/>
        <w:spacing w:after="160" w:line="360" w:lineRule="atLeast"/>
        <w:jc w:val="both"/>
        <w:textAlignment w:val="baseline"/>
        <w:rPr>
          <w:rFonts w:ascii="Calibri" w:hAnsi="Calibri" w:cs="Calibri"/>
          <w:lang w:val="es-ES_tradnl"/>
        </w:rPr>
      </w:pPr>
      <w:r w:rsidRPr="008C0C21">
        <w:rPr>
          <w:rFonts w:ascii="Calibri" w:hAnsi="Calibri" w:cs="Calibri"/>
          <w:lang w:val="es-ES_tradnl"/>
        </w:rPr>
        <w:t>Si en mi carácter de adjudicatario no presentare las legalizaciones correspondientes, cuando éstas sean requeridas para la firma del contrato o para emitir la Orden de Compra.</w:t>
      </w: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lastRenderedPageBreak/>
        <w:t>Esta garantía permanecerá en vigor durante el plazo indicado en las bases de la contratación, y toda reclamación pertinente deberá ser recibida por el Garante a más tardar en la fecha indicada.</w:t>
      </w: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Nombre _______________________________  </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En calidad de____________________________</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Firma __________________________________</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Debidamente autorizado para firmar la garantía por y en nombre de ___________________</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 xml:space="preserve">El día _______________________________ del mes de _________________ </w:t>
      </w:r>
      <w:proofErr w:type="spellStart"/>
      <w:r w:rsidRPr="008C0C21">
        <w:rPr>
          <w:rFonts w:ascii="Calibri" w:eastAsia="Calibri" w:hAnsi="Calibri"/>
          <w:sz w:val="22"/>
          <w:szCs w:val="22"/>
        </w:rPr>
        <w:t>de</w:t>
      </w:r>
      <w:proofErr w:type="spellEnd"/>
      <w:r w:rsidRPr="008C0C21">
        <w:rPr>
          <w:rFonts w:ascii="Calibri" w:eastAsia="Calibri" w:hAnsi="Calibri"/>
          <w:sz w:val="22"/>
          <w:szCs w:val="22"/>
        </w:rPr>
        <w:t xml:space="preserve"> __________.</w:t>
      </w: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136448" w:rsidRDefault="00136448"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color w:val="FFFFFF"/>
          <w:sz w:val="22"/>
          <w:szCs w:val="22"/>
          <w:lang w:val="es-MX"/>
        </w:rPr>
      </w:pPr>
      <w:r w:rsidRPr="008C0C21">
        <w:rPr>
          <w:rFonts w:ascii="Calibri" w:eastAsia="Calibri" w:hAnsi="Calibri" w:cs="Calibri"/>
          <w:b/>
          <w:iCs/>
          <w:color w:val="FFFFFF"/>
          <w:sz w:val="28"/>
          <w:szCs w:val="36"/>
          <w:lang w:val="es-MX"/>
        </w:rPr>
        <w:lastRenderedPageBreak/>
        <w:t xml:space="preserve">FORMULARIO N° 8 </w:t>
      </w:r>
      <w:r w:rsidRPr="008C0C21">
        <w:rPr>
          <w:rFonts w:ascii="Calibri" w:eastAsia="Calibri" w:hAnsi="Calibri" w:cs="Calibri"/>
          <w:b/>
          <w:iCs/>
          <w:color w:val="FFFFFF"/>
          <w:sz w:val="28"/>
          <w:szCs w:val="36"/>
          <w:lang w:val="es-MX"/>
        </w:rPr>
        <w:fldChar w:fldCharType="begin"/>
      </w:r>
      <w:r w:rsidRPr="008C0C21">
        <w:rPr>
          <w:rFonts w:ascii="Calibri" w:eastAsia="Calibri" w:hAnsi="Calibri" w:cs="Calibri"/>
          <w:sz w:val="22"/>
          <w:szCs w:val="22"/>
        </w:rPr>
        <w:instrText xml:space="preserve"> XE "</w:instrText>
      </w:r>
      <w:r w:rsidRPr="008C0C21">
        <w:rPr>
          <w:rFonts w:ascii="Calibri" w:eastAsia="Calibri" w:hAnsi="Calibri" w:cs="Calibri"/>
          <w:b/>
          <w:iCs/>
          <w:color w:val="FFFFFF"/>
          <w:sz w:val="28"/>
          <w:szCs w:val="36"/>
          <w:lang w:val="es-MX"/>
        </w:rPr>
        <w:instrText>FORMULARIO Nº 5</w:instrText>
      </w:r>
      <w:r w:rsidRPr="008C0C21">
        <w:rPr>
          <w:rFonts w:ascii="Calibri" w:eastAsia="Calibri" w:hAnsi="Calibri" w:cs="Calibri"/>
          <w:sz w:val="22"/>
          <w:szCs w:val="22"/>
        </w:rPr>
        <w:instrText xml:space="preserve">" </w:instrText>
      </w:r>
      <w:r w:rsidRPr="008C0C21">
        <w:rPr>
          <w:rFonts w:ascii="Calibri" w:eastAsia="Calibri" w:hAnsi="Calibri" w:cs="Calibri"/>
          <w:b/>
          <w:iCs/>
          <w:color w:val="FFFFFF"/>
          <w:sz w:val="28"/>
          <w:szCs w:val="36"/>
          <w:lang w:val="es-MX"/>
        </w:rPr>
        <w:fldChar w:fldCharType="end"/>
      </w:r>
    </w:p>
    <w:p w:rsidR="008C0C21" w:rsidRPr="008C0C21" w:rsidRDefault="008C0C21" w:rsidP="008C0C21">
      <w:pPr>
        <w:tabs>
          <w:tab w:val="left" w:pos="3722"/>
        </w:tabs>
        <w:spacing w:after="160" w:line="259" w:lineRule="auto"/>
        <w:jc w:val="center"/>
        <w:rPr>
          <w:rFonts w:ascii="Calibri" w:eastAsia="Calibri" w:hAnsi="Calibri"/>
          <w:b/>
          <w:i/>
          <w:sz w:val="22"/>
          <w:szCs w:val="22"/>
        </w:rPr>
      </w:pPr>
      <w:r w:rsidRPr="008C0C21">
        <w:rPr>
          <w:rFonts w:ascii="Calibri" w:eastAsia="Calibri" w:hAnsi="Calibri"/>
          <w:b/>
          <w:i/>
          <w:sz w:val="22"/>
          <w:szCs w:val="22"/>
        </w:rPr>
        <w:t>FORMULARIO DE GARANTÍA DE ANTICIPO</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i/>
          <w:color w:val="FF0000"/>
          <w:sz w:val="22"/>
          <w:szCs w:val="22"/>
        </w:rPr>
        <w:t>[Formulario a utilizarse exclusivamente cuando se instrumente por Garantía Bancaria]</w:t>
      </w: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ID No.: _________________</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A:                        ______________________________________________ [nombre completo de la Convocante]</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Nosotros los suscritos ________________________________________________, de ________________________________________, con domicilio legal en _____________________________________ (en lo sucesivo denominado “el Garante”),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 xml:space="preserve">Esta garantía permanecerá válida y en pleno vigor desde la fecha en que el Proveedor reciba el anticipo en virtud del Contrato hasta el día __________ de _____________ </w:t>
      </w:r>
      <w:proofErr w:type="spellStart"/>
      <w:r w:rsidRPr="008C0C21">
        <w:rPr>
          <w:rFonts w:ascii="Calibri" w:eastAsia="Calibri" w:hAnsi="Calibri"/>
          <w:sz w:val="22"/>
          <w:szCs w:val="22"/>
        </w:rPr>
        <w:t>de</w:t>
      </w:r>
      <w:proofErr w:type="spellEnd"/>
      <w:r w:rsidRPr="008C0C21">
        <w:rPr>
          <w:rFonts w:ascii="Calibri" w:eastAsia="Calibri" w:hAnsi="Calibri"/>
          <w:sz w:val="22"/>
          <w:szCs w:val="22"/>
        </w:rPr>
        <w:t xml:space="preserve"> ________.</w:t>
      </w: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Nombre ________________________________  </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En calidad de____________________________                                                                                      </w:t>
      </w: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Firma __________________________________</w:t>
      </w: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r w:rsidRPr="008C0C21">
        <w:rPr>
          <w:rFonts w:ascii="Calibri" w:eastAsia="Calibri" w:hAnsi="Calibri"/>
          <w:sz w:val="22"/>
          <w:szCs w:val="22"/>
        </w:rPr>
        <w:t>Debidamente autorizado para firmar la garantía por y en nombre de__________________________</w:t>
      </w: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tabs>
          <w:tab w:val="left" w:pos="3722"/>
        </w:tabs>
        <w:spacing w:after="160" w:line="259" w:lineRule="auto"/>
        <w:jc w:val="both"/>
        <w:rPr>
          <w:rFonts w:ascii="Calibri" w:eastAsia="Calibri" w:hAnsi="Calibri"/>
          <w:sz w:val="22"/>
          <w:szCs w:val="22"/>
        </w:rPr>
      </w:pPr>
    </w:p>
    <w:p w:rsidR="008C0C21" w:rsidRPr="008C0C21" w:rsidRDefault="008C0C21" w:rsidP="008C0C21">
      <w:pPr>
        <w:spacing w:after="160" w:line="259" w:lineRule="auto"/>
        <w:rPr>
          <w:rFonts w:ascii="Calibri" w:eastAsia="Calibri" w:hAnsi="Calibri" w:cs="Calibri"/>
          <w:sz w:val="22"/>
          <w:szCs w:val="22"/>
        </w:rPr>
      </w:pPr>
    </w:p>
    <w:p w:rsidR="008C0C21" w:rsidRPr="008C0C21" w:rsidRDefault="008C0C21" w:rsidP="008C0C21">
      <w:pPr>
        <w:spacing w:after="160" w:line="259" w:lineRule="auto"/>
        <w:rPr>
          <w:rFonts w:ascii="Calibri" w:eastAsia="Calibri" w:hAnsi="Calibri" w:cs="Calibri"/>
          <w:sz w:val="22"/>
          <w:szCs w:val="22"/>
        </w:rPr>
      </w:pPr>
    </w:p>
    <w:p w:rsidR="008C0C21" w:rsidRPr="008C0C21" w:rsidRDefault="008C0C21" w:rsidP="008C0C21">
      <w:pPr>
        <w:spacing w:after="160" w:line="259" w:lineRule="auto"/>
        <w:rPr>
          <w:rFonts w:ascii="Calibri" w:eastAsia="Calibri" w:hAnsi="Calibri" w:cs="Calibri"/>
          <w:sz w:val="22"/>
          <w:szCs w:val="22"/>
        </w:rPr>
      </w:pPr>
    </w:p>
    <w:p w:rsidR="008C0C21" w:rsidRPr="008C0C21" w:rsidRDefault="008C0C21" w:rsidP="008C0C21">
      <w:pPr>
        <w:pBdr>
          <w:top w:val="single" w:sz="4" w:space="1" w:color="auto"/>
          <w:left w:val="single" w:sz="4" w:space="4" w:color="auto"/>
          <w:bottom w:val="single" w:sz="4" w:space="1" w:color="auto"/>
          <w:right w:val="single" w:sz="4" w:space="4" w:color="auto"/>
        </w:pBdr>
        <w:shd w:val="clear" w:color="auto" w:fill="000000"/>
        <w:spacing w:after="160"/>
        <w:jc w:val="center"/>
        <w:rPr>
          <w:rFonts w:ascii="Calibri" w:eastAsia="Calibri" w:hAnsi="Calibri" w:cs="Calibri"/>
          <w:color w:val="FFFFFF"/>
          <w:sz w:val="22"/>
          <w:szCs w:val="22"/>
          <w:lang w:val="es-MX"/>
        </w:rPr>
      </w:pPr>
      <w:r w:rsidRPr="008C0C21">
        <w:rPr>
          <w:rFonts w:ascii="Calibri" w:eastAsia="Calibri" w:hAnsi="Calibri" w:cs="Calibri"/>
          <w:b/>
          <w:iCs/>
          <w:color w:val="FFFFFF"/>
          <w:sz w:val="28"/>
          <w:szCs w:val="36"/>
          <w:lang w:val="es-MX"/>
        </w:rPr>
        <w:lastRenderedPageBreak/>
        <w:t>FORMULARIOS ADICIONALES</w:t>
      </w:r>
      <w:r w:rsidRPr="008C0C21">
        <w:rPr>
          <w:rFonts w:ascii="Calibri" w:eastAsia="Calibri" w:hAnsi="Calibri" w:cs="Calibri"/>
          <w:b/>
          <w:iCs/>
          <w:color w:val="FFFFFF"/>
          <w:sz w:val="28"/>
          <w:szCs w:val="36"/>
          <w:lang w:val="es-MX"/>
        </w:rPr>
        <w:fldChar w:fldCharType="begin"/>
      </w:r>
      <w:r w:rsidRPr="008C0C21">
        <w:rPr>
          <w:rFonts w:ascii="Calibri" w:eastAsia="Calibri" w:hAnsi="Calibri" w:cs="Calibri"/>
          <w:sz w:val="22"/>
          <w:szCs w:val="22"/>
        </w:rPr>
        <w:instrText xml:space="preserve"> XE "</w:instrText>
      </w:r>
      <w:r w:rsidRPr="008C0C21">
        <w:rPr>
          <w:rFonts w:ascii="Calibri" w:eastAsia="Calibri" w:hAnsi="Calibri" w:cs="Calibri"/>
          <w:b/>
          <w:iCs/>
          <w:color w:val="FFFFFF"/>
          <w:sz w:val="28"/>
          <w:szCs w:val="36"/>
          <w:lang w:val="es-MX"/>
        </w:rPr>
        <w:instrText>FORMULARIO Nº 5</w:instrText>
      </w:r>
      <w:r w:rsidRPr="008C0C21">
        <w:rPr>
          <w:rFonts w:ascii="Calibri" w:eastAsia="Calibri" w:hAnsi="Calibri" w:cs="Calibri"/>
          <w:sz w:val="22"/>
          <w:szCs w:val="22"/>
        </w:rPr>
        <w:instrText xml:space="preserve">" </w:instrText>
      </w:r>
      <w:r w:rsidRPr="008C0C21">
        <w:rPr>
          <w:rFonts w:ascii="Calibri" w:eastAsia="Calibri" w:hAnsi="Calibri" w:cs="Calibri"/>
          <w:b/>
          <w:iCs/>
          <w:color w:val="FFFFFF"/>
          <w:sz w:val="28"/>
          <w:szCs w:val="36"/>
          <w:lang w:val="es-MX"/>
        </w:rPr>
        <w:fldChar w:fldCharType="end"/>
      </w:r>
    </w:p>
    <w:p w:rsidR="00BE29E3" w:rsidRPr="00BE29E3" w:rsidRDefault="00BE29E3" w:rsidP="00BE29E3">
      <w:pPr>
        <w:keepNext/>
        <w:keepLines/>
        <w:spacing w:before="240"/>
        <w:jc w:val="center"/>
        <w:outlineLvl w:val="0"/>
        <w:rPr>
          <w:rFonts w:ascii="Cambria" w:hAnsi="Cambria"/>
          <w:b/>
          <w:color w:val="000000"/>
          <w:sz w:val="28"/>
          <w:szCs w:val="28"/>
          <w:u w:val="single"/>
        </w:rPr>
      </w:pPr>
      <w:r w:rsidRPr="00BE29E3">
        <w:rPr>
          <w:rFonts w:ascii="Cambria" w:hAnsi="Cambria"/>
          <w:b/>
          <w:color w:val="000000"/>
          <w:sz w:val="28"/>
          <w:szCs w:val="28"/>
          <w:u w:val="single"/>
        </w:rPr>
        <w:t xml:space="preserve">ANEXO </w:t>
      </w:r>
    </w:p>
    <w:p w:rsidR="00BE29E3" w:rsidRPr="00BE29E3" w:rsidRDefault="00BE29E3" w:rsidP="00BE29E3">
      <w:pPr>
        <w:keepNext/>
        <w:keepLines/>
        <w:spacing w:before="240"/>
        <w:jc w:val="center"/>
        <w:outlineLvl w:val="0"/>
        <w:rPr>
          <w:rFonts w:ascii="Cambria" w:hAnsi="Cambria"/>
          <w:b/>
          <w:color w:val="000000"/>
          <w:sz w:val="28"/>
          <w:szCs w:val="28"/>
          <w:u w:val="single"/>
        </w:rPr>
      </w:pPr>
      <w:r w:rsidRPr="00BE29E3">
        <w:rPr>
          <w:rFonts w:ascii="Cambria" w:hAnsi="Cambria"/>
          <w:b/>
          <w:color w:val="000000"/>
          <w:sz w:val="28"/>
          <w:szCs w:val="28"/>
          <w:u w:val="single"/>
        </w:rPr>
        <w:t xml:space="preserve">Fraude y Anticorrupción </w:t>
      </w:r>
    </w:p>
    <w:p w:rsidR="00BE29E3" w:rsidRPr="00BE29E3" w:rsidRDefault="00BE29E3" w:rsidP="00BE29E3">
      <w:pPr>
        <w:rPr>
          <w:rFonts w:ascii="Cambria" w:hAnsi="Cambria" w:cs="Calibri"/>
          <w:color w:val="FF0000"/>
          <w:sz w:val="22"/>
          <w:szCs w:val="22"/>
        </w:rPr>
      </w:pPr>
    </w:p>
    <w:p w:rsidR="00BE29E3" w:rsidRPr="00BE29E3" w:rsidRDefault="00BE29E3" w:rsidP="00BE29E3">
      <w:pPr>
        <w:spacing w:after="200" w:line="276" w:lineRule="auto"/>
        <w:jc w:val="both"/>
        <w:rPr>
          <w:rFonts w:asciiTheme="minorHAnsi" w:eastAsia="Calibri" w:hAnsiTheme="minorHAnsi" w:cstheme="minorHAnsi"/>
          <w:sz w:val="22"/>
          <w:szCs w:val="22"/>
        </w:rPr>
      </w:pPr>
      <w:r w:rsidRPr="00BE29E3">
        <w:rPr>
          <w:rFonts w:asciiTheme="minorHAnsi" w:eastAsia="Calibri" w:hAnsiTheme="minorHAnsi" w:cstheme="minorHAnsi"/>
          <w:sz w:val="22"/>
          <w:szCs w:val="22"/>
        </w:rPr>
        <w:t xml:space="preserve">El FIDA exige que su propio personal y el de los prestatarios/receptores (incluidos los beneficiarios de la financiación del FIDA), así como todos los licitantes, proveedores, contratistas y consultores contratados con financiación del FIDA observen el más alto nivel ético y de integridad durante el desempeño de sus funciones y en las adquisiciones o contrataciones realizadas en el ámbito de dichos contratos. </w:t>
      </w:r>
    </w:p>
    <w:p w:rsidR="00BE29E3" w:rsidRPr="00BE29E3" w:rsidRDefault="00BE29E3" w:rsidP="00BE29E3">
      <w:pPr>
        <w:spacing w:after="200" w:line="276" w:lineRule="auto"/>
        <w:jc w:val="both"/>
        <w:rPr>
          <w:rFonts w:asciiTheme="minorHAnsi" w:eastAsia="Calibri" w:hAnsiTheme="minorHAnsi" w:cstheme="minorHAnsi"/>
          <w:sz w:val="22"/>
          <w:szCs w:val="22"/>
        </w:rPr>
      </w:pPr>
      <w:r w:rsidRPr="00BE29E3">
        <w:rPr>
          <w:rFonts w:asciiTheme="minorHAnsi" w:eastAsia="Calibri" w:hAnsiTheme="minorHAnsi" w:cstheme="minorHAnsi"/>
          <w:sz w:val="22"/>
          <w:szCs w:val="22"/>
        </w:rPr>
        <w:t xml:space="preserve">Esta postura se establece claramente en la Política del FIDA en materia de prevención del fraude y la corrupción en sus actividades y operaciones (en adelante: la política anticorrupción), aplicable a las presentes directrices. La mencionada Política del FIDA en materia de prevención del fraude y la corrupción en sus actividades y operaciones (EB 2005/85/R.5/Rev.1) está publicada en el sitio web del FIDA: </w:t>
      </w:r>
      <w:hyperlink r:id="rId38" w:history="1">
        <w:r w:rsidRPr="00BE29E3">
          <w:rPr>
            <w:rFonts w:asciiTheme="minorHAnsi" w:eastAsia="Calibri" w:hAnsiTheme="minorHAnsi" w:cstheme="minorHAnsi"/>
            <w:color w:val="0000FF"/>
            <w:sz w:val="22"/>
            <w:szCs w:val="22"/>
            <w:u w:val="single"/>
          </w:rPr>
          <w:t>http://www.ifad.org</w:t>
        </w:r>
      </w:hyperlink>
      <w:r w:rsidRPr="00BE29E3">
        <w:rPr>
          <w:rFonts w:asciiTheme="minorHAnsi" w:eastAsia="Calibri" w:hAnsiTheme="minorHAnsi" w:cstheme="minorHAnsi"/>
          <w:sz w:val="22"/>
          <w:szCs w:val="22"/>
        </w:rPr>
        <w:t>.</w:t>
      </w:r>
    </w:p>
    <w:p w:rsidR="00BE29E3" w:rsidRPr="00BE29E3" w:rsidRDefault="00BE29E3" w:rsidP="00BE29E3">
      <w:pPr>
        <w:spacing w:after="200" w:line="276" w:lineRule="auto"/>
        <w:jc w:val="both"/>
        <w:rPr>
          <w:rFonts w:asciiTheme="minorHAnsi" w:eastAsia="Calibri" w:hAnsiTheme="minorHAnsi" w:cstheme="minorHAnsi"/>
          <w:sz w:val="22"/>
          <w:szCs w:val="22"/>
        </w:rPr>
      </w:pPr>
      <w:r w:rsidRPr="00BE29E3">
        <w:rPr>
          <w:rFonts w:asciiTheme="minorHAnsi" w:eastAsia="Calibri" w:hAnsiTheme="minorHAnsi" w:cstheme="minorHAnsi"/>
          <w:sz w:val="22"/>
          <w:szCs w:val="22"/>
        </w:rPr>
        <w:t>De conformidad con dicha política, el FIDA tendrá la potestad de:</w:t>
      </w:r>
    </w:p>
    <w:p w:rsidR="00BE29E3" w:rsidRPr="00BE29E3" w:rsidRDefault="00BE29E3" w:rsidP="00E65018">
      <w:pPr>
        <w:numPr>
          <w:ilvl w:val="0"/>
          <w:numId w:val="21"/>
        </w:numPr>
        <w:spacing w:after="200" w:line="276" w:lineRule="auto"/>
        <w:contextualSpacing/>
        <w:jc w:val="both"/>
        <w:rPr>
          <w:rFonts w:asciiTheme="minorHAnsi" w:eastAsia="Calibri" w:hAnsiTheme="minorHAnsi" w:cstheme="minorHAnsi"/>
          <w:sz w:val="22"/>
          <w:szCs w:val="22"/>
        </w:rPr>
      </w:pPr>
      <w:r w:rsidRPr="00BE29E3">
        <w:rPr>
          <w:rFonts w:asciiTheme="minorHAnsi" w:eastAsia="Calibri" w:hAnsiTheme="minorHAnsi" w:cstheme="minorHAnsi"/>
          <w:sz w:val="22"/>
          <w:szCs w:val="22"/>
        </w:rPr>
        <w:t>rechazar una propuesta de adjudicación si determina que el licitante, el proveedor, el contratista o el consultor recomendado para la adjudicación ha incurrido, directamente o por medio de un agente, en prácticas coercitivas, colusorias, corruptas o fraudulentas al competir por el contrato en cuestión;</w:t>
      </w:r>
    </w:p>
    <w:p w:rsidR="00BE29E3" w:rsidRPr="00BE29E3" w:rsidRDefault="00BE29E3" w:rsidP="00E65018">
      <w:pPr>
        <w:numPr>
          <w:ilvl w:val="0"/>
          <w:numId w:val="21"/>
        </w:numPr>
        <w:spacing w:after="200" w:line="276" w:lineRule="auto"/>
        <w:contextualSpacing/>
        <w:jc w:val="both"/>
        <w:rPr>
          <w:rFonts w:asciiTheme="minorHAnsi" w:eastAsia="Calibri" w:hAnsiTheme="minorHAnsi" w:cstheme="minorHAnsi"/>
          <w:b/>
          <w:sz w:val="22"/>
          <w:szCs w:val="22"/>
        </w:rPr>
      </w:pPr>
      <w:r w:rsidRPr="00BE29E3">
        <w:rPr>
          <w:rFonts w:asciiTheme="minorHAnsi" w:eastAsia="Calibri" w:hAnsiTheme="minorHAnsi" w:cstheme="minorHAnsi"/>
          <w:sz w:val="22"/>
          <w:szCs w:val="22"/>
        </w:rPr>
        <w:t xml:space="preserve">anular o cancelar toda o parte de la financiación de conformidad con las Condiciones Generales, si determina, en un momento dado, que los representantes del Prestatario/Receptor o de un beneficiario de la financiación han incurrido en prácticas coercitivas, colusorias, corruptas o fraudulentas durante el proceso de adquisición o contratación o en la ejecución del contrato, sin que el Prestatario/Receptor haya adoptado medidas oportunas y pertinentes que el FIDA considere satisfactorias para corregir la situación; </w:t>
      </w:r>
    </w:p>
    <w:p w:rsidR="00BE29E3" w:rsidRPr="00BE29E3" w:rsidRDefault="00BE29E3" w:rsidP="00E65018">
      <w:pPr>
        <w:numPr>
          <w:ilvl w:val="0"/>
          <w:numId w:val="21"/>
        </w:numPr>
        <w:spacing w:after="200" w:line="276" w:lineRule="auto"/>
        <w:contextualSpacing/>
        <w:jc w:val="both"/>
        <w:rPr>
          <w:rFonts w:asciiTheme="minorHAnsi" w:eastAsia="Calibri" w:hAnsiTheme="minorHAnsi" w:cstheme="minorHAnsi"/>
          <w:b/>
          <w:sz w:val="22"/>
          <w:szCs w:val="22"/>
        </w:rPr>
      </w:pPr>
      <w:r w:rsidRPr="00BE29E3">
        <w:rPr>
          <w:rFonts w:asciiTheme="minorHAnsi" w:eastAsia="Calibri" w:hAnsiTheme="minorHAnsi" w:cstheme="minorHAnsi"/>
          <w:sz w:val="22"/>
          <w:szCs w:val="22"/>
        </w:rPr>
        <w:t xml:space="preserve">sancionar a un particular o una firma —por ejemplo declarando que el particular o la firma no reúne las condiciones requeridas para la adjudicación de un contrato financiado por el FIDA, indefinidamente o durante un período de tiempo determinado si determina, en un momento dado, que el particular o la firma han incurrido, directamente o por medio de un agente, en prácticas coercitivas, colusorias, corruptas o fraudulentas al competir por un contrato financiado por el Fondo o durante su ejecución; </w:t>
      </w:r>
    </w:p>
    <w:p w:rsidR="00BE29E3" w:rsidRPr="00BE29E3" w:rsidRDefault="00BE29E3" w:rsidP="00E65018">
      <w:pPr>
        <w:numPr>
          <w:ilvl w:val="0"/>
          <w:numId w:val="21"/>
        </w:numPr>
        <w:spacing w:after="200" w:line="276" w:lineRule="auto"/>
        <w:contextualSpacing/>
        <w:jc w:val="both"/>
        <w:rPr>
          <w:rFonts w:asciiTheme="minorHAnsi" w:eastAsia="Calibri" w:hAnsiTheme="minorHAnsi" w:cstheme="minorHAnsi"/>
          <w:b/>
          <w:sz w:val="22"/>
          <w:szCs w:val="22"/>
        </w:rPr>
      </w:pPr>
      <w:r w:rsidRPr="00BE29E3">
        <w:rPr>
          <w:rFonts w:asciiTheme="minorHAnsi" w:eastAsia="Calibri" w:hAnsiTheme="minorHAnsi" w:cstheme="minorHAnsi"/>
          <w:sz w:val="22"/>
          <w:szCs w:val="22"/>
        </w:rPr>
        <w:t xml:space="preserve">exigir que en los documentos de licitación y en los contratos que financia se incluya una disposición que obligue a los proveedores, contratistas y consultores a autorizar al Fondo a que inspeccione sus cuentas, archivos y otros documentos relacionados con la licitación o la ejecución del contrato y a que sean comprobados por auditores designados por el FIDA; </w:t>
      </w:r>
    </w:p>
    <w:p w:rsidR="00BE29E3" w:rsidRPr="00BE29E3" w:rsidRDefault="00BE29E3" w:rsidP="00E65018">
      <w:pPr>
        <w:numPr>
          <w:ilvl w:val="0"/>
          <w:numId w:val="21"/>
        </w:numPr>
        <w:spacing w:after="200" w:line="276" w:lineRule="auto"/>
        <w:contextualSpacing/>
        <w:jc w:val="both"/>
        <w:rPr>
          <w:rFonts w:asciiTheme="minorHAnsi" w:eastAsia="Calibri" w:hAnsiTheme="minorHAnsi" w:cstheme="minorHAnsi"/>
          <w:b/>
          <w:sz w:val="22"/>
          <w:szCs w:val="22"/>
        </w:rPr>
      </w:pPr>
      <w:r w:rsidRPr="00BE29E3">
        <w:rPr>
          <w:rFonts w:asciiTheme="minorHAnsi" w:eastAsia="Calibri" w:hAnsiTheme="minorHAnsi" w:cstheme="minorHAnsi"/>
          <w:sz w:val="22"/>
          <w:szCs w:val="22"/>
        </w:rPr>
        <w:t xml:space="preserve">e) poner en conocimiento de las autoridades nacionales pertinentes, para su investigación ulterior, los casos de prácticas irregulares que pudieran producirse, como, entre otros, los casos de fraude y de corrupción, y </w:t>
      </w:r>
    </w:p>
    <w:p w:rsidR="00BE29E3" w:rsidRPr="00BE29E3" w:rsidRDefault="00BE29E3" w:rsidP="00E65018">
      <w:pPr>
        <w:numPr>
          <w:ilvl w:val="0"/>
          <w:numId w:val="21"/>
        </w:numPr>
        <w:spacing w:after="200" w:line="276" w:lineRule="auto"/>
        <w:contextualSpacing/>
        <w:jc w:val="both"/>
        <w:rPr>
          <w:rFonts w:asciiTheme="minorHAnsi" w:eastAsia="Calibri" w:hAnsiTheme="minorHAnsi" w:cstheme="minorHAnsi"/>
          <w:b/>
          <w:sz w:val="22"/>
          <w:szCs w:val="22"/>
        </w:rPr>
      </w:pPr>
      <w:r w:rsidRPr="00BE29E3">
        <w:rPr>
          <w:rFonts w:asciiTheme="minorHAnsi" w:eastAsia="Calibri" w:hAnsiTheme="minorHAnsi" w:cstheme="minorHAnsi"/>
          <w:sz w:val="22"/>
          <w:szCs w:val="22"/>
        </w:rPr>
        <w:t xml:space="preserve">f) aplicar, en los casos en que se determine que se han producido prácticas irregulares, las sanciones que considere necesarias y pertinentes. </w:t>
      </w:r>
    </w:p>
    <w:p w:rsidR="00BE29E3" w:rsidRPr="00BE29E3" w:rsidRDefault="00BE29E3" w:rsidP="00BE29E3">
      <w:pPr>
        <w:spacing w:before="120" w:after="120"/>
        <w:jc w:val="both"/>
        <w:rPr>
          <w:rFonts w:asciiTheme="minorHAnsi" w:hAnsiTheme="minorHAnsi" w:cstheme="minorHAnsi"/>
          <w:sz w:val="22"/>
          <w:szCs w:val="22"/>
        </w:rPr>
      </w:pPr>
      <w:r w:rsidRPr="00BE29E3">
        <w:rPr>
          <w:rFonts w:asciiTheme="minorHAnsi" w:hAnsiTheme="minorHAnsi" w:cstheme="minorHAnsi"/>
          <w:i/>
          <w:color w:val="0066FF"/>
          <w:sz w:val="22"/>
          <w:szCs w:val="22"/>
        </w:rPr>
        <w:t xml:space="preserve"> </w:t>
      </w:r>
      <w:r w:rsidRPr="00BE29E3">
        <w:rPr>
          <w:rFonts w:asciiTheme="minorHAnsi" w:hAnsiTheme="minorHAnsi" w:cstheme="minorHAnsi"/>
          <w:sz w:val="22"/>
          <w:szCs w:val="22"/>
        </w:rPr>
        <w:t>Se define, para efectos de esta disposición, los términos que figuran a continuación:</w:t>
      </w:r>
    </w:p>
    <w:p w:rsidR="00BE29E3" w:rsidRPr="00BE29E3" w:rsidRDefault="00BE29E3" w:rsidP="00E65018">
      <w:pPr>
        <w:widowControl w:val="0"/>
        <w:numPr>
          <w:ilvl w:val="0"/>
          <w:numId w:val="22"/>
        </w:numPr>
        <w:suppressAutoHyphens/>
        <w:overflowPunct w:val="0"/>
        <w:autoSpaceDE w:val="0"/>
        <w:autoSpaceDN w:val="0"/>
        <w:adjustRightInd w:val="0"/>
        <w:spacing w:before="120" w:after="120" w:line="276" w:lineRule="auto"/>
        <w:ind w:left="900" w:hanging="540"/>
        <w:jc w:val="both"/>
        <w:textAlignment w:val="baseline"/>
        <w:rPr>
          <w:rFonts w:asciiTheme="minorHAnsi" w:hAnsiTheme="minorHAnsi" w:cstheme="minorHAnsi"/>
          <w:sz w:val="22"/>
          <w:szCs w:val="22"/>
        </w:rPr>
      </w:pPr>
      <w:r w:rsidRPr="00BE29E3">
        <w:rPr>
          <w:rFonts w:asciiTheme="minorHAnsi" w:hAnsiTheme="minorHAnsi" w:cstheme="minorHAnsi"/>
          <w:sz w:val="22"/>
          <w:szCs w:val="22"/>
        </w:rPr>
        <w:t xml:space="preserve">Una práctica corruptiva consiste en ofrecer, dar, recibir o solicitar, directa o indirectamente, algo de </w:t>
      </w:r>
      <w:r w:rsidRPr="00BE29E3">
        <w:rPr>
          <w:rFonts w:asciiTheme="minorHAnsi" w:hAnsiTheme="minorHAnsi" w:cstheme="minorHAnsi"/>
          <w:sz w:val="22"/>
          <w:szCs w:val="22"/>
        </w:rPr>
        <w:lastRenderedPageBreak/>
        <w:t xml:space="preserve">valor para influenciar indebidamente las acciones de otra parte; </w:t>
      </w:r>
    </w:p>
    <w:p w:rsidR="00BE29E3" w:rsidRPr="00BE29E3" w:rsidRDefault="00BE29E3" w:rsidP="00E65018">
      <w:pPr>
        <w:widowControl w:val="0"/>
        <w:numPr>
          <w:ilvl w:val="0"/>
          <w:numId w:val="22"/>
        </w:numPr>
        <w:suppressAutoHyphens/>
        <w:overflowPunct w:val="0"/>
        <w:autoSpaceDE w:val="0"/>
        <w:autoSpaceDN w:val="0"/>
        <w:adjustRightInd w:val="0"/>
        <w:spacing w:before="120" w:after="120" w:line="276" w:lineRule="auto"/>
        <w:ind w:left="900" w:hanging="540"/>
        <w:jc w:val="both"/>
        <w:textAlignment w:val="baseline"/>
        <w:rPr>
          <w:rFonts w:asciiTheme="minorHAnsi" w:hAnsiTheme="minorHAnsi" w:cstheme="minorHAnsi"/>
          <w:sz w:val="22"/>
          <w:szCs w:val="22"/>
        </w:rPr>
      </w:pPr>
      <w:r w:rsidRPr="00BE29E3">
        <w:rPr>
          <w:rFonts w:asciiTheme="minorHAnsi" w:hAnsiTheme="minorHAnsi" w:cstheme="minorHAnsi"/>
          <w:sz w:val="22"/>
          <w:szCs w:val="22"/>
        </w:rPr>
        <w:t xml:space="preserve">Una práctica fraudulenta es cualquier acto u omisión, incluyendo la tergiversación de hechos y circunstancias, que deliberadamente o por negligencia grave, engañe, o intente engañar, a alguna parte para obtener un beneficio financiero o de otra índole o para evadir una obligación; </w:t>
      </w:r>
    </w:p>
    <w:p w:rsidR="00BE29E3" w:rsidRPr="00BE29E3" w:rsidRDefault="00BE29E3" w:rsidP="00E65018">
      <w:pPr>
        <w:widowControl w:val="0"/>
        <w:numPr>
          <w:ilvl w:val="0"/>
          <w:numId w:val="22"/>
        </w:numPr>
        <w:suppressAutoHyphens/>
        <w:overflowPunct w:val="0"/>
        <w:autoSpaceDE w:val="0"/>
        <w:autoSpaceDN w:val="0"/>
        <w:adjustRightInd w:val="0"/>
        <w:spacing w:before="120" w:after="120" w:line="276" w:lineRule="auto"/>
        <w:ind w:left="900" w:hanging="540"/>
        <w:jc w:val="both"/>
        <w:textAlignment w:val="baseline"/>
        <w:rPr>
          <w:rFonts w:asciiTheme="minorHAnsi" w:hAnsiTheme="minorHAnsi" w:cstheme="minorHAnsi"/>
          <w:sz w:val="22"/>
          <w:szCs w:val="22"/>
        </w:rPr>
      </w:pPr>
      <w:r w:rsidRPr="00BE29E3">
        <w:rPr>
          <w:rFonts w:asciiTheme="minorHAnsi" w:hAnsiTheme="minorHAnsi" w:cstheme="minorHAnsi"/>
          <w:sz w:val="22"/>
          <w:szCs w:val="22"/>
        </w:rPr>
        <w:t xml:space="preserve">Una práctica coercitiva consiste en perjudicar o causar daño, o amenazar con perjudicar o causar daño, directa o indirectamente, a cualquier parte o a sus bienes para influenciar en forma indebida las acciones de una parte; y </w:t>
      </w:r>
    </w:p>
    <w:p w:rsidR="00BE29E3" w:rsidRPr="00BE29E3" w:rsidRDefault="00BE29E3" w:rsidP="00E65018">
      <w:pPr>
        <w:widowControl w:val="0"/>
        <w:numPr>
          <w:ilvl w:val="0"/>
          <w:numId w:val="22"/>
        </w:numPr>
        <w:suppressAutoHyphens/>
        <w:overflowPunct w:val="0"/>
        <w:autoSpaceDE w:val="0"/>
        <w:autoSpaceDN w:val="0"/>
        <w:adjustRightInd w:val="0"/>
        <w:spacing w:before="120" w:after="120" w:line="276" w:lineRule="auto"/>
        <w:ind w:left="900" w:hanging="540"/>
        <w:jc w:val="both"/>
        <w:textAlignment w:val="baseline"/>
        <w:rPr>
          <w:rFonts w:asciiTheme="minorHAnsi" w:hAnsiTheme="minorHAnsi" w:cstheme="minorHAnsi"/>
          <w:sz w:val="22"/>
          <w:szCs w:val="22"/>
        </w:rPr>
      </w:pPr>
      <w:r w:rsidRPr="00BE29E3">
        <w:rPr>
          <w:rFonts w:asciiTheme="minorHAnsi" w:hAnsiTheme="minorHAnsi" w:cstheme="minorHAnsi"/>
          <w:sz w:val="22"/>
          <w:szCs w:val="22"/>
        </w:rPr>
        <w:t>Una práctica colusoria es un acuerdo entre dos o más partes realizado con la intención de alcanzar un propósito indebido, incluyendo influenciar en forma indebida las acciones de otra parte.</w:t>
      </w:r>
    </w:p>
    <w:p w:rsidR="00BE29E3" w:rsidRPr="00BE29E3" w:rsidRDefault="00BE29E3" w:rsidP="00BE29E3">
      <w:pPr>
        <w:widowControl w:val="0"/>
        <w:suppressAutoHyphens/>
        <w:overflowPunct w:val="0"/>
        <w:autoSpaceDE w:val="0"/>
        <w:autoSpaceDN w:val="0"/>
        <w:adjustRightInd w:val="0"/>
        <w:spacing w:before="120" w:after="120" w:line="276" w:lineRule="auto"/>
        <w:jc w:val="both"/>
        <w:textAlignment w:val="baseline"/>
        <w:rPr>
          <w:rFonts w:ascii="Cambria" w:hAnsi="Cambria" w:cs="Calibri"/>
          <w:sz w:val="22"/>
          <w:szCs w:val="22"/>
        </w:rPr>
      </w:pPr>
    </w:p>
    <w:p w:rsidR="00BE29E3" w:rsidRPr="00BE29E3" w:rsidRDefault="00BE29E3" w:rsidP="00BE29E3">
      <w:pPr>
        <w:widowControl w:val="0"/>
        <w:suppressAutoHyphens/>
        <w:overflowPunct w:val="0"/>
        <w:autoSpaceDE w:val="0"/>
        <w:autoSpaceDN w:val="0"/>
        <w:adjustRightInd w:val="0"/>
        <w:spacing w:before="120" w:after="120" w:line="276" w:lineRule="auto"/>
        <w:jc w:val="both"/>
        <w:textAlignment w:val="baseline"/>
        <w:rPr>
          <w:rFonts w:ascii="Cambria" w:hAnsi="Cambria" w:cs="Calibri"/>
          <w:sz w:val="22"/>
          <w:szCs w:val="22"/>
        </w:rPr>
      </w:pPr>
    </w:p>
    <w:tbl>
      <w:tblPr>
        <w:tblStyle w:val="Tablaconcuadrcula1"/>
        <w:tblW w:w="101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6"/>
        <w:gridCol w:w="354"/>
        <w:gridCol w:w="4434"/>
      </w:tblGrid>
      <w:tr w:rsidR="00BE29E3" w:rsidRPr="00BE29E3" w:rsidTr="004F671F">
        <w:trPr>
          <w:trHeight w:val="242"/>
        </w:trPr>
        <w:tc>
          <w:tcPr>
            <w:tcW w:w="5316" w:type="dxa"/>
          </w:tcPr>
          <w:p w:rsidR="00BE29E3" w:rsidRPr="00BE29E3" w:rsidRDefault="00BE29E3" w:rsidP="00BE29E3">
            <w:pPr>
              <w:rPr>
                <w:rFonts w:ascii="Cambria" w:hAnsi="Cambria"/>
                <w:sz w:val="22"/>
                <w:szCs w:val="22"/>
                <w:lang w:val="es-ES"/>
              </w:rPr>
            </w:pPr>
          </w:p>
        </w:tc>
        <w:tc>
          <w:tcPr>
            <w:tcW w:w="354" w:type="dxa"/>
          </w:tcPr>
          <w:p w:rsidR="00BE29E3" w:rsidRPr="00BE29E3" w:rsidRDefault="00BE29E3" w:rsidP="00BE29E3">
            <w:pPr>
              <w:rPr>
                <w:rFonts w:ascii="Cambria" w:hAnsi="Cambria"/>
                <w:sz w:val="22"/>
                <w:szCs w:val="22"/>
                <w:lang w:val="es-ES"/>
              </w:rPr>
            </w:pPr>
          </w:p>
        </w:tc>
        <w:tc>
          <w:tcPr>
            <w:tcW w:w="4434" w:type="dxa"/>
          </w:tcPr>
          <w:p w:rsidR="00BE29E3" w:rsidRPr="00BE29E3" w:rsidRDefault="00BE29E3" w:rsidP="00BE29E3">
            <w:pPr>
              <w:rPr>
                <w:rFonts w:ascii="Cambria" w:hAnsi="Cambria"/>
                <w:sz w:val="22"/>
                <w:szCs w:val="22"/>
                <w:lang w:val="es-ES"/>
              </w:rPr>
            </w:pPr>
          </w:p>
        </w:tc>
      </w:tr>
      <w:tr w:rsidR="00BE29E3" w:rsidRPr="00BE29E3" w:rsidTr="004F671F">
        <w:trPr>
          <w:trHeight w:val="1253"/>
        </w:trPr>
        <w:tc>
          <w:tcPr>
            <w:tcW w:w="5316" w:type="dxa"/>
            <w:tcBorders>
              <w:bottom w:val="single" w:sz="4" w:space="0" w:color="auto"/>
            </w:tcBorders>
          </w:tcPr>
          <w:p w:rsidR="00BE29E3" w:rsidRPr="00BE29E3" w:rsidRDefault="00BE29E3" w:rsidP="00BE29E3">
            <w:pPr>
              <w:rPr>
                <w:rFonts w:asciiTheme="minorHAnsi" w:hAnsiTheme="minorHAnsi" w:cstheme="minorHAnsi"/>
                <w:sz w:val="22"/>
                <w:szCs w:val="22"/>
              </w:rPr>
            </w:pPr>
            <w:r w:rsidRPr="00BE29E3">
              <w:rPr>
                <w:rFonts w:asciiTheme="minorHAnsi" w:hAnsiTheme="minorHAnsi" w:cstheme="minorHAnsi"/>
                <w:bCs/>
                <w:sz w:val="22"/>
                <w:szCs w:val="22"/>
              </w:rPr>
              <w:t>Por el Proyecto</w:t>
            </w:r>
          </w:p>
        </w:tc>
        <w:tc>
          <w:tcPr>
            <w:tcW w:w="354" w:type="dxa"/>
          </w:tcPr>
          <w:p w:rsidR="00BE29E3" w:rsidRPr="00BE29E3" w:rsidRDefault="00BE29E3" w:rsidP="00BE29E3">
            <w:pPr>
              <w:rPr>
                <w:rFonts w:asciiTheme="minorHAnsi" w:hAnsiTheme="minorHAnsi" w:cstheme="minorHAnsi"/>
                <w:sz w:val="22"/>
                <w:szCs w:val="22"/>
              </w:rPr>
            </w:pPr>
          </w:p>
        </w:tc>
        <w:tc>
          <w:tcPr>
            <w:tcW w:w="4434" w:type="dxa"/>
            <w:tcBorders>
              <w:bottom w:val="single" w:sz="4" w:space="0" w:color="auto"/>
            </w:tcBorders>
          </w:tcPr>
          <w:p w:rsidR="00BE29E3" w:rsidRPr="00BE29E3" w:rsidRDefault="00BE29E3" w:rsidP="00BE29E3">
            <w:pPr>
              <w:rPr>
                <w:rFonts w:asciiTheme="minorHAnsi" w:hAnsiTheme="minorHAnsi" w:cstheme="minorHAnsi"/>
                <w:sz w:val="22"/>
                <w:szCs w:val="22"/>
              </w:rPr>
            </w:pPr>
            <w:proofErr w:type="spellStart"/>
            <w:r w:rsidRPr="00BE29E3">
              <w:rPr>
                <w:rFonts w:asciiTheme="minorHAnsi" w:hAnsiTheme="minorHAnsi" w:cstheme="minorHAnsi"/>
                <w:bCs/>
                <w:sz w:val="22"/>
                <w:szCs w:val="22"/>
              </w:rPr>
              <w:t>Por</w:t>
            </w:r>
            <w:proofErr w:type="spellEnd"/>
            <w:r w:rsidRPr="00BE29E3">
              <w:rPr>
                <w:rFonts w:asciiTheme="minorHAnsi" w:hAnsiTheme="minorHAnsi" w:cstheme="minorHAnsi"/>
                <w:bCs/>
                <w:sz w:val="22"/>
                <w:szCs w:val="22"/>
              </w:rPr>
              <w:t xml:space="preserve"> el </w:t>
            </w:r>
            <w:proofErr w:type="spellStart"/>
            <w:r w:rsidRPr="00A54E4D">
              <w:rPr>
                <w:rFonts w:asciiTheme="minorHAnsi" w:hAnsiTheme="minorHAnsi" w:cstheme="minorHAnsi"/>
                <w:bCs/>
                <w:sz w:val="22"/>
                <w:szCs w:val="22"/>
              </w:rPr>
              <w:t>Proveedor</w:t>
            </w:r>
            <w:proofErr w:type="spellEnd"/>
          </w:p>
        </w:tc>
      </w:tr>
      <w:tr w:rsidR="00BE29E3" w:rsidRPr="00BE29E3" w:rsidTr="004F671F">
        <w:trPr>
          <w:trHeight w:val="1253"/>
        </w:trPr>
        <w:tc>
          <w:tcPr>
            <w:tcW w:w="5316" w:type="dxa"/>
            <w:tcBorders>
              <w:bottom w:val="single" w:sz="4" w:space="0" w:color="auto"/>
            </w:tcBorders>
          </w:tcPr>
          <w:p w:rsidR="00BE29E3" w:rsidRPr="00BE29E3" w:rsidRDefault="00BE29E3" w:rsidP="00BE29E3">
            <w:pPr>
              <w:rPr>
                <w:rFonts w:asciiTheme="minorHAnsi" w:hAnsiTheme="minorHAnsi" w:cstheme="minorHAnsi"/>
                <w:color w:val="000000"/>
                <w:sz w:val="22"/>
                <w:szCs w:val="22"/>
                <w:lang w:val="es-ES"/>
              </w:rPr>
            </w:pPr>
            <w:r w:rsidRPr="00BE29E3">
              <w:rPr>
                <w:rFonts w:asciiTheme="minorHAnsi" w:hAnsiTheme="minorHAnsi" w:cstheme="minorHAnsi"/>
                <w:color w:val="000000"/>
                <w:sz w:val="22"/>
                <w:szCs w:val="22"/>
                <w:lang w:val="es-ES"/>
              </w:rPr>
              <w:t>PROMAFI:</w:t>
            </w:r>
          </w:p>
          <w:p w:rsidR="00BE29E3" w:rsidRPr="00BE29E3" w:rsidRDefault="00BE29E3" w:rsidP="00BE29E3">
            <w:pPr>
              <w:rPr>
                <w:rFonts w:asciiTheme="minorHAnsi" w:hAnsiTheme="minorHAnsi" w:cstheme="minorHAnsi"/>
                <w:b/>
                <w:sz w:val="22"/>
                <w:szCs w:val="22"/>
                <w:lang w:val="es-ES"/>
              </w:rPr>
            </w:pPr>
            <w:r w:rsidRPr="00BE29E3">
              <w:rPr>
                <w:rFonts w:asciiTheme="minorHAnsi" w:hAnsiTheme="minorHAnsi" w:cstheme="minorHAnsi"/>
                <w:b/>
                <w:sz w:val="22"/>
                <w:szCs w:val="22"/>
                <w:lang w:val="es-ES"/>
              </w:rPr>
              <w:t>SR. CESAR OSVALDO CANTERO BOGADO</w:t>
            </w:r>
          </w:p>
          <w:p w:rsidR="00BE29E3" w:rsidRPr="00BE29E3" w:rsidRDefault="00BE29E3" w:rsidP="00BE29E3">
            <w:pPr>
              <w:rPr>
                <w:rFonts w:asciiTheme="minorHAnsi" w:hAnsiTheme="minorHAnsi" w:cstheme="minorHAnsi"/>
                <w:sz w:val="22"/>
                <w:szCs w:val="22"/>
              </w:rPr>
            </w:pPr>
            <w:r w:rsidRPr="00BE29E3">
              <w:rPr>
                <w:rFonts w:asciiTheme="minorHAnsi" w:hAnsiTheme="minorHAnsi" w:cstheme="minorHAnsi"/>
                <w:sz w:val="22"/>
                <w:szCs w:val="22"/>
              </w:rPr>
              <w:t>Director General de la DINCAP</w:t>
            </w:r>
          </w:p>
          <w:p w:rsidR="00BE29E3" w:rsidRPr="00BE29E3" w:rsidRDefault="00BE29E3" w:rsidP="00BE29E3">
            <w:pPr>
              <w:rPr>
                <w:rFonts w:asciiTheme="minorHAnsi" w:hAnsiTheme="minorHAnsi" w:cstheme="minorHAnsi"/>
                <w:bCs/>
                <w:sz w:val="22"/>
                <w:szCs w:val="22"/>
              </w:rPr>
            </w:pPr>
          </w:p>
        </w:tc>
        <w:tc>
          <w:tcPr>
            <w:tcW w:w="354" w:type="dxa"/>
          </w:tcPr>
          <w:p w:rsidR="00BE29E3" w:rsidRPr="00BE29E3" w:rsidRDefault="00BE29E3" w:rsidP="00BE29E3">
            <w:pPr>
              <w:rPr>
                <w:rFonts w:asciiTheme="minorHAnsi" w:hAnsiTheme="minorHAnsi" w:cstheme="minorHAnsi"/>
                <w:sz w:val="22"/>
                <w:szCs w:val="22"/>
              </w:rPr>
            </w:pPr>
          </w:p>
        </w:tc>
        <w:tc>
          <w:tcPr>
            <w:tcW w:w="4434" w:type="dxa"/>
            <w:tcBorders>
              <w:bottom w:val="single" w:sz="4" w:space="0" w:color="auto"/>
            </w:tcBorders>
          </w:tcPr>
          <w:p w:rsidR="00BE29E3" w:rsidRPr="00A54E4D" w:rsidRDefault="00BE29E3" w:rsidP="00BE29E3">
            <w:pPr>
              <w:rPr>
                <w:rFonts w:asciiTheme="minorHAnsi" w:hAnsiTheme="minorHAnsi" w:cstheme="minorHAnsi"/>
                <w:bCs/>
                <w:sz w:val="22"/>
                <w:szCs w:val="22"/>
              </w:rPr>
            </w:pPr>
          </w:p>
          <w:p w:rsidR="00BE29E3" w:rsidRPr="00A54E4D" w:rsidRDefault="00BE29E3" w:rsidP="00BE29E3">
            <w:pPr>
              <w:rPr>
                <w:rFonts w:asciiTheme="minorHAnsi" w:hAnsiTheme="minorHAnsi" w:cstheme="minorHAnsi"/>
                <w:bCs/>
                <w:sz w:val="22"/>
                <w:szCs w:val="22"/>
              </w:rPr>
            </w:pPr>
          </w:p>
          <w:p w:rsidR="00BE29E3" w:rsidRPr="00BE29E3" w:rsidRDefault="00BE29E3" w:rsidP="00BE29E3">
            <w:pPr>
              <w:rPr>
                <w:rFonts w:asciiTheme="minorHAnsi" w:hAnsiTheme="minorHAnsi" w:cstheme="minorHAnsi"/>
                <w:bCs/>
                <w:sz w:val="22"/>
                <w:szCs w:val="22"/>
              </w:rPr>
            </w:pPr>
            <w:proofErr w:type="spellStart"/>
            <w:r w:rsidRPr="00A54E4D">
              <w:rPr>
                <w:rFonts w:asciiTheme="minorHAnsi" w:hAnsiTheme="minorHAnsi" w:cstheme="minorHAnsi"/>
                <w:bCs/>
                <w:sz w:val="22"/>
                <w:szCs w:val="22"/>
              </w:rPr>
              <w:t>Representante</w:t>
            </w:r>
            <w:proofErr w:type="spellEnd"/>
            <w:r w:rsidRPr="00A54E4D">
              <w:rPr>
                <w:rFonts w:asciiTheme="minorHAnsi" w:hAnsiTheme="minorHAnsi" w:cstheme="minorHAnsi"/>
                <w:bCs/>
                <w:sz w:val="22"/>
                <w:szCs w:val="22"/>
              </w:rPr>
              <w:t xml:space="preserve"> Legal</w:t>
            </w:r>
          </w:p>
        </w:tc>
      </w:tr>
    </w:tbl>
    <w:p w:rsidR="00BE29E3" w:rsidRPr="00BE29E3" w:rsidRDefault="00BE29E3" w:rsidP="00BE29E3">
      <w:pPr>
        <w:ind w:left="360"/>
        <w:rPr>
          <w:rFonts w:ascii="Cambria" w:hAnsi="Cambria" w:cs="Calibri"/>
          <w:b/>
          <w:bCs/>
          <w:sz w:val="22"/>
          <w:szCs w:val="22"/>
          <w:lang w:eastAsia="es-ES"/>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Default="00BE29E3" w:rsidP="00BE29E3">
      <w:pPr>
        <w:jc w:val="center"/>
        <w:rPr>
          <w:rFonts w:ascii="Arial" w:hAnsi="Arial"/>
          <w:b/>
          <w:sz w:val="32"/>
        </w:rPr>
      </w:pPr>
    </w:p>
    <w:p w:rsidR="00A54E4D" w:rsidRDefault="00A54E4D" w:rsidP="00BE29E3">
      <w:pPr>
        <w:jc w:val="center"/>
        <w:rPr>
          <w:rFonts w:ascii="Arial" w:hAnsi="Arial"/>
          <w:b/>
          <w:sz w:val="32"/>
        </w:rPr>
      </w:pPr>
    </w:p>
    <w:p w:rsidR="00A54E4D" w:rsidRPr="00BE29E3" w:rsidRDefault="00A54E4D"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Arial" w:hAnsi="Arial"/>
          <w:b/>
          <w:sz w:val="32"/>
        </w:rPr>
      </w:pPr>
    </w:p>
    <w:p w:rsidR="00BE29E3" w:rsidRPr="00BE29E3" w:rsidRDefault="00BE29E3" w:rsidP="00BE29E3">
      <w:pPr>
        <w:jc w:val="center"/>
        <w:rPr>
          <w:rFonts w:asciiTheme="minorHAnsi" w:hAnsiTheme="minorHAnsi" w:cstheme="minorHAnsi"/>
          <w:b/>
          <w:bCs/>
          <w:sz w:val="28"/>
          <w:szCs w:val="28"/>
        </w:rPr>
      </w:pPr>
      <w:r w:rsidRPr="00BE29E3">
        <w:rPr>
          <w:rFonts w:asciiTheme="minorHAnsi" w:hAnsiTheme="minorHAnsi" w:cstheme="minorHAnsi"/>
          <w:b/>
          <w:sz w:val="28"/>
          <w:szCs w:val="28"/>
        </w:rPr>
        <w:t>FORMULARIO DE AUTOCERTIFICACIÓN</w:t>
      </w:r>
    </w:p>
    <w:p w:rsidR="00BE29E3" w:rsidRPr="00BE29E3" w:rsidRDefault="00BE29E3" w:rsidP="00BE29E3">
      <w:pPr>
        <w:rPr>
          <w:rFonts w:asciiTheme="minorHAnsi" w:hAnsiTheme="minorHAnsi" w:cstheme="minorHAnsi"/>
          <w:i/>
          <w:sz w:val="22"/>
          <w:szCs w:val="22"/>
        </w:rPr>
      </w:pPr>
    </w:p>
    <w:p w:rsidR="00BE29E3" w:rsidRPr="00BE29E3" w:rsidRDefault="00BE29E3" w:rsidP="00BE29E3">
      <w:pPr>
        <w:spacing w:before="240" w:after="240"/>
        <w:jc w:val="both"/>
        <w:rPr>
          <w:rFonts w:asciiTheme="minorHAnsi" w:hAnsiTheme="minorHAnsi" w:cstheme="minorHAnsi"/>
          <w:sz w:val="22"/>
          <w:szCs w:val="22"/>
        </w:rPr>
      </w:pPr>
      <w:r w:rsidRPr="00BE29E3">
        <w:rPr>
          <w:rFonts w:asciiTheme="minorHAnsi" w:hAnsiTheme="minorHAnsi" w:cstheme="minorHAnsi"/>
          <w:sz w:val="22"/>
          <w:szCs w:val="22"/>
        </w:rPr>
        <w:t xml:space="preserve">El contratista deberá cumplimentar el presente formulario de autocertificación. </w:t>
      </w:r>
      <w:r w:rsidRPr="00A54E4D">
        <w:rPr>
          <w:rFonts w:asciiTheme="minorHAnsi" w:hAnsiTheme="minorHAnsi" w:cstheme="minorHAnsi"/>
          <w:sz w:val="22"/>
          <w:szCs w:val="22"/>
        </w:rPr>
        <w:t>El contratista</w:t>
      </w:r>
      <w:r w:rsidRPr="00BE29E3">
        <w:rPr>
          <w:rFonts w:asciiTheme="minorHAnsi" w:hAnsiTheme="minorHAnsi" w:cstheme="minorHAnsi"/>
          <w:sz w:val="22"/>
          <w:szCs w:val="22"/>
        </w:rPr>
        <w:t xml:space="preserve"> debe enviar el formulario cumplimentado junto con el acuerdo contractual firmado a </w:t>
      </w:r>
      <w:r w:rsidRPr="00BE29E3">
        <w:rPr>
          <w:rFonts w:asciiTheme="minorHAnsi" w:hAnsiTheme="minorHAnsi" w:cstheme="minorHAnsi"/>
          <w:b/>
          <w:bCs/>
          <w:sz w:val="22"/>
          <w:szCs w:val="22"/>
        </w:rPr>
        <w:t xml:space="preserve">Ministerio de Agricultura y Ganadería (MAG), Dirección Nacional de Coordinación y Administración de Proyectos (DINAP), Proyecto Mejoramiento de la Agricultura Familiar Campesina e Indígena en Departamentos de la Región Oriental del Paraguay (PROMAFI). </w:t>
      </w:r>
      <w:r w:rsidRPr="00BE29E3">
        <w:rPr>
          <w:rFonts w:asciiTheme="minorHAnsi" w:hAnsiTheme="minorHAnsi" w:cstheme="minorHAnsi"/>
          <w:sz w:val="22"/>
          <w:szCs w:val="22"/>
        </w:rPr>
        <w:t>Más adelante en este documento figuran las instrucciones para cumplimentar el presente formulario.</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779"/>
      </w:tblGrid>
      <w:tr w:rsidR="00BE29E3" w:rsidRPr="00BE29E3" w:rsidTr="004F671F">
        <w:tc>
          <w:tcPr>
            <w:tcW w:w="3936" w:type="dxa"/>
            <w:shd w:val="clear" w:color="auto" w:fill="DEEAF6"/>
          </w:tcPr>
          <w:p w:rsidR="00BE29E3" w:rsidRPr="00BE29E3" w:rsidRDefault="00BE29E3" w:rsidP="00BE29E3">
            <w:pPr>
              <w:spacing w:before="120"/>
              <w:rPr>
                <w:rFonts w:asciiTheme="minorHAnsi" w:hAnsiTheme="minorHAnsi" w:cstheme="minorHAnsi"/>
                <w:bCs/>
                <w:sz w:val="22"/>
                <w:szCs w:val="22"/>
              </w:rPr>
            </w:pPr>
            <w:r w:rsidRPr="00BE29E3">
              <w:rPr>
                <w:rFonts w:asciiTheme="minorHAnsi" w:hAnsiTheme="minorHAnsi" w:cstheme="minorHAnsi"/>
                <w:bCs/>
                <w:sz w:val="22"/>
                <w:szCs w:val="22"/>
              </w:rPr>
              <w:t>Razón social del contratista:</w:t>
            </w:r>
          </w:p>
        </w:tc>
        <w:tc>
          <w:tcPr>
            <w:tcW w:w="5779" w:type="dxa"/>
            <w:shd w:val="clear" w:color="auto" w:fill="DEEAF6"/>
          </w:tcPr>
          <w:p w:rsidR="00BE29E3" w:rsidRPr="00BE29E3" w:rsidRDefault="00BE29E3" w:rsidP="00BE29E3">
            <w:pPr>
              <w:spacing w:before="120"/>
              <w:rPr>
                <w:rFonts w:asciiTheme="minorHAnsi" w:hAnsiTheme="minorHAnsi" w:cstheme="minorHAnsi"/>
                <w:bCs/>
                <w:sz w:val="22"/>
                <w:szCs w:val="22"/>
              </w:rPr>
            </w:pPr>
          </w:p>
        </w:tc>
      </w:tr>
      <w:tr w:rsidR="00BE29E3" w:rsidRPr="00BE29E3" w:rsidTr="004F671F">
        <w:tc>
          <w:tcPr>
            <w:tcW w:w="3936" w:type="dxa"/>
            <w:shd w:val="clear" w:color="auto" w:fill="auto"/>
          </w:tcPr>
          <w:p w:rsidR="00BE29E3" w:rsidRPr="00BE29E3" w:rsidRDefault="00BE29E3" w:rsidP="00BE29E3">
            <w:pPr>
              <w:spacing w:before="120"/>
              <w:rPr>
                <w:rFonts w:asciiTheme="minorHAnsi" w:hAnsiTheme="minorHAnsi" w:cstheme="minorHAnsi"/>
                <w:bCs/>
                <w:sz w:val="22"/>
                <w:szCs w:val="22"/>
              </w:rPr>
            </w:pPr>
            <w:r w:rsidRPr="00BE29E3">
              <w:rPr>
                <w:rFonts w:asciiTheme="minorHAnsi" w:hAnsiTheme="minorHAnsi" w:cstheme="minorHAnsi"/>
                <w:bCs/>
                <w:sz w:val="22"/>
                <w:szCs w:val="22"/>
              </w:rPr>
              <w:t>Nombre completo y cargo del representante legal del contratista:</w:t>
            </w:r>
          </w:p>
        </w:tc>
        <w:tc>
          <w:tcPr>
            <w:tcW w:w="5779" w:type="dxa"/>
            <w:shd w:val="clear" w:color="auto" w:fill="auto"/>
          </w:tcPr>
          <w:p w:rsidR="00BE29E3" w:rsidRPr="00BE29E3" w:rsidRDefault="00BE29E3" w:rsidP="00BE29E3">
            <w:pPr>
              <w:spacing w:before="120"/>
              <w:rPr>
                <w:rFonts w:asciiTheme="minorHAnsi" w:hAnsiTheme="minorHAnsi" w:cstheme="minorHAnsi"/>
                <w:bCs/>
                <w:sz w:val="22"/>
                <w:szCs w:val="22"/>
              </w:rPr>
            </w:pPr>
          </w:p>
        </w:tc>
      </w:tr>
      <w:tr w:rsidR="00BE29E3" w:rsidRPr="00BE29E3" w:rsidTr="004F671F">
        <w:trPr>
          <w:trHeight w:val="773"/>
        </w:trPr>
        <w:tc>
          <w:tcPr>
            <w:tcW w:w="3936" w:type="dxa"/>
            <w:shd w:val="clear" w:color="auto" w:fill="DEEAF6"/>
          </w:tcPr>
          <w:p w:rsidR="00BE29E3" w:rsidRPr="00BE29E3" w:rsidRDefault="00BE29E3" w:rsidP="00BE29E3">
            <w:pPr>
              <w:spacing w:before="120"/>
              <w:rPr>
                <w:rFonts w:asciiTheme="minorHAnsi" w:hAnsiTheme="minorHAnsi" w:cstheme="minorHAnsi"/>
                <w:bCs/>
                <w:sz w:val="22"/>
                <w:szCs w:val="22"/>
              </w:rPr>
            </w:pPr>
            <w:r w:rsidRPr="00BE29E3">
              <w:rPr>
                <w:rFonts w:asciiTheme="minorHAnsi" w:hAnsiTheme="minorHAnsi" w:cstheme="minorHAnsi"/>
                <w:bCs/>
                <w:sz w:val="22"/>
                <w:szCs w:val="22"/>
              </w:rPr>
              <w:t>Título completo y número del contrato:</w:t>
            </w:r>
          </w:p>
        </w:tc>
        <w:tc>
          <w:tcPr>
            <w:tcW w:w="5779" w:type="dxa"/>
            <w:shd w:val="clear" w:color="auto" w:fill="DEEAF6"/>
          </w:tcPr>
          <w:p w:rsidR="00BE29E3" w:rsidRPr="00BE29E3" w:rsidRDefault="00BE29E3" w:rsidP="00BE29E3">
            <w:pPr>
              <w:spacing w:before="120"/>
              <w:rPr>
                <w:rFonts w:asciiTheme="minorHAnsi" w:hAnsiTheme="minorHAnsi" w:cstheme="minorHAnsi"/>
                <w:bCs/>
                <w:sz w:val="22"/>
                <w:szCs w:val="22"/>
              </w:rPr>
            </w:pPr>
          </w:p>
        </w:tc>
      </w:tr>
      <w:tr w:rsidR="00BE29E3" w:rsidRPr="00BE29E3" w:rsidTr="004F671F">
        <w:tc>
          <w:tcPr>
            <w:tcW w:w="3936" w:type="dxa"/>
            <w:shd w:val="clear" w:color="auto" w:fill="auto"/>
          </w:tcPr>
          <w:p w:rsidR="00BE29E3" w:rsidRPr="00BE29E3" w:rsidRDefault="00BE29E3" w:rsidP="00BE29E3">
            <w:pPr>
              <w:spacing w:before="120"/>
              <w:rPr>
                <w:rFonts w:asciiTheme="minorHAnsi" w:hAnsiTheme="minorHAnsi" w:cstheme="minorHAnsi"/>
                <w:bCs/>
                <w:sz w:val="22"/>
                <w:szCs w:val="22"/>
              </w:rPr>
            </w:pPr>
            <w:r w:rsidRPr="00BE29E3">
              <w:rPr>
                <w:rFonts w:asciiTheme="minorHAnsi" w:hAnsiTheme="minorHAnsi" w:cstheme="minorHAnsi"/>
                <w:bCs/>
                <w:sz w:val="22"/>
                <w:szCs w:val="22"/>
              </w:rPr>
              <w:t>Proyecto en el marco del cual se firma el contrato:</w:t>
            </w:r>
          </w:p>
        </w:tc>
        <w:tc>
          <w:tcPr>
            <w:tcW w:w="5779" w:type="dxa"/>
            <w:shd w:val="clear" w:color="auto" w:fill="auto"/>
          </w:tcPr>
          <w:p w:rsidR="00BE29E3" w:rsidRPr="00BE29E3" w:rsidRDefault="00BE29E3" w:rsidP="00BE29E3">
            <w:pPr>
              <w:spacing w:before="120"/>
              <w:rPr>
                <w:rFonts w:asciiTheme="minorHAnsi" w:hAnsiTheme="minorHAnsi" w:cstheme="minorHAnsi"/>
                <w:bCs/>
                <w:sz w:val="22"/>
                <w:szCs w:val="22"/>
              </w:rPr>
            </w:pPr>
          </w:p>
        </w:tc>
      </w:tr>
      <w:tr w:rsidR="00BE29E3" w:rsidRPr="00BE29E3" w:rsidTr="004F671F">
        <w:tc>
          <w:tcPr>
            <w:tcW w:w="3936" w:type="dxa"/>
            <w:shd w:val="clear" w:color="auto" w:fill="DEEAF6"/>
          </w:tcPr>
          <w:p w:rsidR="00BE29E3" w:rsidRPr="00BE29E3" w:rsidRDefault="00BE29E3" w:rsidP="00BE29E3">
            <w:pPr>
              <w:spacing w:before="120"/>
              <w:rPr>
                <w:rFonts w:asciiTheme="minorHAnsi" w:hAnsiTheme="minorHAnsi" w:cstheme="minorHAnsi"/>
                <w:bCs/>
                <w:sz w:val="22"/>
                <w:szCs w:val="22"/>
              </w:rPr>
            </w:pPr>
            <w:r w:rsidRPr="00BE29E3">
              <w:rPr>
                <w:rFonts w:asciiTheme="minorHAnsi" w:hAnsiTheme="minorHAnsi" w:cstheme="minorHAnsi"/>
                <w:bCs/>
                <w:sz w:val="22"/>
                <w:szCs w:val="22"/>
              </w:rPr>
              <w:t>País:</w:t>
            </w:r>
          </w:p>
        </w:tc>
        <w:tc>
          <w:tcPr>
            <w:tcW w:w="5779" w:type="dxa"/>
            <w:shd w:val="clear" w:color="auto" w:fill="DEEAF6"/>
          </w:tcPr>
          <w:p w:rsidR="00BE29E3" w:rsidRPr="00BE29E3" w:rsidRDefault="00BE29E3" w:rsidP="00BE29E3">
            <w:pPr>
              <w:spacing w:before="120"/>
              <w:rPr>
                <w:rFonts w:asciiTheme="minorHAnsi" w:hAnsiTheme="minorHAnsi" w:cstheme="minorHAnsi"/>
                <w:bCs/>
                <w:sz w:val="22"/>
                <w:szCs w:val="22"/>
              </w:rPr>
            </w:pPr>
          </w:p>
        </w:tc>
      </w:tr>
      <w:tr w:rsidR="00BE29E3" w:rsidRPr="00BE29E3" w:rsidTr="004F671F">
        <w:trPr>
          <w:trHeight w:val="602"/>
        </w:trPr>
        <w:tc>
          <w:tcPr>
            <w:tcW w:w="3936" w:type="dxa"/>
            <w:shd w:val="clear" w:color="auto" w:fill="auto"/>
          </w:tcPr>
          <w:p w:rsidR="00BE29E3" w:rsidRPr="00BE29E3" w:rsidRDefault="00BE29E3" w:rsidP="00BE29E3">
            <w:pPr>
              <w:spacing w:before="120"/>
              <w:rPr>
                <w:rFonts w:asciiTheme="minorHAnsi" w:hAnsiTheme="minorHAnsi" w:cstheme="minorHAnsi"/>
                <w:bCs/>
                <w:sz w:val="22"/>
                <w:szCs w:val="22"/>
              </w:rPr>
            </w:pPr>
            <w:r w:rsidRPr="00BE29E3">
              <w:rPr>
                <w:rFonts w:asciiTheme="minorHAnsi" w:hAnsiTheme="minorHAnsi" w:cstheme="minorHAnsi"/>
                <w:bCs/>
                <w:sz w:val="22"/>
                <w:szCs w:val="22"/>
              </w:rPr>
              <w:t>Fecha:</w:t>
            </w:r>
          </w:p>
        </w:tc>
        <w:tc>
          <w:tcPr>
            <w:tcW w:w="5779" w:type="dxa"/>
            <w:shd w:val="clear" w:color="auto" w:fill="auto"/>
          </w:tcPr>
          <w:p w:rsidR="00BE29E3" w:rsidRPr="00BE29E3" w:rsidRDefault="00BE29E3" w:rsidP="00BE29E3">
            <w:pPr>
              <w:spacing w:before="120"/>
              <w:rPr>
                <w:rFonts w:asciiTheme="minorHAnsi" w:hAnsiTheme="minorHAnsi" w:cstheme="minorHAnsi"/>
                <w:bCs/>
                <w:sz w:val="22"/>
                <w:szCs w:val="22"/>
              </w:rPr>
            </w:pPr>
          </w:p>
        </w:tc>
      </w:tr>
    </w:tbl>
    <w:p w:rsidR="00BE29E3" w:rsidRPr="00BE29E3" w:rsidRDefault="00BE29E3" w:rsidP="00BE29E3">
      <w:pPr>
        <w:spacing w:before="240"/>
        <w:jc w:val="both"/>
        <w:rPr>
          <w:rFonts w:asciiTheme="minorHAnsi" w:hAnsiTheme="minorHAnsi" w:cstheme="minorHAnsi"/>
          <w:sz w:val="22"/>
          <w:szCs w:val="22"/>
        </w:rPr>
      </w:pPr>
      <w:r w:rsidRPr="00BE29E3">
        <w:rPr>
          <w:rFonts w:asciiTheme="minorHAnsi" w:hAnsiTheme="minorHAnsi" w:cstheme="minorHAnsi"/>
          <w:sz w:val="22"/>
          <w:szCs w:val="22"/>
        </w:rPr>
        <w:t xml:space="preserve">Por la presente certifico que soy el representante autorizado de _____________________. y que la información proporcionada en este documento es verdadera y correcta en todos los aspectos sustanciales. Asimismo, entiendo que toda inexactitud significativa, declaración falsa u omisión de la información solicitada en la presente autocertificación podrá dar lugar a la aplicación de sanciones y medidas correctivas, incluida la suspensión o rescisión del contrato firmado entre el contratista y la entidad contratante, así como la prohibición permanente de participar en actividades y operaciones financiadas y/o gestionadas por el FIDA, de conformidad con las Directrices del FIDA para la Adquisición de Bienes y la Contratación de Obras y Servicios en el ámbito de los Proyectos, el Manual sobre la adquisición de bienes y la contratación de obras y servicios, y otras políticas y procedimientos aplicables, como la </w:t>
      </w:r>
      <w:r w:rsidRPr="00BE29E3">
        <w:rPr>
          <w:rFonts w:asciiTheme="minorHAnsi" w:hAnsiTheme="minorHAnsi" w:cstheme="minorHAnsi"/>
          <w:b/>
          <w:sz w:val="22"/>
          <w:szCs w:val="22"/>
        </w:rPr>
        <w:t>Política del FIDA en materia de Prevención del Fraude y la Corrupción en sus Actividades y Operaciones</w:t>
      </w:r>
      <w:r w:rsidRPr="00BE29E3">
        <w:rPr>
          <w:rFonts w:asciiTheme="minorHAnsi" w:hAnsiTheme="minorHAnsi" w:cstheme="minorHAnsi"/>
          <w:sz w:val="22"/>
          <w:szCs w:val="22"/>
        </w:rPr>
        <w:t xml:space="preserve"> (disponible en </w:t>
      </w:r>
      <w:hyperlink r:id="rId39" w:history="1">
        <w:r w:rsidRPr="00BE29E3">
          <w:rPr>
            <w:rFonts w:asciiTheme="minorHAnsi" w:hAnsiTheme="minorHAnsi" w:cstheme="minorHAnsi"/>
            <w:color w:val="0000FF"/>
            <w:sz w:val="22"/>
            <w:szCs w:val="22"/>
            <w:u w:val="single"/>
          </w:rPr>
          <w:t>https://www.ifad.org/es/document-detail/asset/40189695</w:t>
        </w:r>
      </w:hyperlink>
      <w:r w:rsidRPr="00BE29E3">
        <w:rPr>
          <w:rFonts w:asciiTheme="minorHAnsi" w:hAnsiTheme="minorHAnsi" w:cstheme="minorHAnsi"/>
          <w:sz w:val="22"/>
          <w:szCs w:val="22"/>
        </w:rPr>
        <w:t xml:space="preserve">) y la </w:t>
      </w:r>
      <w:r w:rsidRPr="00BE29E3">
        <w:rPr>
          <w:rFonts w:asciiTheme="minorHAnsi" w:hAnsiTheme="minorHAnsi" w:cstheme="minorHAnsi"/>
          <w:b/>
          <w:bCs/>
          <w:sz w:val="22"/>
          <w:szCs w:val="22"/>
        </w:rPr>
        <w:t>Política del FIDA sobre Prevención y Respuesta frente al Acoso Sexual y la Explotación y los Abusos Sexuales</w:t>
      </w:r>
      <w:r w:rsidRPr="00BE29E3" w:rsidDel="00013720">
        <w:rPr>
          <w:rFonts w:asciiTheme="minorHAnsi" w:hAnsiTheme="minorHAnsi" w:cstheme="minorHAnsi"/>
          <w:b/>
          <w:sz w:val="22"/>
          <w:szCs w:val="22"/>
        </w:rPr>
        <w:t xml:space="preserve"> </w:t>
      </w:r>
      <w:r w:rsidRPr="00BE29E3">
        <w:rPr>
          <w:rFonts w:asciiTheme="minorHAnsi" w:hAnsiTheme="minorHAnsi" w:cstheme="minorHAnsi"/>
          <w:sz w:val="22"/>
          <w:szCs w:val="22"/>
        </w:rPr>
        <w:t xml:space="preserve">(disponible en </w:t>
      </w:r>
      <w:hyperlink r:id="rId40" w:history="1">
        <w:r w:rsidRPr="00BE29E3">
          <w:rPr>
            <w:rFonts w:asciiTheme="minorHAnsi" w:hAnsiTheme="minorHAnsi" w:cstheme="minorHAnsi"/>
            <w:color w:val="0000FF"/>
            <w:sz w:val="22"/>
            <w:szCs w:val="22"/>
            <w:u w:val="single"/>
          </w:rPr>
          <w:t>https://www.ifad.org/es/document-detail/asset/40738506</w:t>
        </w:r>
      </w:hyperlink>
      <w:r w:rsidRPr="00BE29E3">
        <w:rPr>
          <w:rFonts w:asciiTheme="minorHAnsi" w:hAnsiTheme="minorHAnsi" w:cstheme="minorHAnsi"/>
          <w:sz w:val="22"/>
          <w:szCs w:val="22"/>
        </w:rPr>
        <w:t>).</w:t>
      </w:r>
    </w:p>
    <w:p w:rsidR="00BE29E3" w:rsidRPr="00BE29E3" w:rsidRDefault="00BE29E3" w:rsidP="00BE29E3">
      <w:pPr>
        <w:spacing w:before="240"/>
        <w:rPr>
          <w:rFonts w:asciiTheme="minorHAnsi" w:hAnsiTheme="minorHAnsi" w:cstheme="minorHAnsi"/>
          <w:b/>
          <w:sz w:val="22"/>
          <w:szCs w:val="22"/>
        </w:rPr>
      </w:pPr>
    </w:p>
    <w:p w:rsidR="00BE29E3" w:rsidRPr="00BE29E3" w:rsidRDefault="00BE29E3" w:rsidP="00BE29E3">
      <w:pPr>
        <w:spacing w:before="240"/>
        <w:rPr>
          <w:rFonts w:asciiTheme="minorHAnsi" w:hAnsiTheme="minorHAnsi" w:cstheme="minorHAnsi"/>
          <w:b/>
          <w:sz w:val="22"/>
          <w:szCs w:val="22"/>
        </w:rPr>
      </w:pPr>
      <w:r w:rsidRPr="00BE29E3">
        <w:rPr>
          <w:rFonts w:asciiTheme="minorHAnsi" w:hAnsiTheme="minorHAnsi" w:cstheme="minorHAnsi"/>
          <w:b/>
          <w:sz w:val="22"/>
          <w:szCs w:val="22"/>
        </w:rPr>
        <w:t xml:space="preserve">Firma autorizada: ________________________ Fecha: </w:t>
      </w:r>
      <w:r w:rsidRPr="00BE29E3">
        <w:rPr>
          <w:rFonts w:asciiTheme="minorHAnsi" w:hAnsiTheme="minorHAnsi" w:cstheme="minorHAnsi"/>
          <w:bCs/>
          <w:sz w:val="22"/>
          <w:szCs w:val="22"/>
        </w:rPr>
        <w:t>__</w:t>
      </w:r>
      <w:r w:rsidRPr="00A54E4D">
        <w:rPr>
          <w:rFonts w:asciiTheme="minorHAnsi" w:hAnsiTheme="minorHAnsi" w:cstheme="minorHAnsi"/>
          <w:bCs/>
          <w:sz w:val="22"/>
          <w:szCs w:val="22"/>
        </w:rPr>
        <w:t>___</w:t>
      </w:r>
      <w:r w:rsidRPr="00BE29E3">
        <w:rPr>
          <w:rFonts w:asciiTheme="minorHAnsi" w:hAnsiTheme="minorHAnsi" w:cstheme="minorHAnsi"/>
          <w:bCs/>
          <w:sz w:val="22"/>
          <w:szCs w:val="22"/>
        </w:rPr>
        <w:t>_/_________________/2024</w:t>
      </w:r>
    </w:p>
    <w:p w:rsidR="00BE29E3" w:rsidRPr="00BE29E3" w:rsidRDefault="00BE29E3" w:rsidP="00BE29E3">
      <w:pPr>
        <w:spacing w:before="240"/>
        <w:rPr>
          <w:rFonts w:asciiTheme="minorHAnsi" w:hAnsiTheme="minorHAnsi" w:cstheme="minorHAnsi"/>
          <w:b/>
          <w:sz w:val="22"/>
          <w:szCs w:val="22"/>
        </w:rPr>
      </w:pPr>
      <w:r w:rsidRPr="00BE29E3">
        <w:rPr>
          <w:rFonts w:asciiTheme="minorHAnsi" w:hAnsiTheme="minorHAnsi" w:cstheme="minorHAnsi"/>
          <w:b/>
          <w:sz w:val="22"/>
          <w:szCs w:val="22"/>
        </w:rPr>
        <w:t>Nombre del signatario en letra de imprenta: __________________________________</w:t>
      </w:r>
    </w:p>
    <w:p w:rsidR="00BE29E3" w:rsidRDefault="00BE29E3" w:rsidP="00BE29E3">
      <w:pPr>
        <w:spacing w:before="240"/>
        <w:rPr>
          <w:rFonts w:asciiTheme="minorHAnsi" w:hAnsiTheme="minorHAnsi" w:cstheme="minorHAnsi"/>
          <w:b/>
          <w:sz w:val="22"/>
          <w:szCs w:val="22"/>
        </w:rPr>
      </w:pPr>
    </w:p>
    <w:p w:rsidR="00136448" w:rsidRPr="00BE29E3" w:rsidRDefault="00136448" w:rsidP="00BE29E3">
      <w:pPr>
        <w:spacing w:before="240"/>
        <w:rPr>
          <w:rFonts w:asciiTheme="minorHAnsi" w:hAnsiTheme="minorHAnsi" w:cstheme="minorHAnsi"/>
          <w:b/>
          <w:sz w:val="22"/>
          <w:szCs w:val="22"/>
        </w:rPr>
      </w:pPr>
    </w:p>
    <w:p w:rsidR="00BE29E3" w:rsidRPr="00BE29E3" w:rsidRDefault="00BE29E3" w:rsidP="00BE29E3">
      <w:pPr>
        <w:spacing w:before="240"/>
        <w:rPr>
          <w:rFonts w:asciiTheme="minorHAnsi" w:hAnsiTheme="minorHAnsi" w:cstheme="minorHAnsi"/>
          <w:b/>
          <w:sz w:val="22"/>
          <w:szCs w:val="22"/>
        </w:rPr>
      </w:pP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60"/>
      </w:tblGrid>
      <w:tr w:rsidR="00BE29E3" w:rsidRPr="00BE29E3" w:rsidTr="004F671F">
        <w:trPr>
          <w:jc w:val="center"/>
        </w:trPr>
        <w:tc>
          <w:tcPr>
            <w:tcW w:w="9360" w:type="dxa"/>
            <w:tcBorders>
              <w:top w:val="single" w:sz="4" w:space="0" w:color="auto"/>
              <w:bottom w:val="single" w:sz="4" w:space="0" w:color="auto"/>
            </w:tcBorders>
          </w:tcPr>
          <w:p w:rsidR="00BE29E3" w:rsidRPr="00BE29E3" w:rsidRDefault="00BE29E3" w:rsidP="00E65018">
            <w:pPr>
              <w:numPr>
                <w:ilvl w:val="0"/>
                <w:numId w:val="23"/>
              </w:numPr>
              <w:suppressAutoHyphens/>
              <w:spacing w:after="160" w:line="259" w:lineRule="auto"/>
              <w:jc w:val="both"/>
              <w:rPr>
                <w:rFonts w:ascii="Cambria" w:hAnsi="Cambria" w:cs="Arial"/>
                <w:sz w:val="22"/>
                <w:szCs w:val="22"/>
              </w:rPr>
            </w:pPr>
            <w:r w:rsidRPr="00BE29E3">
              <w:rPr>
                <w:rFonts w:ascii="Cambria" w:hAnsi="Cambria" w:cs="Arial"/>
                <w:b/>
                <w:sz w:val="22"/>
                <w:szCs w:val="22"/>
              </w:rPr>
              <w:br w:type="page"/>
            </w:r>
            <w:r w:rsidRPr="00BE29E3">
              <w:rPr>
                <w:rFonts w:ascii="Cambria" w:hAnsi="Cambria" w:cs="Arial"/>
                <w:sz w:val="22"/>
                <w:szCs w:val="22"/>
              </w:rPr>
              <w:t xml:space="preserve">El contratista certifica que él mismo, su(s) directivo(s), asociado(s), propietario(s), personal clave, agentes, </w:t>
            </w:r>
            <w:proofErr w:type="spellStart"/>
            <w:r w:rsidRPr="00BE29E3">
              <w:rPr>
                <w:rFonts w:ascii="Cambria" w:hAnsi="Cambria" w:cs="Arial"/>
                <w:sz w:val="22"/>
                <w:szCs w:val="22"/>
              </w:rPr>
              <w:t>subconsultores</w:t>
            </w:r>
            <w:proofErr w:type="spellEnd"/>
            <w:r w:rsidRPr="00BE29E3">
              <w:rPr>
                <w:rFonts w:ascii="Cambria" w:hAnsi="Cambria" w:cs="Arial"/>
                <w:sz w:val="22"/>
                <w:szCs w:val="22"/>
              </w:rPr>
              <w:t xml:space="preserve">, subcontratistas y socios del consorcio o de la empresa conjunta </w:t>
            </w:r>
            <w:r w:rsidRPr="00BE29E3">
              <w:rPr>
                <w:rFonts w:ascii="Cambria" w:hAnsi="Cambria" w:cs="Arial"/>
                <w:b/>
                <w:sz w:val="22"/>
                <w:szCs w:val="22"/>
              </w:rPr>
              <w:t>NO</w:t>
            </w:r>
            <w:r w:rsidRPr="00BE29E3">
              <w:rPr>
                <w:rFonts w:ascii="Cambria" w:hAnsi="Cambria" w:cs="Arial"/>
                <w:sz w:val="22"/>
                <w:szCs w:val="22"/>
              </w:rPr>
              <w:t xml:space="preserve"> han incurrido en prácticas fraudulentas, corruptas, colusorias, coercitivas u obstructivas en relación con el presente proceso de adquisición y contratación y el presente contrato. </w:t>
            </w:r>
          </w:p>
          <w:p w:rsidR="00BE29E3" w:rsidRPr="00BE29E3" w:rsidRDefault="00BE29E3" w:rsidP="00BE29E3">
            <w:pPr>
              <w:suppressAutoHyphens/>
              <w:ind w:left="363"/>
              <w:jc w:val="both"/>
              <w:rPr>
                <w:rFonts w:ascii="Cambria" w:hAnsi="Cambria" w:cs="Arial"/>
                <w:sz w:val="22"/>
                <w:szCs w:val="22"/>
              </w:rPr>
            </w:pPr>
          </w:p>
          <w:p w:rsidR="00BE29E3" w:rsidRPr="00BE29E3" w:rsidRDefault="00BE29E3" w:rsidP="00E65018">
            <w:pPr>
              <w:numPr>
                <w:ilvl w:val="0"/>
                <w:numId w:val="23"/>
              </w:numPr>
              <w:spacing w:after="200" w:line="276" w:lineRule="auto"/>
              <w:contextualSpacing/>
              <w:jc w:val="both"/>
              <w:rPr>
                <w:rFonts w:ascii="Cambria" w:hAnsi="Cambria" w:cs="Arial"/>
                <w:spacing w:val="-6"/>
                <w:sz w:val="22"/>
                <w:szCs w:val="22"/>
              </w:rPr>
            </w:pPr>
            <w:r w:rsidRPr="00BE29E3">
              <w:rPr>
                <w:rFonts w:ascii="Cambria" w:hAnsi="Cambria" w:cs="Arial"/>
                <w:sz w:val="22"/>
                <w:szCs w:val="22"/>
              </w:rPr>
              <w:t xml:space="preserve">El contratista declara que él mismo y/o cualquiera de sus directivos, asociados, propietarios, personal clave, agentes, </w:t>
            </w:r>
            <w:proofErr w:type="spellStart"/>
            <w:r w:rsidRPr="00BE29E3">
              <w:rPr>
                <w:rFonts w:ascii="Cambria" w:hAnsi="Cambria" w:cs="Arial"/>
                <w:sz w:val="22"/>
                <w:szCs w:val="22"/>
              </w:rPr>
              <w:t>subconsultores</w:t>
            </w:r>
            <w:proofErr w:type="spellEnd"/>
            <w:r w:rsidRPr="00BE29E3">
              <w:rPr>
                <w:rFonts w:ascii="Cambria" w:hAnsi="Cambria" w:cs="Arial"/>
                <w:sz w:val="22"/>
                <w:szCs w:val="22"/>
              </w:rPr>
              <w:t>, subcontratistas y socios del consorcio o de la empresa conjunta han sido objeto de las condenas penales, sanciones administrativas (incluidas las inhabilitaciones en virtud de lo establecido en el Acuerdo de Reconocimiento Mutuo del Cumplimiento de las Decisiones de Inhabilitación (el “Acuerdo de Inhabilitación Cruzada”)</w:t>
            </w:r>
            <w:r w:rsidRPr="00BE29E3">
              <w:rPr>
                <w:rFonts w:ascii="Cambria" w:hAnsi="Cambria" w:cs="Arial"/>
                <w:spacing w:val="-6"/>
                <w:sz w:val="22"/>
                <w:szCs w:val="22"/>
                <w:vertAlign w:val="superscript"/>
              </w:rPr>
              <w:footnoteReference w:id="4"/>
            </w:r>
            <w:r w:rsidRPr="00BE29E3">
              <w:rPr>
                <w:rFonts w:ascii="Cambria" w:hAnsi="Cambria" w:cs="Arial"/>
                <w:sz w:val="22"/>
                <w:szCs w:val="22"/>
              </w:rPr>
              <w:t xml:space="preserve"> y/o las suspensiones temporales indicadas a continuación: </w:t>
            </w:r>
          </w:p>
          <w:tbl>
            <w:tblPr>
              <w:tblW w:w="8560"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2"/>
              <w:gridCol w:w="1600"/>
              <w:gridCol w:w="1855"/>
              <w:gridCol w:w="1713"/>
              <w:gridCol w:w="1420"/>
            </w:tblGrid>
            <w:tr w:rsidR="00BE29E3" w:rsidRPr="00BE29E3" w:rsidTr="004F671F">
              <w:tc>
                <w:tcPr>
                  <w:tcW w:w="1972" w:type="dxa"/>
                  <w:shd w:val="clear" w:color="auto" w:fill="1F4E79"/>
                </w:tcPr>
                <w:p w:rsidR="00BE29E3" w:rsidRPr="00BE29E3" w:rsidRDefault="00BE29E3" w:rsidP="00BE29E3">
                  <w:pPr>
                    <w:spacing w:after="200" w:line="276" w:lineRule="auto"/>
                    <w:contextualSpacing/>
                    <w:rPr>
                      <w:rFonts w:ascii="Cambria" w:hAnsi="Cambria" w:cs="Arial"/>
                      <w:color w:val="FFFFFF"/>
                      <w:spacing w:val="-6"/>
                      <w:sz w:val="22"/>
                      <w:szCs w:val="22"/>
                    </w:rPr>
                  </w:pPr>
                  <w:r w:rsidRPr="00BE29E3">
                    <w:rPr>
                      <w:rFonts w:ascii="Cambria" w:hAnsi="Cambria" w:cs="Arial"/>
                      <w:color w:val="FFFFFF"/>
                      <w:sz w:val="22"/>
                      <w:szCs w:val="22"/>
                    </w:rPr>
                    <w:t>Naturaleza de la medida (es decir, condena penal, sanción administrativa o suspensión temporal)</w:t>
                  </w:r>
                </w:p>
              </w:tc>
              <w:tc>
                <w:tcPr>
                  <w:tcW w:w="1600" w:type="dxa"/>
                  <w:shd w:val="clear" w:color="auto" w:fill="1F4E79"/>
                </w:tcPr>
                <w:p w:rsidR="00BE29E3" w:rsidRPr="00BE29E3" w:rsidRDefault="00BE29E3" w:rsidP="00BE29E3">
                  <w:pPr>
                    <w:spacing w:after="200" w:line="276" w:lineRule="auto"/>
                    <w:contextualSpacing/>
                    <w:rPr>
                      <w:rFonts w:ascii="Cambria" w:hAnsi="Cambria" w:cs="Arial"/>
                      <w:color w:val="FFFFFF"/>
                      <w:spacing w:val="-6"/>
                      <w:sz w:val="22"/>
                      <w:szCs w:val="22"/>
                    </w:rPr>
                  </w:pPr>
                  <w:r w:rsidRPr="00BE29E3">
                    <w:rPr>
                      <w:rFonts w:ascii="Cambria" w:hAnsi="Cambria" w:cs="Arial"/>
                      <w:color w:val="FFFFFF"/>
                      <w:sz w:val="22"/>
                      <w:szCs w:val="22"/>
                    </w:rPr>
                    <w:t xml:space="preserve">Impuesta por </w:t>
                  </w:r>
                </w:p>
              </w:tc>
              <w:tc>
                <w:tcPr>
                  <w:tcW w:w="1855" w:type="dxa"/>
                  <w:shd w:val="clear" w:color="auto" w:fill="1F4E79"/>
                </w:tcPr>
                <w:p w:rsidR="00BE29E3" w:rsidRPr="00BE29E3" w:rsidRDefault="00BE29E3" w:rsidP="00BE29E3">
                  <w:pPr>
                    <w:spacing w:after="200" w:line="276" w:lineRule="auto"/>
                    <w:contextualSpacing/>
                    <w:rPr>
                      <w:rFonts w:ascii="Cambria" w:hAnsi="Cambria" w:cs="Arial"/>
                      <w:color w:val="FFFFFF"/>
                      <w:spacing w:val="-6"/>
                      <w:sz w:val="22"/>
                      <w:szCs w:val="22"/>
                    </w:rPr>
                  </w:pPr>
                  <w:r w:rsidRPr="00BE29E3">
                    <w:rPr>
                      <w:rFonts w:ascii="Cambria" w:hAnsi="Cambria" w:cs="Arial"/>
                      <w:color w:val="FFFFFF"/>
                      <w:sz w:val="22"/>
                      <w:szCs w:val="22"/>
                    </w:rPr>
                    <w:t>Nombre de la parte condenada, sancionada o suspendida (y relación con el contratista)</w:t>
                  </w:r>
                </w:p>
              </w:tc>
              <w:tc>
                <w:tcPr>
                  <w:tcW w:w="1713" w:type="dxa"/>
                  <w:shd w:val="clear" w:color="auto" w:fill="1F4E79"/>
                </w:tcPr>
                <w:p w:rsidR="00BE29E3" w:rsidRPr="00BE29E3" w:rsidRDefault="00BE29E3" w:rsidP="00BE29E3">
                  <w:pPr>
                    <w:spacing w:after="200" w:line="276" w:lineRule="auto"/>
                    <w:contextualSpacing/>
                    <w:rPr>
                      <w:rFonts w:ascii="Cambria" w:hAnsi="Cambria" w:cs="Arial"/>
                      <w:color w:val="FFFFFF"/>
                      <w:spacing w:val="-6"/>
                      <w:sz w:val="22"/>
                      <w:szCs w:val="22"/>
                    </w:rPr>
                  </w:pPr>
                  <w:r w:rsidRPr="00BE29E3">
                    <w:rPr>
                      <w:rFonts w:ascii="Cambria" w:hAnsi="Cambria" w:cs="Arial"/>
                      <w:color w:val="FFFFFF"/>
                      <w:sz w:val="22"/>
                      <w:szCs w:val="22"/>
                    </w:rPr>
                    <w:t>Fundamentos para la imposición de la medida (es decir, fraude en la adquisición y contratación o corrupción en la ejecución del contrato)</w:t>
                  </w:r>
                </w:p>
              </w:tc>
              <w:tc>
                <w:tcPr>
                  <w:tcW w:w="1420" w:type="dxa"/>
                  <w:shd w:val="clear" w:color="auto" w:fill="1F4E79"/>
                </w:tcPr>
                <w:p w:rsidR="00BE29E3" w:rsidRPr="00BE29E3" w:rsidRDefault="00BE29E3" w:rsidP="00BE29E3">
                  <w:pPr>
                    <w:spacing w:after="200" w:line="276" w:lineRule="auto"/>
                    <w:contextualSpacing/>
                    <w:rPr>
                      <w:rFonts w:ascii="Cambria" w:hAnsi="Cambria" w:cs="Arial"/>
                      <w:color w:val="FFFFFF"/>
                      <w:spacing w:val="-6"/>
                      <w:sz w:val="22"/>
                      <w:szCs w:val="22"/>
                    </w:rPr>
                  </w:pPr>
                  <w:r w:rsidRPr="00BE29E3">
                    <w:rPr>
                      <w:rFonts w:ascii="Cambria" w:hAnsi="Cambria" w:cs="Arial"/>
                      <w:color w:val="FFFFFF"/>
                      <w:sz w:val="22"/>
                      <w:szCs w:val="22"/>
                    </w:rPr>
                    <w:t>Fecha y duración de la medida</w:t>
                  </w:r>
                </w:p>
              </w:tc>
            </w:tr>
            <w:tr w:rsidR="00BE29E3" w:rsidRPr="00BE29E3" w:rsidTr="004F671F">
              <w:tc>
                <w:tcPr>
                  <w:tcW w:w="1972" w:type="dxa"/>
                  <w:shd w:val="clear" w:color="auto" w:fill="FFFFFF"/>
                </w:tcPr>
                <w:p w:rsidR="00BE29E3" w:rsidRPr="00BE29E3" w:rsidRDefault="00BE29E3" w:rsidP="00BE29E3">
                  <w:pPr>
                    <w:spacing w:after="200" w:line="276" w:lineRule="auto"/>
                    <w:ind w:left="309" w:hanging="309"/>
                    <w:contextualSpacing/>
                    <w:rPr>
                      <w:rFonts w:ascii="Cambria" w:hAnsi="Cambria" w:cs="Arial"/>
                      <w:sz w:val="22"/>
                      <w:szCs w:val="22"/>
                    </w:rPr>
                  </w:pPr>
                </w:p>
              </w:tc>
              <w:tc>
                <w:tcPr>
                  <w:tcW w:w="1600" w:type="dxa"/>
                  <w:shd w:val="clear" w:color="auto" w:fill="FFFFFF"/>
                </w:tcPr>
                <w:p w:rsidR="00BE29E3" w:rsidRPr="00BE29E3" w:rsidRDefault="00BE29E3" w:rsidP="00BE29E3">
                  <w:pPr>
                    <w:spacing w:after="200" w:line="276" w:lineRule="auto"/>
                    <w:ind w:left="309" w:hanging="309"/>
                    <w:contextualSpacing/>
                    <w:rPr>
                      <w:rFonts w:ascii="Cambria" w:hAnsi="Cambria" w:cs="Arial"/>
                      <w:sz w:val="22"/>
                      <w:szCs w:val="22"/>
                    </w:rPr>
                  </w:pPr>
                </w:p>
              </w:tc>
              <w:tc>
                <w:tcPr>
                  <w:tcW w:w="1855" w:type="dxa"/>
                  <w:shd w:val="clear" w:color="auto" w:fill="FFFFFF"/>
                </w:tcPr>
                <w:p w:rsidR="00BE29E3" w:rsidRPr="00BE29E3" w:rsidRDefault="00BE29E3" w:rsidP="00BE29E3">
                  <w:pPr>
                    <w:spacing w:after="200" w:line="276" w:lineRule="auto"/>
                    <w:ind w:left="309" w:hanging="309"/>
                    <w:contextualSpacing/>
                    <w:rPr>
                      <w:rFonts w:ascii="Cambria" w:hAnsi="Cambria" w:cs="Arial"/>
                      <w:sz w:val="22"/>
                      <w:szCs w:val="22"/>
                    </w:rPr>
                  </w:pPr>
                </w:p>
              </w:tc>
              <w:tc>
                <w:tcPr>
                  <w:tcW w:w="1713" w:type="dxa"/>
                  <w:shd w:val="clear" w:color="auto" w:fill="FFFFFF"/>
                </w:tcPr>
                <w:p w:rsidR="00BE29E3" w:rsidRPr="00BE29E3" w:rsidRDefault="00BE29E3" w:rsidP="00BE29E3">
                  <w:pPr>
                    <w:spacing w:after="200" w:line="276" w:lineRule="auto"/>
                    <w:ind w:left="309" w:hanging="309"/>
                    <w:contextualSpacing/>
                    <w:rPr>
                      <w:rFonts w:ascii="Cambria" w:hAnsi="Cambria" w:cs="Arial"/>
                      <w:sz w:val="22"/>
                      <w:szCs w:val="22"/>
                    </w:rPr>
                  </w:pPr>
                </w:p>
              </w:tc>
              <w:tc>
                <w:tcPr>
                  <w:tcW w:w="1420" w:type="dxa"/>
                  <w:shd w:val="clear" w:color="auto" w:fill="FFFFFF"/>
                </w:tcPr>
                <w:p w:rsidR="00BE29E3" w:rsidRPr="00BE29E3" w:rsidRDefault="00BE29E3" w:rsidP="00BE29E3">
                  <w:pPr>
                    <w:spacing w:after="200" w:line="276" w:lineRule="auto"/>
                    <w:ind w:left="309" w:hanging="309"/>
                    <w:contextualSpacing/>
                    <w:rPr>
                      <w:rFonts w:ascii="Cambria" w:hAnsi="Cambria" w:cs="Arial"/>
                      <w:sz w:val="22"/>
                      <w:szCs w:val="22"/>
                    </w:rPr>
                  </w:pPr>
                </w:p>
              </w:tc>
            </w:tr>
            <w:tr w:rsidR="00BE29E3" w:rsidRPr="00BE29E3" w:rsidTr="004F671F">
              <w:tc>
                <w:tcPr>
                  <w:tcW w:w="1972" w:type="dxa"/>
                  <w:shd w:val="clear" w:color="auto" w:fill="DEEAF6"/>
                </w:tcPr>
                <w:p w:rsidR="00BE29E3" w:rsidRPr="00BE29E3" w:rsidRDefault="00BE29E3" w:rsidP="00BE29E3">
                  <w:pPr>
                    <w:spacing w:after="200" w:line="276" w:lineRule="auto"/>
                    <w:ind w:left="309" w:hanging="309"/>
                    <w:contextualSpacing/>
                    <w:rPr>
                      <w:rFonts w:ascii="Cambria" w:hAnsi="Cambria" w:cs="Arial"/>
                      <w:spacing w:val="-6"/>
                      <w:sz w:val="22"/>
                      <w:szCs w:val="22"/>
                    </w:rPr>
                  </w:pPr>
                </w:p>
              </w:tc>
              <w:tc>
                <w:tcPr>
                  <w:tcW w:w="1600" w:type="dxa"/>
                  <w:shd w:val="clear" w:color="auto" w:fill="DEEAF6"/>
                </w:tcPr>
                <w:p w:rsidR="00BE29E3" w:rsidRPr="00BE29E3" w:rsidRDefault="00BE29E3" w:rsidP="00BE29E3">
                  <w:pPr>
                    <w:spacing w:after="200" w:line="276" w:lineRule="auto"/>
                    <w:ind w:left="309" w:hanging="309"/>
                    <w:contextualSpacing/>
                    <w:rPr>
                      <w:rFonts w:ascii="Cambria" w:hAnsi="Cambria" w:cs="Arial"/>
                      <w:spacing w:val="-6"/>
                      <w:sz w:val="22"/>
                      <w:szCs w:val="22"/>
                    </w:rPr>
                  </w:pPr>
                </w:p>
              </w:tc>
              <w:tc>
                <w:tcPr>
                  <w:tcW w:w="1855" w:type="dxa"/>
                  <w:shd w:val="clear" w:color="auto" w:fill="DEEAF6"/>
                </w:tcPr>
                <w:p w:rsidR="00BE29E3" w:rsidRPr="00BE29E3" w:rsidRDefault="00BE29E3" w:rsidP="00BE29E3">
                  <w:pPr>
                    <w:spacing w:after="200" w:line="276" w:lineRule="auto"/>
                    <w:ind w:left="309" w:hanging="309"/>
                    <w:contextualSpacing/>
                    <w:rPr>
                      <w:rFonts w:ascii="Cambria" w:hAnsi="Cambria" w:cs="Arial"/>
                      <w:spacing w:val="-6"/>
                      <w:sz w:val="22"/>
                      <w:szCs w:val="22"/>
                    </w:rPr>
                  </w:pPr>
                </w:p>
              </w:tc>
              <w:tc>
                <w:tcPr>
                  <w:tcW w:w="1713" w:type="dxa"/>
                  <w:shd w:val="clear" w:color="auto" w:fill="DEEAF6"/>
                </w:tcPr>
                <w:p w:rsidR="00BE29E3" w:rsidRPr="00BE29E3" w:rsidRDefault="00BE29E3" w:rsidP="00BE29E3">
                  <w:pPr>
                    <w:spacing w:after="200" w:line="276" w:lineRule="auto"/>
                    <w:ind w:left="309" w:hanging="309"/>
                    <w:contextualSpacing/>
                    <w:rPr>
                      <w:rFonts w:ascii="Cambria" w:hAnsi="Cambria" w:cs="Arial"/>
                      <w:spacing w:val="-6"/>
                      <w:sz w:val="22"/>
                      <w:szCs w:val="22"/>
                    </w:rPr>
                  </w:pPr>
                </w:p>
              </w:tc>
              <w:tc>
                <w:tcPr>
                  <w:tcW w:w="1420" w:type="dxa"/>
                  <w:shd w:val="clear" w:color="auto" w:fill="DEEAF6"/>
                </w:tcPr>
                <w:p w:rsidR="00BE29E3" w:rsidRPr="00BE29E3" w:rsidRDefault="00BE29E3" w:rsidP="00BE29E3">
                  <w:pPr>
                    <w:spacing w:after="200" w:line="276" w:lineRule="auto"/>
                    <w:ind w:left="309" w:hanging="309"/>
                    <w:contextualSpacing/>
                    <w:rPr>
                      <w:rFonts w:ascii="Cambria" w:hAnsi="Cambria" w:cs="Arial"/>
                      <w:spacing w:val="-6"/>
                      <w:sz w:val="22"/>
                      <w:szCs w:val="22"/>
                    </w:rPr>
                  </w:pPr>
                </w:p>
              </w:tc>
            </w:tr>
          </w:tbl>
          <w:p w:rsidR="00BE29E3" w:rsidRPr="00BE29E3" w:rsidRDefault="00BE29E3" w:rsidP="00BE29E3">
            <w:pPr>
              <w:spacing w:line="276" w:lineRule="auto"/>
              <w:ind w:left="450"/>
              <w:contextualSpacing/>
              <w:rPr>
                <w:rFonts w:ascii="Cambria" w:hAnsi="Cambria" w:cs="Arial"/>
                <w:spacing w:val="-6"/>
                <w:sz w:val="22"/>
                <w:szCs w:val="22"/>
              </w:rPr>
            </w:pPr>
          </w:p>
          <w:p w:rsidR="00BE29E3" w:rsidRPr="00BE29E3" w:rsidRDefault="00BE29E3" w:rsidP="00BE29E3">
            <w:pPr>
              <w:spacing w:line="276" w:lineRule="auto"/>
              <w:ind w:left="450"/>
              <w:contextualSpacing/>
              <w:rPr>
                <w:rFonts w:ascii="Cambria" w:hAnsi="Cambria" w:cs="Arial"/>
                <w:spacing w:val="-6"/>
                <w:sz w:val="22"/>
                <w:szCs w:val="22"/>
              </w:rPr>
            </w:pPr>
            <w:r w:rsidRPr="00BE29E3">
              <w:rPr>
                <w:rFonts w:ascii="Cambria" w:hAnsi="Cambria" w:cs="Arial"/>
                <w:sz w:val="22"/>
                <w:szCs w:val="22"/>
              </w:rPr>
              <w:t xml:space="preserve">Si no han sido objeto de ninguna condena penal, sanción administrativa o suspensión temporal, indique “Ninguna”.  </w:t>
            </w:r>
          </w:p>
          <w:p w:rsidR="00BE29E3" w:rsidRPr="00BE29E3" w:rsidRDefault="00BE29E3" w:rsidP="00BE29E3">
            <w:pPr>
              <w:suppressAutoHyphens/>
              <w:jc w:val="both"/>
              <w:rPr>
                <w:rFonts w:ascii="Cambria" w:hAnsi="Cambria" w:cs="Arial"/>
                <w:sz w:val="22"/>
                <w:szCs w:val="22"/>
              </w:rPr>
            </w:pPr>
          </w:p>
          <w:p w:rsidR="00BE29E3" w:rsidRPr="00BE29E3" w:rsidRDefault="00BE29E3" w:rsidP="00E65018">
            <w:pPr>
              <w:numPr>
                <w:ilvl w:val="0"/>
                <w:numId w:val="23"/>
              </w:numPr>
              <w:suppressAutoHyphens/>
              <w:spacing w:after="160" w:line="259" w:lineRule="auto"/>
              <w:jc w:val="both"/>
              <w:rPr>
                <w:rFonts w:ascii="Cambria" w:hAnsi="Cambria" w:cs="Arial"/>
                <w:sz w:val="22"/>
                <w:szCs w:val="22"/>
              </w:rPr>
            </w:pPr>
            <w:r w:rsidRPr="00BE29E3">
              <w:rPr>
                <w:rFonts w:ascii="Cambria" w:hAnsi="Cambria" w:cs="Arial"/>
                <w:sz w:val="22"/>
                <w:szCs w:val="22"/>
              </w:rPr>
              <w:t xml:space="preserve">El contratista certifica que su(s) directivo(s), propietario(s) y personal, y el personal de sus agentes, </w:t>
            </w:r>
            <w:proofErr w:type="spellStart"/>
            <w:r w:rsidRPr="00BE29E3">
              <w:rPr>
                <w:rFonts w:ascii="Cambria" w:hAnsi="Cambria" w:cs="Arial"/>
                <w:sz w:val="22"/>
                <w:szCs w:val="22"/>
              </w:rPr>
              <w:t>subconsultores</w:t>
            </w:r>
            <w:proofErr w:type="spellEnd"/>
            <w:r w:rsidRPr="00BE29E3">
              <w:rPr>
                <w:rFonts w:ascii="Cambria" w:hAnsi="Cambria" w:cs="Arial"/>
                <w:sz w:val="22"/>
                <w:szCs w:val="22"/>
              </w:rPr>
              <w:t xml:space="preserve">, subcontratistas y socios del consorcio o de la empresa conjunta </w:t>
            </w:r>
            <w:r w:rsidRPr="00BE29E3">
              <w:rPr>
                <w:rFonts w:ascii="Cambria" w:hAnsi="Cambria" w:cs="Arial"/>
                <w:b/>
                <w:sz w:val="22"/>
                <w:szCs w:val="22"/>
              </w:rPr>
              <w:t>NO</w:t>
            </w:r>
            <w:r w:rsidRPr="00BE29E3">
              <w:rPr>
                <w:rFonts w:ascii="Cambria" w:hAnsi="Cambria" w:cs="Arial"/>
                <w:sz w:val="22"/>
                <w:szCs w:val="22"/>
              </w:rPr>
              <w:t xml:space="preserve"> han sido objeto de condena penal, sanción administrativa o investigación como consecuencia de incidentes relacionados con el acoso sexual y la explotación y los abusos sexuales. </w:t>
            </w:r>
          </w:p>
          <w:p w:rsidR="00BE29E3" w:rsidRPr="00BE29E3" w:rsidRDefault="00BE29E3" w:rsidP="00E65018">
            <w:pPr>
              <w:numPr>
                <w:ilvl w:val="0"/>
                <w:numId w:val="23"/>
              </w:numPr>
              <w:suppressAutoHyphens/>
              <w:spacing w:before="240" w:after="160" w:line="259" w:lineRule="auto"/>
              <w:jc w:val="both"/>
              <w:rPr>
                <w:rFonts w:ascii="Cambria" w:hAnsi="Cambria" w:cs="Arial"/>
                <w:spacing w:val="-6"/>
                <w:sz w:val="22"/>
                <w:szCs w:val="22"/>
              </w:rPr>
            </w:pPr>
            <w:r w:rsidRPr="00BE29E3">
              <w:rPr>
                <w:rFonts w:ascii="Cambria" w:hAnsi="Cambria" w:cs="Arial"/>
                <w:sz w:val="22"/>
                <w:szCs w:val="22"/>
              </w:rPr>
              <w:t xml:space="preserve">El contratista certifica que él mismo, su(s) propietario(s), agentes, </w:t>
            </w:r>
            <w:proofErr w:type="spellStart"/>
            <w:r w:rsidRPr="00BE29E3">
              <w:rPr>
                <w:rFonts w:ascii="Cambria" w:hAnsi="Cambria" w:cs="Arial"/>
                <w:sz w:val="22"/>
                <w:szCs w:val="22"/>
              </w:rPr>
              <w:t>subconsultores</w:t>
            </w:r>
            <w:proofErr w:type="spellEnd"/>
            <w:r w:rsidRPr="00BE29E3">
              <w:rPr>
                <w:rFonts w:ascii="Cambria" w:hAnsi="Cambria" w:cs="Arial"/>
                <w:sz w:val="22"/>
                <w:szCs w:val="22"/>
              </w:rPr>
              <w:t xml:space="preserve">, subcontratistas y socios del consorcio o de la empresa conjunta </w:t>
            </w:r>
            <w:r w:rsidRPr="00BE29E3">
              <w:rPr>
                <w:rFonts w:ascii="Cambria" w:hAnsi="Cambria" w:cs="Arial"/>
                <w:b/>
                <w:sz w:val="22"/>
                <w:szCs w:val="22"/>
              </w:rPr>
              <w:t>NO</w:t>
            </w:r>
            <w:r w:rsidRPr="00BE29E3">
              <w:rPr>
                <w:rFonts w:ascii="Cambria" w:hAnsi="Cambria" w:cs="Arial"/>
                <w:sz w:val="22"/>
                <w:szCs w:val="22"/>
              </w:rPr>
              <w:t xml:space="preserve"> tienen ningún conflicto de interés real, potencial o razonablemente percibido y específicamente que:</w:t>
            </w:r>
          </w:p>
          <w:p w:rsidR="00BE29E3" w:rsidRPr="00BE29E3" w:rsidRDefault="00BE29E3" w:rsidP="00E65018">
            <w:pPr>
              <w:numPr>
                <w:ilvl w:val="0"/>
                <w:numId w:val="23"/>
              </w:numPr>
              <w:tabs>
                <w:tab w:val="num" w:pos="1011"/>
              </w:tabs>
              <w:suppressAutoHyphens/>
              <w:spacing w:before="240" w:after="200" w:line="259" w:lineRule="auto"/>
              <w:ind w:left="1011" w:hanging="425"/>
              <w:jc w:val="both"/>
              <w:rPr>
                <w:rFonts w:ascii="Cambria" w:hAnsi="Cambria" w:cs="Arial"/>
                <w:spacing w:val="-6"/>
                <w:sz w:val="22"/>
                <w:szCs w:val="22"/>
              </w:rPr>
            </w:pPr>
            <w:r w:rsidRPr="00BE29E3">
              <w:rPr>
                <w:rFonts w:ascii="Cambria" w:hAnsi="Cambria" w:cs="Arial"/>
                <w:sz w:val="22"/>
                <w:szCs w:val="22"/>
              </w:rPr>
              <w:t xml:space="preserve">no tienen efectiva ni potencialmente, y no hay indicios razonables de que tengan, al menos un socio mayoritario en común con una o más de las otras partes que </w:t>
            </w:r>
            <w:r w:rsidRPr="00BE29E3">
              <w:rPr>
                <w:rFonts w:ascii="Cambria" w:hAnsi="Cambria" w:cs="Arial"/>
                <w:sz w:val="22"/>
                <w:szCs w:val="22"/>
              </w:rPr>
              <w:lastRenderedPageBreak/>
              <w:t>participan en el proceso de licitación o la ejecución del contrato;</w:t>
            </w:r>
          </w:p>
          <w:p w:rsidR="00BE29E3" w:rsidRPr="00BE29E3" w:rsidRDefault="00BE29E3" w:rsidP="00E65018">
            <w:pPr>
              <w:numPr>
                <w:ilvl w:val="0"/>
                <w:numId w:val="23"/>
              </w:numPr>
              <w:spacing w:before="240" w:after="200" w:line="259" w:lineRule="auto"/>
              <w:ind w:left="1015" w:hanging="425"/>
              <w:rPr>
                <w:rFonts w:ascii="Cambria" w:hAnsi="Cambria" w:cs="Arial"/>
                <w:spacing w:val="-6"/>
                <w:sz w:val="22"/>
                <w:szCs w:val="22"/>
              </w:rPr>
            </w:pPr>
            <w:r w:rsidRPr="00BE29E3">
              <w:rPr>
                <w:rFonts w:ascii="Cambria" w:hAnsi="Cambria" w:cs="Arial"/>
                <w:sz w:val="22"/>
                <w:szCs w:val="22"/>
              </w:rPr>
              <w:t>no tienen efectiva ni potencialmente, y no hay indicios razonables de que tengan, el mismo representante legal que otro licitador a los efectos de esta licitación o la ejecución del contrato;</w:t>
            </w:r>
          </w:p>
          <w:p w:rsidR="00BE29E3" w:rsidRPr="00BE29E3" w:rsidRDefault="00BE29E3" w:rsidP="00E65018">
            <w:pPr>
              <w:numPr>
                <w:ilvl w:val="0"/>
                <w:numId w:val="23"/>
              </w:numPr>
              <w:spacing w:before="240" w:after="160" w:line="259" w:lineRule="auto"/>
              <w:ind w:left="1015" w:hanging="425"/>
              <w:jc w:val="both"/>
              <w:rPr>
                <w:rFonts w:ascii="Cambria" w:hAnsi="Cambria" w:cs="Arial"/>
                <w:spacing w:val="-6"/>
                <w:sz w:val="22"/>
                <w:szCs w:val="22"/>
              </w:rPr>
            </w:pPr>
            <w:r w:rsidRPr="00BE29E3">
              <w:rPr>
                <w:rFonts w:ascii="Cambria" w:hAnsi="Cambria" w:cs="Arial"/>
                <w:sz w:val="22"/>
                <w:szCs w:val="22"/>
              </w:rPr>
              <w:t xml:space="preserve">no tienen efectiva ni potencialmente, y no hay indicios razonables de que tengan, una relación que directamente o a través de terceros en común les permita acceder a información indebida o no divulgada sobre el proceso de licitación y la ejecución del contrato o influir en ellos, o influir en las decisiones de la entidad contratante con respecto al proceso de selección para esta adquisición y contratación o durante la ejecución del contrato; </w:t>
            </w:r>
          </w:p>
          <w:p w:rsidR="00BE29E3" w:rsidRPr="00BE29E3" w:rsidRDefault="00BE29E3" w:rsidP="00E65018">
            <w:pPr>
              <w:numPr>
                <w:ilvl w:val="0"/>
                <w:numId w:val="23"/>
              </w:numPr>
              <w:spacing w:before="240" w:after="160" w:line="259" w:lineRule="auto"/>
              <w:ind w:left="1015" w:hanging="425"/>
              <w:jc w:val="both"/>
              <w:rPr>
                <w:rFonts w:ascii="Cambria" w:hAnsi="Cambria" w:cs="Arial"/>
                <w:spacing w:val="-6"/>
                <w:sz w:val="22"/>
                <w:szCs w:val="22"/>
              </w:rPr>
            </w:pPr>
            <w:r w:rsidRPr="00BE29E3">
              <w:rPr>
                <w:rFonts w:ascii="Cambria" w:hAnsi="Cambria" w:cs="Arial"/>
                <w:sz w:val="22"/>
                <w:szCs w:val="22"/>
              </w:rPr>
              <w:t>no participan efectiva ni potencialmente, y no hay indicios razonables de que participen, en más de una oferta en este proceso, y</w:t>
            </w:r>
          </w:p>
          <w:p w:rsidR="00BE29E3" w:rsidRPr="00BE29E3" w:rsidRDefault="00BE29E3" w:rsidP="00E65018">
            <w:pPr>
              <w:numPr>
                <w:ilvl w:val="0"/>
                <w:numId w:val="23"/>
              </w:numPr>
              <w:suppressAutoHyphens/>
              <w:spacing w:before="240" w:after="160" w:line="259" w:lineRule="auto"/>
              <w:ind w:left="1015" w:hanging="425"/>
              <w:jc w:val="both"/>
              <w:rPr>
                <w:rFonts w:ascii="Cambria" w:hAnsi="Cambria" w:cs="Arial"/>
                <w:spacing w:val="-6"/>
                <w:sz w:val="22"/>
                <w:szCs w:val="22"/>
              </w:rPr>
            </w:pPr>
            <w:r w:rsidRPr="00BE29E3">
              <w:rPr>
                <w:rFonts w:ascii="Cambria" w:hAnsi="Cambria" w:cs="Arial"/>
                <w:sz w:val="22"/>
                <w:szCs w:val="22"/>
              </w:rPr>
              <w:t>no tienen efectiva ni potencialmente, y no hay indicios razonables de que tengan, una relación comercial o familiar con un miembro del consejo de administración de la entidad contratante o su personal, el Fondo o su personal, o cualquier otra persona que hubiera estado o pudiese haber estado directa o indirectamente vinculada con cualquier parte de i) la preparación del documento de licitación, ii) el proceso de selección para esta adquisición y contratación, o iii) la ejecución del contrato, salvo si el Fondo autorizó expresamente y por escrito la relación efectiva, potencial o que razonablemente pudiera dar lugar a un conflicto.</w:t>
            </w:r>
          </w:p>
          <w:p w:rsidR="00BE29E3" w:rsidRPr="00BE29E3" w:rsidRDefault="00BE29E3" w:rsidP="00E65018">
            <w:pPr>
              <w:numPr>
                <w:ilvl w:val="0"/>
                <w:numId w:val="23"/>
              </w:numPr>
              <w:suppressAutoHyphens/>
              <w:spacing w:before="240" w:after="160" w:line="259" w:lineRule="auto"/>
              <w:ind w:left="1015" w:hanging="425"/>
              <w:jc w:val="both"/>
              <w:rPr>
                <w:rFonts w:ascii="Cambria" w:hAnsi="Cambria" w:cs="Arial"/>
                <w:b/>
                <w:bCs/>
                <w:spacing w:val="-6"/>
                <w:sz w:val="22"/>
                <w:szCs w:val="22"/>
              </w:rPr>
            </w:pPr>
            <w:r w:rsidRPr="00BE29E3">
              <w:rPr>
                <w:rFonts w:ascii="Cambria" w:hAnsi="Cambria" w:cs="Arial"/>
                <w:b/>
                <w:bCs/>
                <w:sz w:val="22"/>
                <w:szCs w:val="22"/>
              </w:rPr>
              <w:t>[Cumplimentar únicamente en el caso de no haber marcado las opciones anteriores]</w:t>
            </w:r>
          </w:p>
          <w:p w:rsidR="00BE29E3" w:rsidRPr="00BE29E3" w:rsidRDefault="00BE29E3" w:rsidP="00BE29E3">
            <w:pPr>
              <w:suppressAutoHyphens/>
              <w:ind w:left="1011"/>
              <w:jc w:val="both"/>
              <w:rPr>
                <w:rFonts w:ascii="Cambria" w:hAnsi="Cambria" w:cs="Arial"/>
                <w:sz w:val="22"/>
                <w:szCs w:val="22"/>
              </w:rPr>
            </w:pPr>
            <w:r w:rsidRPr="00BE29E3">
              <w:rPr>
                <w:rFonts w:ascii="Cambria" w:hAnsi="Cambria" w:cs="Arial"/>
                <w:sz w:val="22"/>
                <w:szCs w:val="22"/>
              </w:rPr>
              <w:t>El contratista declara los siguientes conflictos de interés efectivos, potenciales o razonablemente percibidos que podrían afectar, o que otros podrían razonablemente considerar que podría afectar, la imparcialidad en cualquier aspecto pertinente al proceso de adquisición y contratación, incluido el proceso de selección y la ejecución del contrato, y entiende y acepta que toda medida adoptada por el Fondo en relación con esta declaración será a total discreción de este:</w:t>
            </w:r>
          </w:p>
          <w:p w:rsidR="00BE29E3" w:rsidRPr="00BE29E3" w:rsidRDefault="00BE29E3" w:rsidP="00BE29E3">
            <w:pPr>
              <w:suppressAutoHyphens/>
              <w:ind w:left="1011"/>
              <w:jc w:val="both"/>
              <w:rPr>
                <w:rFonts w:ascii="Cambria" w:hAnsi="Cambria" w:cs="Arial"/>
                <w:sz w:val="22"/>
                <w:szCs w:val="22"/>
              </w:rPr>
            </w:pPr>
          </w:p>
          <w:p w:rsidR="00BE29E3" w:rsidRPr="00BE29E3" w:rsidRDefault="00BE29E3" w:rsidP="00BE29E3">
            <w:pPr>
              <w:suppressAutoHyphens/>
              <w:ind w:left="1011"/>
              <w:jc w:val="both"/>
              <w:rPr>
                <w:rFonts w:ascii="Cambria" w:hAnsi="Cambria" w:cs="Arial"/>
                <w:sz w:val="22"/>
                <w:szCs w:val="22"/>
              </w:rPr>
            </w:pPr>
            <w:r w:rsidRPr="00BE29E3">
              <w:rPr>
                <w:rFonts w:ascii="Cambria" w:hAnsi="Cambria" w:cs="Arial"/>
                <w:sz w:val="22"/>
                <w:szCs w:val="22"/>
              </w:rPr>
              <w:t xml:space="preserve">[proporcionar una descripción completa de todo conflicto de interés efectivo, potencial o razonablemente percibido, incluyendo también su naturaleza y el personal, propietario(s), agentes, </w:t>
            </w:r>
            <w:proofErr w:type="spellStart"/>
            <w:r w:rsidRPr="00BE29E3">
              <w:rPr>
                <w:rFonts w:ascii="Cambria" w:hAnsi="Cambria" w:cs="Arial"/>
                <w:sz w:val="22"/>
                <w:szCs w:val="22"/>
              </w:rPr>
              <w:t>subconsultores</w:t>
            </w:r>
            <w:proofErr w:type="spellEnd"/>
            <w:r w:rsidRPr="00BE29E3">
              <w:rPr>
                <w:rFonts w:ascii="Cambria" w:hAnsi="Cambria" w:cs="Arial"/>
                <w:sz w:val="22"/>
                <w:szCs w:val="22"/>
              </w:rPr>
              <w:t>, subcontratistas, y socios del consorcio o de la empresa conjunta afectados].</w:t>
            </w:r>
          </w:p>
          <w:p w:rsidR="00BE29E3" w:rsidRPr="00BE29E3" w:rsidRDefault="00BE29E3" w:rsidP="00BE29E3">
            <w:pPr>
              <w:suppressAutoHyphens/>
              <w:jc w:val="both"/>
              <w:rPr>
                <w:rFonts w:ascii="Cambria" w:hAnsi="Cambria" w:cs="Arial"/>
                <w:spacing w:val="-6"/>
                <w:sz w:val="22"/>
                <w:szCs w:val="22"/>
              </w:rPr>
            </w:pPr>
          </w:p>
          <w:p w:rsidR="00BE29E3" w:rsidRPr="00BE29E3" w:rsidRDefault="00BE29E3" w:rsidP="00E65018">
            <w:pPr>
              <w:numPr>
                <w:ilvl w:val="0"/>
                <w:numId w:val="23"/>
              </w:numPr>
              <w:suppressAutoHyphens/>
              <w:spacing w:before="240" w:after="160" w:line="259" w:lineRule="auto"/>
              <w:jc w:val="both"/>
              <w:rPr>
                <w:rFonts w:ascii="Cambria" w:hAnsi="Cambria" w:cs="Arial"/>
                <w:spacing w:val="-6"/>
                <w:sz w:val="22"/>
                <w:szCs w:val="22"/>
              </w:rPr>
            </w:pPr>
            <w:r w:rsidRPr="00BE29E3">
              <w:rPr>
                <w:rFonts w:ascii="Cambria" w:hAnsi="Cambria" w:cs="Arial"/>
                <w:sz w:val="22"/>
                <w:szCs w:val="22"/>
              </w:rPr>
              <w:t xml:space="preserve">El contratista certifica que </w:t>
            </w:r>
            <w:r w:rsidRPr="00BE29E3">
              <w:rPr>
                <w:rFonts w:ascii="Cambria" w:hAnsi="Cambria" w:cs="Arial"/>
                <w:b/>
                <w:sz w:val="22"/>
                <w:szCs w:val="22"/>
              </w:rPr>
              <w:t>NO</w:t>
            </w:r>
            <w:r w:rsidRPr="00BE29E3">
              <w:rPr>
                <w:rFonts w:ascii="Cambria" w:hAnsi="Cambria" w:cs="Arial"/>
                <w:sz w:val="22"/>
                <w:szCs w:val="22"/>
              </w:rPr>
              <w:t xml:space="preserve"> se ha pagado ni dado, y que no se pagará ni dará, ningún tipo de gratificación, honorario, comisión, regalo ni elemento de valor que no figure en la licitación, con respecto al presente proceso de adquisición y contratación y el presente contrato. </w:t>
            </w:r>
          </w:p>
          <w:p w:rsidR="00BE29E3" w:rsidRPr="00BE29E3" w:rsidRDefault="00BE29E3" w:rsidP="00BE29E3">
            <w:pPr>
              <w:suppressAutoHyphens/>
              <w:ind w:left="360"/>
              <w:jc w:val="both"/>
              <w:rPr>
                <w:rFonts w:ascii="Cambria" w:hAnsi="Cambria" w:cs="Arial"/>
                <w:b/>
                <w:bCs/>
                <w:sz w:val="22"/>
                <w:szCs w:val="22"/>
              </w:rPr>
            </w:pPr>
          </w:p>
          <w:p w:rsidR="00BE29E3" w:rsidRPr="00BE29E3" w:rsidRDefault="00BE29E3" w:rsidP="00BE29E3">
            <w:pPr>
              <w:suppressAutoHyphens/>
              <w:ind w:left="360"/>
              <w:jc w:val="both"/>
              <w:rPr>
                <w:rFonts w:ascii="Cambria" w:hAnsi="Cambria" w:cs="Arial"/>
                <w:b/>
                <w:bCs/>
                <w:spacing w:val="-6"/>
                <w:sz w:val="22"/>
                <w:szCs w:val="22"/>
              </w:rPr>
            </w:pPr>
            <w:r w:rsidRPr="00BE29E3">
              <w:rPr>
                <w:rFonts w:ascii="Cambria" w:hAnsi="Cambria" w:cs="Arial"/>
                <w:b/>
                <w:bCs/>
                <w:sz w:val="22"/>
                <w:szCs w:val="22"/>
              </w:rPr>
              <w:t>O BIEN</w:t>
            </w:r>
          </w:p>
          <w:p w:rsidR="00BE29E3" w:rsidRPr="00BE29E3" w:rsidRDefault="00BE29E3" w:rsidP="00E65018">
            <w:pPr>
              <w:numPr>
                <w:ilvl w:val="0"/>
                <w:numId w:val="23"/>
              </w:numPr>
              <w:suppressAutoHyphens/>
              <w:spacing w:before="240" w:after="160" w:line="259" w:lineRule="auto"/>
              <w:jc w:val="both"/>
              <w:rPr>
                <w:rFonts w:ascii="Cambria" w:hAnsi="Cambria" w:cs="Arial"/>
                <w:spacing w:val="-6"/>
                <w:sz w:val="22"/>
                <w:szCs w:val="22"/>
              </w:rPr>
            </w:pPr>
            <w:r w:rsidRPr="00BE29E3">
              <w:rPr>
                <w:rFonts w:ascii="Cambria" w:hAnsi="Cambria" w:cs="Arial"/>
                <w:b/>
                <w:sz w:val="22"/>
                <w:szCs w:val="22"/>
              </w:rPr>
              <w:lastRenderedPageBreak/>
              <w:t>[Cumplimentar únicamente en el caso de no haber marcado la opción anterior]</w:t>
            </w:r>
            <w:r w:rsidRPr="00BE29E3">
              <w:rPr>
                <w:rFonts w:ascii="Cambria" w:hAnsi="Cambria" w:cs="Arial"/>
                <w:sz w:val="22"/>
                <w:szCs w:val="22"/>
              </w:rPr>
              <w:t xml:space="preserve"> </w:t>
            </w:r>
          </w:p>
          <w:p w:rsidR="00BE29E3" w:rsidRPr="00BE29E3" w:rsidRDefault="00BE29E3" w:rsidP="00BE29E3">
            <w:pPr>
              <w:suppressAutoHyphens/>
              <w:ind w:left="360"/>
              <w:jc w:val="both"/>
              <w:rPr>
                <w:rFonts w:ascii="Cambria" w:hAnsi="Cambria" w:cs="Arial"/>
                <w:spacing w:val="-6"/>
                <w:sz w:val="22"/>
                <w:szCs w:val="22"/>
              </w:rPr>
            </w:pPr>
            <w:r w:rsidRPr="00BE29E3">
              <w:rPr>
                <w:rFonts w:ascii="Cambria" w:hAnsi="Cambria" w:cs="Arial"/>
                <w:sz w:val="22"/>
                <w:szCs w:val="22"/>
              </w:rPr>
              <w:t>El contratista declara que se han pagado o dado, o se pagarán o darán, las gratificaciones, honorarios, comisiones, regalos o elementos de valor que figuran a continuación con respecto al presente proceso de adquisición y contratación y el presente contrato:</w:t>
            </w:r>
          </w:p>
          <w:p w:rsidR="00BE29E3" w:rsidRPr="00BE29E3" w:rsidRDefault="00BE29E3" w:rsidP="00BE29E3">
            <w:pPr>
              <w:rPr>
                <w:rFonts w:ascii="Cambria" w:hAnsi="Cambria" w:cs="Arial"/>
                <w:sz w:val="22"/>
                <w:szCs w:val="22"/>
              </w:rPr>
            </w:pPr>
          </w:p>
          <w:p w:rsidR="00BE29E3" w:rsidRPr="00BE29E3" w:rsidRDefault="00BE29E3" w:rsidP="00E65018">
            <w:pPr>
              <w:widowControl w:val="0"/>
              <w:numPr>
                <w:ilvl w:val="0"/>
                <w:numId w:val="24"/>
              </w:numPr>
              <w:autoSpaceDE w:val="0"/>
              <w:autoSpaceDN w:val="0"/>
              <w:adjustRightInd w:val="0"/>
              <w:spacing w:after="160" w:line="259" w:lineRule="auto"/>
              <w:rPr>
                <w:rFonts w:ascii="Cambria" w:hAnsi="Cambria" w:cs="Arial"/>
                <w:sz w:val="22"/>
                <w:szCs w:val="22"/>
              </w:rPr>
            </w:pPr>
            <w:r w:rsidRPr="00BE29E3">
              <w:rPr>
                <w:rFonts w:ascii="Cambria" w:hAnsi="Cambria" w:cs="Arial"/>
                <w:sz w:val="22"/>
                <w:szCs w:val="22"/>
              </w:rPr>
              <w:t>[Nombre del receptor/Dirección/Fecha/Justificación/Monto]</w:t>
            </w:r>
          </w:p>
          <w:p w:rsidR="00BE29E3" w:rsidRPr="00BE29E3" w:rsidRDefault="00BE29E3" w:rsidP="00E65018">
            <w:pPr>
              <w:widowControl w:val="0"/>
              <w:numPr>
                <w:ilvl w:val="0"/>
                <w:numId w:val="24"/>
              </w:numPr>
              <w:autoSpaceDE w:val="0"/>
              <w:autoSpaceDN w:val="0"/>
              <w:adjustRightInd w:val="0"/>
              <w:spacing w:after="160" w:line="259" w:lineRule="auto"/>
              <w:rPr>
                <w:rFonts w:ascii="Cambria" w:hAnsi="Cambria" w:cs="Arial"/>
                <w:sz w:val="22"/>
                <w:szCs w:val="22"/>
              </w:rPr>
            </w:pPr>
            <w:r w:rsidRPr="00BE29E3">
              <w:rPr>
                <w:rFonts w:ascii="Cambria" w:hAnsi="Cambria" w:cs="Arial"/>
                <w:sz w:val="22"/>
                <w:szCs w:val="22"/>
              </w:rPr>
              <w:t>[Nombre del receptor/Dirección/Fecha/Justificación/Monto]</w:t>
            </w:r>
          </w:p>
          <w:p w:rsidR="00BE29E3" w:rsidRPr="00BE29E3" w:rsidRDefault="00BE29E3" w:rsidP="00BE29E3">
            <w:pPr>
              <w:rPr>
                <w:rFonts w:ascii="Cambria" w:hAnsi="Cambria" w:cs="Arial"/>
                <w:spacing w:val="-6"/>
                <w:sz w:val="22"/>
                <w:szCs w:val="22"/>
              </w:rPr>
            </w:pPr>
          </w:p>
          <w:p w:rsidR="00BE29E3" w:rsidRPr="00BE29E3" w:rsidRDefault="00BE29E3" w:rsidP="00E65018">
            <w:pPr>
              <w:numPr>
                <w:ilvl w:val="0"/>
                <w:numId w:val="23"/>
              </w:numPr>
              <w:suppressAutoHyphens/>
              <w:spacing w:after="160" w:line="259" w:lineRule="auto"/>
              <w:jc w:val="both"/>
              <w:rPr>
                <w:rFonts w:ascii="Cambria" w:hAnsi="Cambria" w:cs="Arial"/>
                <w:sz w:val="22"/>
                <w:szCs w:val="22"/>
              </w:rPr>
            </w:pPr>
            <w:r w:rsidRPr="00BE29E3">
              <w:rPr>
                <w:rFonts w:ascii="Cambria" w:hAnsi="Cambria" w:cs="Arial"/>
                <w:sz w:val="22"/>
                <w:szCs w:val="22"/>
              </w:rPr>
              <w:t>El contratista reconoce y acepta la obligación de notificar a la entidad contratante toda modificación sustancial relacionada con el presente formulario de autocertificación a lo largo del período de vigencia del contrato.</w:t>
            </w:r>
          </w:p>
        </w:tc>
      </w:tr>
    </w:tbl>
    <w:p w:rsidR="00BE29E3" w:rsidRPr="00BE29E3" w:rsidRDefault="00BE29E3" w:rsidP="00BE29E3">
      <w:pPr>
        <w:rPr>
          <w:rFonts w:ascii="Cambria" w:eastAsia="Calibri" w:hAnsi="Cambria" w:cs="Calibri"/>
          <w:b/>
          <w:bCs/>
          <w:color w:val="000000"/>
          <w:sz w:val="22"/>
          <w:szCs w:val="22"/>
          <w:lang w:val="es-PY"/>
        </w:rPr>
      </w:pPr>
    </w:p>
    <w:p w:rsidR="00BE29E3" w:rsidRPr="00BE29E3" w:rsidRDefault="00BE29E3" w:rsidP="00BE29E3">
      <w:pPr>
        <w:rPr>
          <w:rFonts w:ascii="Cambria" w:hAnsi="Cambria"/>
          <w:color w:val="FF0000"/>
          <w:sz w:val="22"/>
          <w:szCs w:val="22"/>
          <w:lang w:val="es-CO"/>
        </w:rPr>
      </w:pPr>
    </w:p>
    <w:p w:rsidR="00BE29E3" w:rsidRPr="00BE29E3" w:rsidRDefault="00BE29E3" w:rsidP="00BE29E3">
      <w:pPr>
        <w:tabs>
          <w:tab w:val="left" w:pos="0"/>
          <w:tab w:val="left" w:pos="720"/>
          <w:tab w:val="left" w:pos="1170"/>
          <w:tab w:val="left" w:pos="1440"/>
          <w:tab w:val="left" w:pos="2160"/>
          <w:tab w:val="left" w:pos="2880"/>
        </w:tabs>
        <w:rPr>
          <w:rFonts w:ascii="Cambria" w:hAnsi="Cambria" w:cs="Cambria"/>
          <w:bCs/>
          <w:i/>
          <w:iCs/>
          <w:color w:val="FF0000"/>
          <w:sz w:val="22"/>
          <w:szCs w:val="22"/>
          <w:lang w:val="es-HN" w:eastAsia="it-IT"/>
        </w:rPr>
      </w:pPr>
    </w:p>
    <w:p w:rsidR="00D531CD" w:rsidRPr="00BE29E3" w:rsidRDefault="00D531CD" w:rsidP="002864D7">
      <w:pPr>
        <w:autoSpaceDE w:val="0"/>
        <w:autoSpaceDN w:val="0"/>
        <w:adjustRightInd w:val="0"/>
        <w:spacing w:line="276" w:lineRule="auto"/>
        <w:jc w:val="center"/>
        <w:rPr>
          <w:rFonts w:ascii="Calibri" w:eastAsia="Calibri" w:hAnsi="Calibri" w:cs="Arial"/>
          <w:b/>
          <w:bCs/>
          <w:color w:val="000000"/>
          <w:sz w:val="20"/>
          <w:szCs w:val="20"/>
          <w:lang w:val="es-HN"/>
        </w:rPr>
      </w:pPr>
    </w:p>
    <w:sectPr w:rsidR="00D531CD" w:rsidRPr="00BE29E3" w:rsidSect="002864D7">
      <w:headerReference w:type="default" r:id="rId41"/>
      <w:footerReference w:type="default" r:id="rId42"/>
      <w:pgSz w:w="11900" w:h="16820" w:code="9"/>
      <w:pgMar w:top="2347" w:right="964" w:bottom="1440" w:left="1015" w:header="864"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71F" w:rsidRDefault="004F671F">
      <w:r>
        <w:separator/>
      </w:r>
    </w:p>
  </w:endnote>
  <w:endnote w:type="continuationSeparator" w:id="0">
    <w:p w:rsidR="004F671F" w:rsidRDefault="004F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rsidP="00392AE1">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p w:rsidR="004F671F" w:rsidRDefault="004F671F" w:rsidP="00DF696F">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rsidP="00DF696F">
    <w:pPr>
      <w:pStyle w:val="Piedepgina"/>
      <w:ind w:right="360"/>
      <w:jc w:val="center"/>
      <w:rPr>
        <w:rFonts w:ascii="Calibri Light" w:hAnsi="Calibri Light" w:cs="Calibri Light"/>
        <w:color w:val="A6A6A6"/>
        <w:sz w:val="20"/>
        <w:szCs w:val="20"/>
      </w:rPr>
    </w:pPr>
  </w:p>
  <w:p w:rsidR="004F671F" w:rsidRPr="009E5BF2" w:rsidRDefault="004F671F" w:rsidP="009E5BF2">
    <w:pPr>
      <w:pStyle w:val="Piedepgina"/>
      <w:tabs>
        <w:tab w:val="clear" w:pos="4320"/>
        <w:tab w:val="clear" w:pos="8640"/>
        <w:tab w:val="left" w:pos="395"/>
        <w:tab w:val="left" w:pos="1646"/>
      </w:tabs>
      <w:rPr>
        <w:rFonts w:ascii="Arial" w:hAnsi="Arial" w:cs="Arial"/>
        <w:b/>
        <w:bCs/>
        <w:color w:val="000000" w:themeColor="text1"/>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Pr="00CB05C2" w:rsidRDefault="004F671F" w:rsidP="00CB05C2">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Pr="00CB05C2" w:rsidRDefault="004F671F" w:rsidP="00CB05C2">
    <w:pPr>
      <w:pStyle w:val="Piedepgin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F671F" w:rsidRDefault="004F671F">
    <w:pPr>
      <w:pStyle w:val="Piedepgina"/>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pPr>
      <w:pStyle w:val="Piedepgina"/>
      <w:framePr w:wrap="around" w:vAnchor="text" w:hAnchor="margin" w:xAlign="right" w:y="1"/>
      <w:rPr>
        <w:rStyle w:val="Nmerodepgina"/>
      </w:rPr>
    </w:pPr>
  </w:p>
  <w:p w:rsidR="004F671F" w:rsidRDefault="004F671F" w:rsidP="004F671F">
    <w:pPr>
      <w:pStyle w:val="Piedepgina"/>
      <w:framePr w:wrap="around" w:vAnchor="text" w:hAnchor="margin" w:xAlign="right" w:y="1"/>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6C3D8E">
      <w:rPr>
        <w:rStyle w:val="Nmerodepgina"/>
        <w:noProof/>
      </w:rPr>
      <w:t>16</w:t>
    </w:r>
    <w:r>
      <w:rPr>
        <w:rStyle w:val="Nmerodepgina"/>
      </w:rPr>
      <w:fldChar w:fldCharType="end"/>
    </w:r>
  </w:p>
  <w:p w:rsidR="004F671F" w:rsidRDefault="004F671F">
    <w:pPr>
      <w:tabs>
        <w:tab w:val="right" w:pos="8505"/>
      </w:tabs>
      <w:suppressAutoHyphens/>
      <w:ind w:right="360"/>
      <w:jc w:val="center"/>
      <w:rPr>
        <w:spacing w:val="-3"/>
        <w:sz w:val="14"/>
      </w:rPr>
    </w:pPr>
    <w:r>
      <w:rPr>
        <w:noProof/>
        <w:spacing w:val="-3"/>
        <w:sz w:val="14"/>
        <w:lang w:val="es-PY" w:eastAsia="es-PY"/>
      </w:rPr>
      <mc:AlternateContent>
        <mc:Choice Requires="wps">
          <w:drawing>
            <wp:anchor distT="0" distB="0" distL="114300" distR="114300" simplePos="0" relativeHeight="251671552" behindDoc="0" locked="0" layoutInCell="1" allowOverlap="1" wp14:anchorId="3827974C" wp14:editId="19AA8012">
              <wp:simplePos x="0" y="0"/>
              <wp:positionH relativeFrom="column">
                <wp:posOffset>-13335</wp:posOffset>
              </wp:positionH>
              <wp:positionV relativeFrom="paragraph">
                <wp:posOffset>39370</wp:posOffset>
              </wp:positionV>
              <wp:extent cx="5638800" cy="0"/>
              <wp:effectExtent l="5715" t="10795" r="13335" b="8255"/>
              <wp:wrapNone/>
              <wp:docPr id="44" name="Conector recto de flecha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shapetype w14:anchorId="2FAE18D9" id="_x0000_t32" coordsize="21600,21600" o:spt="32" o:oned="t" path="m,l21600,21600e" filled="f">
              <v:path arrowok="t" fillok="f" o:connecttype="none"/>
              <o:lock v:ext="edit" shapetype="t"/>
            </v:shapetype>
            <v:shape id="Conector recto de flecha 44" o:spid="_x0000_s1026" type="#_x0000_t32" style="position:absolute;margin-left:-1.05pt;margin-top:3.1pt;width:444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"/>
          </w:pict>
        </mc:Fallback>
      </mc:AlternateContent>
    </w:r>
  </w:p>
  <w:p w:rsidR="004F671F" w:rsidRDefault="004F671F">
    <w:pPr>
      <w:pStyle w:val="Piedepgina"/>
      <w:tabs>
        <w:tab w:val="right" w:pos="8505"/>
      </w:tabs>
    </w:pPr>
    <w:r>
      <w:rPr>
        <w:spacing w:val="-3"/>
        <w:sz w:val="14"/>
      </w:rPr>
      <w:tab/>
    </w:r>
  </w:p>
  <w:p w:rsidR="004F671F" w:rsidRDefault="004F671F">
    <w:pPr>
      <w:tabs>
        <w:tab w:val="left" w:pos="-1080"/>
        <w:tab w:val="left" w:pos="0"/>
        <w:tab w:val="left" w:pos="840"/>
        <w:tab w:val="left" w:pos="1320"/>
        <w:tab w:val="left" w:pos="1800"/>
        <w:tab w:val="left" w:pos="2040"/>
        <w:tab w:val="left" w:pos="2640"/>
        <w:tab w:val="left" w:pos="3240"/>
        <w:tab w:val="left" w:pos="3840"/>
        <w:tab w:val="left" w:pos="4440"/>
        <w:tab w:val="left" w:pos="5040"/>
        <w:tab w:val="left" w:pos="5640"/>
        <w:tab w:val="left" w:pos="6420"/>
        <w:tab w:val="left" w:pos="7026"/>
        <w:tab w:val="left" w:pos="7632"/>
        <w:tab w:val="left" w:pos="7920"/>
      </w:tabs>
      <w:suppressAutoHyphens/>
      <w:spacing w:line="5" w:lineRule="exact"/>
      <w:jc w:val="both"/>
      <w:rPr>
        <w:rFonts w:ascii="CG Times" w:hAnsi="CG Times"/>
        <w:spacing w:val="-3"/>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pPr>
      <w:pStyle w:val="Piedepgina"/>
      <w:rPr>
        <w:lang w:val="es-MX"/>
      </w:rPr>
    </w:pPr>
    <w:r>
      <w:rPr>
        <w:lang w:val="es-MX"/>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Pr="002731D0" w:rsidRDefault="004F671F" w:rsidP="00014D1F">
    <w:pPr>
      <w:pStyle w:val="Piedepgina"/>
      <w:tabs>
        <w:tab w:val="clear" w:pos="8640"/>
        <w:tab w:val="right" w:pos="9921"/>
      </w:tabs>
      <w:rPr>
        <w:sz w:val="20"/>
        <w:szCs w:val="20"/>
      </w:rPr>
    </w:pPr>
    <w:r w:rsidRPr="00542328">
      <w:rPr>
        <w:rFonts w:ascii="Arial" w:hAnsi="Arial"/>
        <w:b/>
        <w:i/>
        <w:iCs/>
        <w:sz w:val="20"/>
        <w:szCs w:val="20"/>
      </w:rPr>
      <w:t>Proyecto P</w:t>
    </w:r>
    <w:r>
      <w:rPr>
        <w:rFonts w:ascii="Arial" w:hAnsi="Arial"/>
        <w:b/>
        <w:i/>
        <w:iCs/>
        <w:sz w:val="20"/>
        <w:szCs w:val="20"/>
      </w:rPr>
      <w:t>ROMAFI</w:t>
    </w:r>
    <w:r>
      <w:rPr>
        <w:rFonts w:ascii="Arial" w:hAnsi="Arial"/>
        <w:bCs/>
        <w:i/>
        <w:iCs/>
        <w:color w:val="FF0000"/>
        <w:sz w:val="20"/>
        <w:szCs w:val="20"/>
      </w:rPr>
      <w:tab/>
    </w:r>
    <w:r>
      <w:rPr>
        <w:rFonts w:ascii="Arial" w:hAnsi="Arial"/>
        <w:bCs/>
        <w:i/>
        <w:iCs/>
        <w:color w:val="FF0000"/>
        <w:sz w:val="20"/>
        <w:szCs w:val="20"/>
      </w:rPr>
      <w:tab/>
    </w:r>
    <w:sdt>
      <w:sdtPr>
        <w:id w:val="1558671680"/>
        <w:docPartObj>
          <w:docPartGallery w:val="Page Numbers (Bottom of Page)"/>
          <w:docPartUnique/>
        </w:docPartObj>
      </w:sdtPr>
      <w:sdtEndPr>
        <w:rPr>
          <w:noProof/>
          <w:sz w:val="20"/>
          <w:szCs w:val="20"/>
        </w:rPr>
      </w:sdtEndPr>
      <w:sdtContent>
        <w:r w:rsidRPr="002731D0">
          <w:rPr>
            <w:sz w:val="20"/>
            <w:szCs w:val="20"/>
          </w:rPr>
          <w:fldChar w:fldCharType="begin"/>
        </w:r>
        <w:r w:rsidRPr="002731D0">
          <w:rPr>
            <w:sz w:val="20"/>
            <w:szCs w:val="20"/>
          </w:rPr>
          <w:instrText xml:space="preserve"> PAGE   \* MERGEFORMAT </w:instrText>
        </w:r>
        <w:r w:rsidRPr="002731D0">
          <w:rPr>
            <w:sz w:val="20"/>
            <w:szCs w:val="20"/>
          </w:rPr>
          <w:fldChar w:fldCharType="separate"/>
        </w:r>
        <w:r w:rsidR="003E237B">
          <w:rPr>
            <w:noProof/>
            <w:sz w:val="20"/>
            <w:szCs w:val="20"/>
          </w:rPr>
          <w:t>3</w:t>
        </w:r>
        <w:r w:rsidRPr="002731D0">
          <w:rPr>
            <w:sz w:val="20"/>
            <w:szCs w:val="20"/>
          </w:rPr>
          <w:fldChar w:fldCharType="end"/>
        </w:r>
      </w:sdtContent>
    </w:sdt>
  </w:p>
  <w:p w:rsidR="004F671F" w:rsidRPr="002731D0" w:rsidRDefault="004F671F" w:rsidP="00CB05C2">
    <w:pPr>
      <w:pStyle w:val="Piedepgina"/>
      <w:tabs>
        <w:tab w:val="clear" w:pos="4320"/>
        <w:tab w:val="clear" w:pos="8640"/>
        <w:tab w:val="left" w:pos="395"/>
        <w:tab w:val="left" w:pos="1646"/>
      </w:tabs>
      <w:rPr>
        <w:rFonts w:ascii="Arial" w:hAnsi="Arial" w:cs="Arial"/>
        <w:b/>
        <w:bCs/>
        <w:color w:val="000000"/>
        <w:sz w:val="20"/>
        <w:szCs w:val="20"/>
      </w:rPr>
    </w:pPr>
    <w:r w:rsidRPr="00542328">
      <w:rPr>
        <w:rFonts w:ascii="Arial" w:hAnsi="Arial"/>
        <w:b/>
        <w:i/>
        <w:iCs/>
        <w:sz w:val="20"/>
        <w:szCs w:val="20"/>
      </w:rPr>
      <w:t>Contratación de Seguro para Vehículos con Contrato Plurianual</w:t>
    </w:r>
    <w:r w:rsidRPr="00542328">
      <w:rPr>
        <w:rFonts w:ascii="Arial" w:hAnsi="Arial"/>
        <w:bCs/>
        <w:sz w:val="20"/>
        <w:szCs w:val="20"/>
      </w:rPr>
      <w:t xml:space="preserve"> </w:t>
    </w:r>
    <w:r>
      <w:rPr>
        <w:rFonts w:ascii="Arial" w:hAnsi="Arial"/>
        <w:bCs/>
        <w:sz w:val="20"/>
        <w:szCs w:val="20"/>
      </w:rPr>
      <w:t xml:space="preserve"> </w:t>
    </w:r>
    <w:r>
      <w:rPr>
        <w:rFonts w:ascii="Arial" w:hAnsi="Arial"/>
        <w:bCs/>
        <w:color w:val="000000"/>
        <w:sz w:val="20"/>
        <w:szCs w:val="20"/>
      </w:rPr>
      <w:t>- N</w:t>
    </w:r>
    <w:proofErr w:type="gramStart"/>
    <w:r>
      <w:rPr>
        <w:rFonts w:ascii="Arial" w:hAnsi="Arial"/>
        <w:bCs/>
        <w:color w:val="000000"/>
        <w:sz w:val="20"/>
        <w:szCs w:val="20"/>
      </w:rPr>
      <w:t>.º</w:t>
    </w:r>
    <w:proofErr w:type="gramEnd"/>
    <w:r>
      <w:rPr>
        <w:rFonts w:ascii="Arial" w:hAnsi="Arial"/>
        <w:bCs/>
        <w:color w:val="000000"/>
        <w:sz w:val="20"/>
        <w:szCs w:val="20"/>
      </w:rPr>
      <w:t xml:space="preserve"> de referencia: </w:t>
    </w:r>
    <w:r w:rsidRPr="00542328">
      <w:rPr>
        <w:rFonts w:ascii="Arial" w:hAnsi="Arial"/>
        <w:b/>
        <w:color w:val="000000"/>
        <w:sz w:val="20"/>
        <w:szCs w:val="20"/>
      </w:rPr>
      <w:t>ID N° 4</w:t>
    </w:r>
    <w:r>
      <w:rPr>
        <w:rFonts w:ascii="Arial" w:hAnsi="Arial"/>
        <w:b/>
        <w:color w:val="000000"/>
        <w:sz w:val="20"/>
        <w:szCs w:val="20"/>
      </w:rPr>
      <w:t>41255</w:t>
    </w:r>
  </w:p>
  <w:p w:rsidR="004F671F" w:rsidRDefault="004F67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71F" w:rsidRDefault="004F671F">
      <w:r>
        <w:separator/>
      </w:r>
    </w:p>
  </w:footnote>
  <w:footnote w:type="continuationSeparator" w:id="0">
    <w:p w:rsidR="004F671F" w:rsidRDefault="004F671F">
      <w:r>
        <w:continuationSeparator/>
      </w:r>
    </w:p>
  </w:footnote>
  <w:footnote w:id="1">
    <w:p w:rsidR="004F671F" w:rsidRPr="008666DA" w:rsidRDefault="004F671F">
      <w:pPr>
        <w:pStyle w:val="Textonotapie"/>
        <w:rPr>
          <w:rFonts w:asciiTheme="minorBidi" w:hAnsiTheme="minorBidi" w:cstheme="minorBidi"/>
        </w:rPr>
      </w:pPr>
      <w:r w:rsidRPr="008666DA">
        <w:rPr>
          <w:rStyle w:val="Refdenotaalpie"/>
          <w:rFonts w:asciiTheme="minorBidi" w:hAnsiTheme="minorBidi" w:cstheme="minorBidi"/>
        </w:rPr>
        <w:footnoteRef/>
      </w:r>
      <w:r w:rsidRPr="008666DA">
        <w:rPr>
          <w:rFonts w:asciiTheme="minorBidi" w:hAnsiTheme="minorBidi" w:cstheme="minorBidi"/>
        </w:rPr>
        <w:t xml:space="preserve"> Esa política puede consultarse en </w:t>
      </w:r>
      <w:hyperlink r:id="rId1" w:history="1">
        <w:r w:rsidRPr="008666DA">
          <w:rPr>
            <w:rStyle w:val="Hipervnculo"/>
            <w:rFonts w:asciiTheme="minorBidi" w:hAnsiTheme="minorBidi" w:cstheme="minorBidi"/>
            <w:iCs/>
          </w:rPr>
          <w:t>www.ifad.org/anticorruption_policy</w:t>
        </w:r>
      </w:hyperlink>
      <w:r w:rsidRPr="008666DA">
        <w:rPr>
          <w:rFonts w:asciiTheme="minorBidi" w:hAnsiTheme="minorBidi" w:cstheme="minorBidi"/>
          <w:iCs/>
        </w:rPr>
        <w:t xml:space="preserve">. </w:t>
      </w:r>
    </w:p>
  </w:footnote>
  <w:footnote w:id="2">
    <w:p w:rsidR="004F671F" w:rsidRPr="008666DA" w:rsidRDefault="004F671F" w:rsidP="002044C9">
      <w:pPr>
        <w:pStyle w:val="Textonotapie"/>
        <w:rPr>
          <w:rFonts w:ascii="Arial" w:hAnsi="Arial" w:cs="Arial"/>
        </w:rPr>
      </w:pPr>
      <w:r w:rsidRPr="008666DA">
        <w:rPr>
          <w:rStyle w:val="Refdenotaalpie"/>
          <w:rFonts w:asciiTheme="minorBidi" w:hAnsiTheme="minorBidi" w:cstheme="minorBidi"/>
        </w:rPr>
        <w:footnoteRef/>
      </w:r>
      <w:r w:rsidRPr="008666DA">
        <w:rPr>
          <w:rFonts w:asciiTheme="minorBidi" w:hAnsiTheme="minorBidi" w:cstheme="minorBidi"/>
        </w:rPr>
        <w:t xml:space="preserve"> Esa política puede consultarse en </w:t>
      </w:r>
      <w:hyperlink r:id="rId2" w:history="1">
        <w:r w:rsidRPr="008666DA">
          <w:rPr>
            <w:rStyle w:val="Hipervnculo"/>
            <w:rFonts w:asciiTheme="minorBidi" w:hAnsiTheme="minorBidi" w:cstheme="minorBidi"/>
            <w:iCs/>
          </w:rPr>
          <w:t>https://www.ifad.org/es/document-detail/asset/40738506</w:t>
        </w:r>
      </w:hyperlink>
      <w:r w:rsidRPr="008666DA">
        <w:rPr>
          <w:rFonts w:ascii="Arial" w:hAnsi="Arial" w:cs="Arial"/>
        </w:rPr>
        <w:t>.</w:t>
      </w:r>
      <w:r w:rsidRPr="008666DA">
        <w:rPr>
          <w:rFonts w:ascii="Arial" w:hAnsi="Arial" w:cs="Arial"/>
          <w:iCs/>
        </w:rPr>
        <w:t xml:space="preserve"> </w:t>
      </w:r>
    </w:p>
  </w:footnote>
  <w:footnote w:id="3">
    <w:p w:rsidR="004F671F" w:rsidRPr="00291BEF" w:rsidRDefault="004F671F">
      <w:pPr>
        <w:pStyle w:val="Textonotapie"/>
        <w:rPr>
          <w:rFonts w:asciiTheme="minorBidi" w:hAnsiTheme="minorBidi" w:cstheme="minorBidi"/>
        </w:rPr>
      </w:pPr>
      <w:r w:rsidRPr="00291BEF">
        <w:rPr>
          <w:rStyle w:val="Refdenotaalpie"/>
          <w:rFonts w:asciiTheme="minorBidi" w:hAnsiTheme="minorBidi" w:cstheme="minorBidi"/>
        </w:rPr>
        <w:footnoteRef/>
      </w:r>
      <w:r w:rsidRPr="00291BEF">
        <w:rPr>
          <w:rFonts w:asciiTheme="minorBidi" w:hAnsiTheme="minorBidi" w:cstheme="minorBidi"/>
        </w:rPr>
        <w:t xml:space="preserve"> Esa política puede consultarse en </w:t>
      </w:r>
      <w:hyperlink r:id="rId3" w:history="1">
        <w:r w:rsidRPr="00291BEF">
          <w:rPr>
            <w:rStyle w:val="Hipervnculo"/>
            <w:rFonts w:asciiTheme="minorBidi" w:hAnsiTheme="minorBidi" w:cstheme="minorBidi"/>
          </w:rPr>
          <w:t>https://www.ifad.org/en/document-detail/asset/41942012</w:t>
        </w:r>
      </w:hyperlink>
      <w:r w:rsidRPr="00291BEF">
        <w:rPr>
          <w:rFonts w:asciiTheme="minorBidi" w:hAnsiTheme="minorBidi" w:cstheme="minorBidi"/>
        </w:rPr>
        <w:t xml:space="preserve">. </w:t>
      </w:r>
    </w:p>
  </w:footnote>
  <w:footnote w:id="4">
    <w:p w:rsidR="004F671F" w:rsidRPr="00256CF7" w:rsidRDefault="004F671F" w:rsidP="00BE29E3">
      <w:pPr>
        <w:pStyle w:val="Textonotapie"/>
        <w:rPr>
          <w:rFonts w:ascii="Calibri" w:hAnsi="Calibri"/>
          <w:szCs w:val="18"/>
        </w:rPr>
      </w:pPr>
      <w:r w:rsidRPr="00E06A5C">
        <w:rPr>
          <w:rStyle w:val="Refdenotaalpie"/>
          <w:rFonts w:ascii="Calibri" w:hAnsi="Calibri"/>
          <w:szCs w:val="18"/>
        </w:rPr>
        <w:footnoteRef/>
      </w:r>
      <w:r w:rsidRPr="00256CF7">
        <w:rPr>
          <w:rFonts w:ascii="Calibri" w:hAnsi="Calibri"/>
          <w:szCs w:val="18"/>
        </w:rPr>
        <w:t xml:space="preserve"> Acuerdo concertado entre el Grupo Banco Mundial, el Banco Interamericano de Desarrollo, el Banco Africano de Desarrollo, el Banco Asiático de Desarrollo y el Banco Europeo de Reconstrucción y Desarrollo. Para consultar información adicional sírvase visitar el enlace siguiente: http://crossdebarment.org/.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pPr>
      <w:pStyle w:val="Encabezado"/>
      <w:pBdr>
        <w:bottom w:val="single" w:sz="4" w:space="1" w:color="auto"/>
      </w:pBdr>
    </w:pPr>
    <w:r>
      <w:rPr>
        <w:rStyle w:val="Nmerodepgina"/>
      </w:rPr>
      <w:fldChar w:fldCharType="begin"/>
    </w:r>
    <w:r>
      <w:rPr>
        <w:rStyle w:val="Nmerodepgina"/>
      </w:rPr>
      <w:instrText xml:space="preserve"> PAGE </w:instrText>
    </w:r>
    <w:r>
      <w:rPr>
        <w:rStyle w:val="Nmerodepgina"/>
      </w:rPr>
      <w:fldChar w:fldCharType="separate"/>
    </w:r>
    <w:r>
      <w:rPr>
        <w:rStyle w:val="Nmerodepgina"/>
      </w:rPr>
      <w:t>34</w:t>
    </w:r>
    <w:r>
      <w:rPr>
        <w:rStyle w:val="Nmerodepgina"/>
      </w:rPr>
      <w:fldChar w:fldCharType="end"/>
    </w:r>
    <w:r>
      <w:rPr>
        <w:rStyle w:val="Nmerodepgina"/>
      </w:rPr>
      <w:tab/>
    </w:r>
    <w:r>
      <w:t>Sección III. Criterios de evaluación y calificación</w:t>
    </w:r>
  </w:p>
  <w:p w:rsidR="004F671F" w:rsidRDefault="004F67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Pr="00325AC7" w:rsidRDefault="004F671F" w:rsidP="00EE0C0C">
    <w:pPr>
      <w:pStyle w:val="Encabezado"/>
      <w:pBdr>
        <w:bottom w:val="single" w:sz="4" w:space="0" w:color="auto"/>
      </w:pBdr>
      <w:jc w:val="center"/>
      <w:rPr>
        <w:rFonts w:ascii="Calibri Light" w:hAnsi="Calibri Light" w:cs="Calibri Light"/>
        <w:color w:val="000000" w:themeColor="text1"/>
      </w:rPr>
    </w:pPr>
    <w:r>
      <w:rPr>
        <w:rFonts w:ascii="Calibri Light" w:hAnsi="Calibri Light"/>
        <w:noProof/>
        <w:color w:val="000000" w:themeColor="text1"/>
        <w:lang w:val="es-PY" w:eastAsia="es-PY"/>
      </w:rPr>
      <mc:AlternateContent>
        <mc:Choice Requires="wps">
          <w:drawing>
            <wp:anchor distT="0" distB="0" distL="114300" distR="114300" simplePos="0" relativeHeight="251659264" behindDoc="0" locked="0" layoutInCell="1" allowOverlap="1" wp14:anchorId="7329ACBA" wp14:editId="24D34A5A">
              <wp:simplePos x="0" y="0"/>
              <wp:positionH relativeFrom="margin">
                <wp:align>center</wp:align>
              </wp:positionH>
              <wp:positionV relativeFrom="page">
                <wp:posOffset>450215</wp:posOffset>
              </wp:positionV>
              <wp:extent cx="6868800" cy="360000"/>
              <wp:effectExtent l="0" t="0" r="8255" b="2540"/>
              <wp:wrapNone/>
              <wp:docPr id="37" name="Rectangle 37"/>
              <wp:cNvGraphicFramePr/>
              <a:graphic xmlns:a="http://schemas.openxmlformats.org/drawingml/2006/main">
                <a:graphicData uri="http://schemas.microsoft.com/office/word/2010/wordprocessingShape">
                  <wps:wsp>
                    <wps:cNvSpPr/>
                    <wps:spPr>
                      <a:xfrm>
                        <a:off x="0" y="0"/>
                        <a:ext cx="6868800" cy="360000"/>
                      </a:xfrm>
                      <a:prstGeom prst="rect">
                        <a:avLst/>
                      </a:prstGeom>
                      <a:solidFill>
                        <a:srgbClr val="1F36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oel="http://schemas.microsoft.com/office/2019/extlst">
          <w:pict w14:anchorId="3E688FFF">
            <v:rect id="Rectangle 37" style="position:absolute;margin-left:0;margin-top:35.45pt;width:540.85pt;height:28.3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1f3671" stroked="f" strokeweight="1pt" w14:anchorId="7F6BA6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">
              <w10:wrap anchorx="margin" anchory="page"/>
            </v:rect>
          </w:pict>
        </mc:Fallback>
      </mc:AlternateContent>
    </w:r>
    <w:r>
      <w:rPr>
        <w:rFonts w:ascii="Calibri Light" w:hAnsi="Calibri Light"/>
        <w:noProof/>
        <w:color w:val="000000" w:themeColor="text1"/>
        <w:lang w:val="es-PY" w:eastAsia="es-PY"/>
      </w:rPr>
      <mc:AlternateContent>
        <mc:Choice Requires="wps">
          <w:drawing>
            <wp:anchor distT="0" distB="0" distL="114300" distR="114300" simplePos="0" relativeHeight="251660288" behindDoc="0" locked="0" layoutInCell="1" allowOverlap="1" wp14:anchorId="0ABB102B" wp14:editId="511BD6B2">
              <wp:simplePos x="0" y="0"/>
              <wp:positionH relativeFrom="margin">
                <wp:align>center</wp:align>
              </wp:positionH>
              <wp:positionV relativeFrom="page">
                <wp:posOffset>860425</wp:posOffset>
              </wp:positionV>
              <wp:extent cx="6868800" cy="180000"/>
              <wp:effectExtent l="0" t="0" r="8255" b="0"/>
              <wp:wrapNone/>
              <wp:docPr id="38" name="Rectangle 38"/>
              <wp:cNvGraphicFramePr/>
              <a:graphic xmlns:a="http://schemas.openxmlformats.org/drawingml/2006/main">
                <a:graphicData uri="http://schemas.microsoft.com/office/word/2010/wordprocessingShape">
                  <wps:wsp>
                    <wps:cNvSpPr/>
                    <wps:spPr>
                      <a:xfrm>
                        <a:off x="0" y="0"/>
                        <a:ext cx="6868800" cy="18000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oel="http://schemas.microsoft.com/office/2019/extlst">
          <w:pict w14:anchorId="65BE77A5">
            <v:rect id="Rectangle 38" style="position:absolute;margin-left:0;margin-top:67.75pt;width:540.85pt;height:14.1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92d050" stroked="f" strokeweight="1pt" w14:anchorId="36F36A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">
              <w10:wrap anchorx="margin"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rsidP="000522F4">
    <w:pPr>
      <w:pStyle w:val="Encabezado"/>
      <w:pBdr>
        <w:bottom w:val="none" w:sz="0" w:space="0" w:color="auto"/>
      </w:pBdr>
      <w:ind w:right="-18"/>
    </w:pPr>
    <w:r>
      <w:rPr>
        <w:rStyle w:val="Nmerodepgina"/>
      </w:rPr>
      <w:tab/>
    </w:r>
  </w:p>
  <w:p w:rsidR="004F671F" w:rsidRDefault="004F671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Pr="00D31B40" w:rsidRDefault="004F671F" w:rsidP="00EE0C0C">
    <w:pPr>
      <w:pStyle w:val="Encabezado"/>
      <w:pBdr>
        <w:bottom w:val="single" w:sz="4" w:space="0" w:color="auto"/>
      </w:pBdr>
      <w:jc w:val="center"/>
      <w:rPr>
        <w:rFonts w:ascii="Calibri Light" w:hAnsi="Calibri Light" w:cs="Calibri Light"/>
        <w:color w:val="000000"/>
      </w:rPr>
    </w:pPr>
    <w:r w:rsidRPr="00D31B40">
      <w:rPr>
        <w:rFonts w:ascii="Calibri Light" w:hAnsi="Calibri Light"/>
        <w:noProof/>
        <w:color w:val="000000"/>
        <w:lang w:val="es-PY" w:eastAsia="es-PY"/>
      </w:rPr>
      <mc:AlternateContent>
        <mc:Choice Requires="wps">
          <w:drawing>
            <wp:anchor distT="0" distB="0" distL="114300" distR="114300" simplePos="0" relativeHeight="251665408" behindDoc="0" locked="0" layoutInCell="1" allowOverlap="1" wp14:anchorId="17AF9D89" wp14:editId="38A872FD">
              <wp:simplePos x="0" y="0"/>
              <wp:positionH relativeFrom="margin">
                <wp:align>center</wp:align>
              </wp:positionH>
              <wp:positionV relativeFrom="page">
                <wp:posOffset>450215</wp:posOffset>
              </wp:positionV>
              <wp:extent cx="6868800" cy="360000"/>
              <wp:effectExtent l="0" t="0" r="8255" b="2540"/>
              <wp:wrapNone/>
              <wp:docPr id="5" name="Rectangle 5"/>
              <wp:cNvGraphicFramePr/>
              <a:graphic xmlns:a="http://schemas.openxmlformats.org/drawingml/2006/main">
                <a:graphicData uri="http://schemas.microsoft.com/office/word/2010/wordprocessingShape">
                  <wps:wsp>
                    <wps:cNvSpPr/>
                    <wps:spPr>
                      <a:xfrm>
                        <a:off x="0" y="0"/>
                        <a:ext cx="6868800" cy="360000"/>
                      </a:xfrm>
                      <a:prstGeom prst="rect">
                        <a:avLst/>
                      </a:prstGeom>
                      <a:solidFill>
                        <a:srgbClr val="1F36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oel="http://schemas.microsoft.com/office/2019/extlst">
          <w:pict w14:anchorId="6F421B68">
            <v:rect id="Rectangle 5" style="position:absolute;margin-left:0;margin-top:35.45pt;width:540.85pt;height:28.3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1f3671" stroked="f" strokeweight="1pt" w14:anchorId="49350E6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">
              <w10:wrap anchorx="margin" anchory="page"/>
            </v:rect>
          </w:pict>
        </mc:Fallback>
      </mc:AlternateContent>
    </w:r>
    <w:r w:rsidRPr="00D31B40">
      <w:rPr>
        <w:rFonts w:ascii="Calibri Light" w:hAnsi="Calibri Light"/>
        <w:noProof/>
        <w:color w:val="000000"/>
        <w:lang w:val="es-PY" w:eastAsia="es-PY"/>
      </w:rPr>
      <mc:AlternateContent>
        <mc:Choice Requires="wps">
          <w:drawing>
            <wp:anchor distT="0" distB="0" distL="114300" distR="114300" simplePos="0" relativeHeight="251666432" behindDoc="0" locked="0" layoutInCell="1" allowOverlap="1" wp14:anchorId="48C70A46" wp14:editId="28D61742">
              <wp:simplePos x="0" y="0"/>
              <wp:positionH relativeFrom="margin">
                <wp:align>center</wp:align>
              </wp:positionH>
              <wp:positionV relativeFrom="page">
                <wp:posOffset>860425</wp:posOffset>
              </wp:positionV>
              <wp:extent cx="6868800" cy="180000"/>
              <wp:effectExtent l="0" t="0" r="8255" b="0"/>
              <wp:wrapNone/>
              <wp:docPr id="6" name="Rectangle 6"/>
              <wp:cNvGraphicFramePr/>
              <a:graphic xmlns:a="http://schemas.openxmlformats.org/drawingml/2006/main">
                <a:graphicData uri="http://schemas.microsoft.com/office/word/2010/wordprocessingShape">
                  <wps:wsp>
                    <wps:cNvSpPr/>
                    <wps:spPr>
                      <a:xfrm>
                        <a:off x="0" y="0"/>
                        <a:ext cx="6868800" cy="18000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oel="http://schemas.microsoft.com/office/2019/extlst">
          <w:pict w14:anchorId="090625E9">
            <v:rect id="Rectangle 6" style="position:absolute;margin-left:0;margin-top:67.75pt;width:540.85pt;height:14.1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92d050" stroked="f" strokeweight="1pt" w14:anchorId="3F0F3E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">
              <w10:wrap anchorx="margin" anchory="page"/>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Pr="00325AC7" w:rsidRDefault="004F671F" w:rsidP="00EE0C0C">
    <w:pPr>
      <w:pStyle w:val="Encabezado"/>
      <w:pBdr>
        <w:bottom w:val="single" w:sz="4" w:space="0" w:color="auto"/>
      </w:pBdr>
      <w:jc w:val="center"/>
      <w:rPr>
        <w:rFonts w:ascii="Calibri Light" w:hAnsi="Calibri Light" w:cs="Calibri Light"/>
        <w:color w:val="000000" w:themeColor="text1"/>
      </w:rPr>
    </w:pPr>
    <w:r>
      <w:rPr>
        <w:rFonts w:ascii="Calibri Light" w:hAnsi="Calibri Light"/>
        <w:noProof/>
        <w:color w:val="000000" w:themeColor="text1"/>
        <w:lang w:val="es-PY" w:eastAsia="es-PY"/>
      </w:rPr>
      <mc:AlternateContent>
        <mc:Choice Requires="wps">
          <w:drawing>
            <wp:anchor distT="0" distB="0" distL="114300" distR="114300" simplePos="0" relativeHeight="251668480" behindDoc="0" locked="0" layoutInCell="1" allowOverlap="1" wp14:anchorId="7042EBC2" wp14:editId="525B7739">
              <wp:simplePos x="0" y="0"/>
              <wp:positionH relativeFrom="margin">
                <wp:align>center</wp:align>
              </wp:positionH>
              <wp:positionV relativeFrom="page">
                <wp:posOffset>450215</wp:posOffset>
              </wp:positionV>
              <wp:extent cx="6868800" cy="360000"/>
              <wp:effectExtent l="0" t="0" r="8255" b="2540"/>
              <wp:wrapNone/>
              <wp:docPr id="7" name="Rectangle 7"/>
              <wp:cNvGraphicFramePr/>
              <a:graphic xmlns:a="http://schemas.openxmlformats.org/drawingml/2006/main">
                <a:graphicData uri="http://schemas.microsoft.com/office/word/2010/wordprocessingShape">
                  <wps:wsp>
                    <wps:cNvSpPr/>
                    <wps:spPr>
                      <a:xfrm>
                        <a:off x="0" y="0"/>
                        <a:ext cx="6868800" cy="360000"/>
                      </a:xfrm>
                      <a:prstGeom prst="rect">
                        <a:avLst/>
                      </a:prstGeom>
                      <a:solidFill>
                        <a:srgbClr val="1F36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oel="http://schemas.microsoft.com/office/2019/extlst">
          <w:pict w14:anchorId="172E1B54">
            <v:rect id="Rectangle 7" style="position:absolute;margin-left:0;margin-top:35.45pt;width:540.85pt;height:28.35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1f3671" stroked="f" strokeweight="1pt" w14:anchorId="454F6FE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">
              <w10:wrap anchorx="margin" anchory="page"/>
            </v:rect>
          </w:pict>
        </mc:Fallback>
      </mc:AlternateContent>
    </w:r>
    <w:r>
      <w:rPr>
        <w:rFonts w:ascii="Calibri Light" w:hAnsi="Calibri Light"/>
        <w:noProof/>
        <w:color w:val="000000" w:themeColor="text1"/>
        <w:lang w:val="es-PY" w:eastAsia="es-PY"/>
      </w:rPr>
      <mc:AlternateContent>
        <mc:Choice Requires="wps">
          <w:drawing>
            <wp:anchor distT="0" distB="0" distL="114300" distR="114300" simplePos="0" relativeHeight="251669504" behindDoc="0" locked="0" layoutInCell="1" allowOverlap="1" wp14:anchorId="19F9A864" wp14:editId="19BDC046">
              <wp:simplePos x="0" y="0"/>
              <wp:positionH relativeFrom="margin">
                <wp:align>center</wp:align>
              </wp:positionH>
              <wp:positionV relativeFrom="page">
                <wp:posOffset>860425</wp:posOffset>
              </wp:positionV>
              <wp:extent cx="6868800" cy="180000"/>
              <wp:effectExtent l="0" t="0" r="8255" b="0"/>
              <wp:wrapNone/>
              <wp:docPr id="8" name="Rectangle 8"/>
              <wp:cNvGraphicFramePr/>
              <a:graphic xmlns:a="http://schemas.openxmlformats.org/drawingml/2006/main">
                <a:graphicData uri="http://schemas.microsoft.com/office/word/2010/wordprocessingShape">
                  <wps:wsp>
                    <wps:cNvSpPr/>
                    <wps:spPr>
                      <a:xfrm>
                        <a:off x="0" y="0"/>
                        <a:ext cx="6868800" cy="18000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oel="http://schemas.microsoft.com/office/2019/extlst">
          <w:pict w14:anchorId="5F5A510C">
            <v:rect id="Rectangle 8" style="position:absolute;margin-left:0;margin-top:67.75pt;width:540.85pt;height:14.1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92d050" stroked="f" strokeweight="1pt" w14:anchorId="6A5EE7C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">
              <w10:wrap anchorx="margin" anchory="page"/>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F671F" w:rsidRDefault="004F671F">
    <w:pPr>
      <w:pStyle w:val="Encabezado"/>
      <w:framePr w:wrap="around" w:vAnchor="text" w:hAnchor="margin" w:xAlign="outside" w:y="1"/>
      <w:ind w:right="360"/>
      <w:rPr>
        <w:rStyle w:val="Nmerodepgina"/>
      </w:rPr>
    </w:pPr>
  </w:p>
  <w:p w:rsidR="004F671F" w:rsidRDefault="004F671F">
    <w:pPr>
      <w:pStyle w:val="Encabezado"/>
      <w:tabs>
        <w:tab w:val="right" w:pos="9360"/>
      </w:tabs>
      <w:ind w:right="360" w:firstLine="360"/>
      <w:jc w:val="right"/>
    </w:pPr>
    <w:r>
      <w:rPr>
        <w:rFonts w:ascii="CG Times" w:hAnsi="CG Times"/>
        <w:spacing w:val="-3"/>
        <w:sz w:val="24"/>
      </w:rPr>
      <w:tab/>
    </w:r>
    <w:r>
      <w:rPr>
        <w:rFonts w:ascii="CG Times" w:hAnsi="CG Times"/>
        <w:spacing w:val="-3"/>
        <w:sz w:val="24"/>
      </w:rPr>
      <w:tab/>
    </w:r>
    <w:r>
      <w:rPr>
        <w:rFonts w:ascii="CG Times" w:hAnsi="CG Times"/>
        <w:spacing w:val="-3"/>
        <w:sz w:val="24"/>
      </w:rPr>
      <w:tab/>
      <w:t xml:space="preserve">    </w:t>
    </w:r>
    <w:r>
      <w:rPr>
        <w:rFonts w:ascii="CG Times" w:hAnsi="CG Times"/>
        <w:spacing w:val="-3"/>
        <w:sz w:val="24"/>
      </w:rPr>
      <w:tab/>
    </w:r>
    <w:r>
      <w:rPr>
        <w:rFonts w:ascii="CG Times" w:hAnsi="CG Times"/>
        <w:spacing w:val="-3"/>
        <w:sz w:val="24"/>
      </w:rPr>
      <w:tab/>
    </w:r>
    <w:r>
      <w:rPr>
        <w:rStyle w:val="Nmerodepgin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rsidP="00057043">
    <w:pPr>
      <w:tabs>
        <w:tab w:val="center" w:pos="4252"/>
        <w:tab w:val="right" w:pos="8504"/>
        <w:tab w:val="right" w:pos="9498"/>
      </w:tabs>
      <w:ind w:left="-709" w:right="-660"/>
      <w:jc w:val="center"/>
      <w:rPr>
        <w:noProof/>
        <w:lang w:val="es-PY" w:eastAsia="es-PY"/>
      </w:rPr>
    </w:pPr>
    <w:bookmarkStart w:id="4" w:name="_Hlk105427677"/>
    <w:bookmarkStart w:id="5" w:name="_Hlk105427678"/>
    <w:bookmarkStart w:id="6" w:name="_Hlk105427679"/>
    <w:bookmarkStart w:id="7" w:name="_Hlk105427680"/>
    <w:bookmarkStart w:id="8" w:name="_Hlk105427681"/>
    <w:bookmarkStart w:id="9" w:name="_Hlk105427682"/>
    <w:bookmarkStart w:id="10" w:name="_Hlk105427683"/>
    <w:bookmarkStart w:id="11" w:name="_Hlk105427684"/>
    <w:bookmarkStart w:id="12" w:name="_Hlk105427685"/>
    <w:bookmarkStart w:id="13" w:name="_Hlk105427686"/>
    <w:bookmarkStart w:id="14" w:name="_Hlk105427687"/>
    <w:bookmarkStart w:id="15" w:name="_Hlk105427688"/>
    <w:bookmarkStart w:id="16" w:name="_Hlk105427689"/>
    <w:bookmarkStart w:id="17" w:name="_Hlk105427690"/>
    <w:bookmarkStart w:id="18" w:name="_Hlk105427691"/>
    <w:bookmarkStart w:id="19" w:name="_Hlk105427692"/>
    <w:bookmarkStart w:id="20" w:name="_Hlk105427693"/>
    <w:bookmarkStart w:id="21" w:name="_Hlk105427694"/>
    <w:bookmarkStart w:id="22" w:name="_Hlk105427963"/>
    <w:bookmarkStart w:id="23" w:name="_Hlk105427964"/>
    <w:bookmarkStart w:id="24" w:name="_Hlk105427965"/>
    <w:bookmarkStart w:id="25" w:name="_Hlk105427966"/>
    <w:bookmarkStart w:id="26" w:name="_Hlk105427967"/>
    <w:bookmarkStart w:id="27" w:name="_Hlk105427968"/>
    <w:bookmarkStart w:id="28" w:name="_Hlk105427969"/>
    <w:bookmarkStart w:id="29" w:name="_Hlk105427970"/>
    <w:bookmarkStart w:id="30" w:name="_Hlk105427971"/>
    <w:bookmarkStart w:id="31" w:name="_Hlk105427972"/>
  </w:p>
  <w:p w:rsidR="004F671F" w:rsidRDefault="004F671F" w:rsidP="005F6A10">
    <w:pPr>
      <w:tabs>
        <w:tab w:val="center" w:pos="4252"/>
        <w:tab w:val="right" w:pos="8504"/>
        <w:tab w:val="right" w:pos="9498"/>
      </w:tabs>
      <w:ind w:left="-709" w:right="-660"/>
      <w:rPr>
        <w:noProof/>
        <w:lang w:val="es-PY" w:eastAsia="es-PY"/>
      </w:rPr>
    </w:pPr>
    <w:r>
      <w:rPr>
        <w:noProof/>
        <w:lang w:val="es-PY" w:eastAsia="es-PY"/>
      </w:rPr>
      <w:drawing>
        <wp:inline distT="0" distB="0" distL="0" distR="0" wp14:anchorId="406EA3AD" wp14:editId="6F8A0C98">
          <wp:extent cx="2855344" cy="457200"/>
          <wp:effectExtent l="0" t="0" r="2540" b="0"/>
          <wp:docPr id="13" name="1 Imagen"/>
          <wp:cNvGraphicFramePr/>
          <a:graphic xmlns:a="http://schemas.openxmlformats.org/drawingml/2006/main">
            <a:graphicData uri="http://schemas.openxmlformats.org/drawingml/2006/picture">
              <pic:pic xmlns:pic="http://schemas.openxmlformats.org/drawingml/2006/picture">
                <pic:nvPicPr>
                  <pic:cNvPr id="2" name="1 Imagen"/>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4001" cy="456985"/>
                  </a:xfrm>
                  <a:prstGeom prst="rect">
                    <a:avLst/>
                  </a:prstGeom>
                  <a:noFill/>
                  <a:ln>
                    <a:noFill/>
                  </a:ln>
                </pic:spPr>
              </pic:pic>
            </a:graphicData>
          </a:graphic>
        </wp:inline>
      </w:drawing>
    </w:r>
    <w:r>
      <w:rPr>
        <w:noProof/>
        <w:lang w:val="es-PY" w:eastAsia="es-PY"/>
      </w:rPr>
      <w:t xml:space="preserve">                                   </w:t>
    </w:r>
    <w:r>
      <w:rPr>
        <w:noProof/>
        <w:lang w:val="es-PY" w:eastAsia="es-PY"/>
      </w:rPr>
      <w:drawing>
        <wp:inline distT="0" distB="0" distL="0" distR="0" wp14:anchorId="1E1220E0" wp14:editId="3883FC61">
          <wp:extent cx="1406821" cy="422694"/>
          <wp:effectExtent l="0" t="0" r="3175" b="0"/>
          <wp:docPr id="15" name="2 Imagen"/>
          <wp:cNvGraphicFramePr/>
          <a:graphic xmlns:a="http://schemas.openxmlformats.org/drawingml/2006/main">
            <a:graphicData uri="http://schemas.openxmlformats.org/drawingml/2006/picture">
              <pic:pic xmlns:pic="http://schemas.openxmlformats.org/drawingml/2006/picture">
                <pic:nvPicPr>
                  <pic:cNvPr id="3" name="2 Imagen"/>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21130" cy="426993"/>
                  </a:xfrm>
                  <a:prstGeom prst="rect">
                    <a:avLst/>
                  </a:prstGeom>
                  <a:noFill/>
                  <a:ln>
                    <a:noFill/>
                  </a:ln>
                </pic:spPr>
              </pic:pic>
            </a:graphicData>
          </a:graphic>
        </wp:inline>
      </w:drawing>
    </w:r>
  </w:p>
  <w:p w:rsidR="004F671F" w:rsidRDefault="004F671F" w:rsidP="00057043">
    <w:pPr>
      <w:tabs>
        <w:tab w:val="center" w:pos="4252"/>
        <w:tab w:val="right" w:pos="8504"/>
        <w:tab w:val="right" w:pos="9498"/>
      </w:tabs>
      <w:ind w:left="-709" w:right="-660"/>
      <w:jc w:val="center"/>
      <w:rPr>
        <w:rFonts w:ascii="Arial" w:hAnsi="Arial" w:cs="Arial"/>
        <w:b/>
        <w:sz w:val="14"/>
        <w:szCs w:val="14"/>
        <w:lang w:eastAsia="es-ES"/>
      </w:rPr>
    </w:pPr>
  </w:p>
  <w:p w:rsidR="004F671F" w:rsidRPr="008A4ED8" w:rsidRDefault="004F671F" w:rsidP="00057043">
    <w:pPr>
      <w:pBdr>
        <w:bottom w:val="single" w:sz="4" w:space="1" w:color="auto"/>
      </w:pBdr>
      <w:tabs>
        <w:tab w:val="center" w:pos="4252"/>
        <w:tab w:val="right" w:pos="8504"/>
        <w:tab w:val="right" w:pos="9498"/>
      </w:tabs>
      <w:ind w:left="-709" w:right="-660"/>
      <w:jc w:val="center"/>
    </w:pPr>
    <w:r w:rsidRPr="00057043">
      <w:rPr>
        <w:rFonts w:ascii="Arial" w:hAnsi="Arial" w:cs="Arial"/>
        <w:b/>
        <w:sz w:val="14"/>
        <w:szCs w:val="14"/>
        <w:lang w:eastAsia="es-ES"/>
      </w:rPr>
      <w:t>Misión:</w:t>
    </w:r>
    <w:r w:rsidRPr="00057043">
      <w:rPr>
        <w:rFonts w:ascii="Arial" w:hAnsi="Arial" w:cs="Arial"/>
        <w:sz w:val="14"/>
        <w:szCs w:val="14"/>
        <w:lang w:eastAsia="es-ES"/>
      </w:rPr>
      <w:t xml:space="preserve"> Contribuir al Desarrollo Sostenible del país, a través de sus servicios eficientes, innovadores e inclusivos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Default="004F671F" w:rsidP="004B3A8E">
    <w:pPr>
      <w:tabs>
        <w:tab w:val="center" w:pos="4252"/>
        <w:tab w:val="right" w:pos="8504"/>
        <w:tab w:val="right" w:pos="9498"/>
      </w:tabs>
      <w:ind w:left="-709" w:right="-660"/>
      <w:jc w:val="center"/>
      <w:rPr>
        <w:rFonts w:ascii="Arial" w:hAnsi="Arial" w:cs="Arial"/>
        <w:b/>
        <w:sz w:val="14"/>
        <w:szCs w:val="14"/>
        <w:lang w:eastAsia="es-ES"/>
      </w:rPr>
    </w:pPr>
    <w:r>
      <w:rPr>
        <w:rFonts w:ascii="Arial" w:hAnsi="Arial" w:cs="Arial"/>
        <w:b/>
        <w:sz w:val="14"/>
        <w:szCs w:val="14"/>
        <w:lang w:eastAsia="es-ES"/>
      </w:rPr>
      <w:t xml:space="preserve">            </w:t>
    </w:r>
  </w:p>
  <w:p w:rsidR="004F671F" w:rsidRDefault="004F671F" w:rsidP="005F6A10">
    <w:pPr>
      <w:pBdr>
        <w:bottom w:val="single" w:sz="4" w:space="1" w:color="auto"/>
      </w:pBdr>
      <w:tabs>
        <w:tab w:val="center" w:pos="4252"/>
        <w:tab w:val="right" w:pos="7650"/>
        <w:tab w:val="right" w:pos="9498"/>
      </w:tabs>
      <w:ind w:left="-709" w:right="-660"/>
      <w:rPr>
        <w:rFonts w:ascii="Arial" w:hAnsi="Arial" w:cs="Arial"/>
        <w:b/>
        <w:sz w:val="14"/>
        <w:szCs w:val="14"/>
        <w:lang w:eastAsia="es-ES"/>
      </w:rPr>
    </w:pPr>
    <w:r>
      <w:rPr>
        <w:noProof/>
        <w:lang w:val="es-PY" w:eastAsia="es-PY"/>
      </w:rPr>
      <w:drawing>
        <wp:inline distT="0" distB="0" distL="0" distR="0" wp14:anchorId="672CFA87" wp14:editId="4394018E">
          <wp:extent cx="2855344" cy="457200"/>
          <wp:effectExtent l="0" t="0" r="2540" b="0"/>
          <wp:docPr id="11" name="1 Imagen"/>
          <wp:cNvGraphicFramePr/>
          <a:graphic xmlns:a="http://schemas.openxmlformats.org/drawingml/2006/main">
            <a:graphicData uri="http://schemas.openxmlformats.org/drawingml/2006/picture">
              <pic:pic xmlns:pic="http://schemas.openxmlformats.org/drawingml/2006/picture">
                <pic:nvPicPr>
                  <pic:cNvPr id="2" name="1 Imagen"/>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4001" cy="456985"/>
                  </a:xfrm>
                  <a:prstGeom prst="rect">
                    <a:avLst/>
                  </a:prstGeom>
                  <a:noFill/>
                  <a:ln>
                    <a:noFill/>
                  </a:ln>
                </pic:spPr>
              </pic:pic>
            </a:graphicData>
          </a:graphic>
        </wp:inline>
      </w:drawing>
    </w:r>
    <w:r>
      <w:rPr>
        <w:rFonts w:ascii="Arial" w:hAnsi="Arial" w:cs="Arial"/>
        <w:b/>
        <w:sz w:val="14"/>
        <w:szCs w:val="14"/>
        <w:lang w:eastAsia="es-ES"/>
      </w:rPr>
      <w:t xml:space="preserve">                                                                  </w:t>
    </w:r>
    <w:r>
      <w:rPr>
        <w:noProof/>
        <w:lang w:val="es-PY" w:eastAsia="es-PY"/>
      </w:rPr>
      <w:drawing>
        <wp:inline distT="0" distB="0" distL="0" distR="0" wp14:anchorId="200C8FBC" wp14:editId="1CF2EF66">
          <wp:extent cx="1406821" cy="422694"/>
          <wp:effectExtent l="0" t="0" r="3175" b="0"/>
          <wp:docPr id="12" name="2 Imagen"/>
          <wp:cNvGraphicFramePr/>
          <a:graphic xmlns:a="http://schemas.openxmlformats.org/drawingml/2006/main">
            <a:graphicData uri="http://schemas.openxmlformats.org/drawingml/2006/picture">
              <pic:pic xmlns:pic="http://schemas.openxmlformats.org/drawingml/2006/picture">
                <pic:nvPicPr>
                  <pic:cNvPr id="3" name="2 Imagen"/>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21130" cy="426993"/>
                  </a:xfrm>
                  <a:prstGeom prst="rect">
                    <a:avLst/>
                  </a:prstGeom>
                  <a:noFill/>
                  <a:ln>
                    <a:noFill/>
                  </a:ln>
                </pic:spPr>
              </pic:pic>
            </a:graphicData>
          </a:graphic>
        </wp:inline>
      </w:drawing>
    </w:r>
  </w:p>
  <w:p w:rsidR="004F671F" w:rsidRDefault="004F671F" w:rsidP="00DA2AB6">
    <w:pPr>
      <w:pBdr>
        <w:bottom w:val="single" w:sz="4" w:space="1" w:color="auto"/>
      </w:pBdr>
      <w:tabs>
        <w:tab w:val="center" w:pos="4252"/>
        <w:tab w:val="right" w:pos="7650"/>
        <w:tab w:val="right" w:pos="9498"/>
      </w:tabs>
      <w:ind w:left="-709" w:right="-660"/>
      <w:jc w:val="center"/>
      <w:rPr>
        <w:rFonts w:ascii="Arial" w:hAnsi="Arial" w:cs="Arial"/>
        <w:b/>
        <w:sz w:val="14"/>
        <w:szCs w:val="14"/>
        <w:lang w:eastAsia="es-ES"/>
      </w:rPr>
    </w:pPr>
  </w:p>
  <w:p w:rsidR="004F671F" w:rsidRPr="008A4ED8" w:rsidRDefault="004F671F" w:rsidP="00DA2AB6">
    <w:pPr>
      <w:pBdr>
        <w:bottom w:val="single" w:sz="4" w:space="1" w:color="auto"/>
      </w:pBdr>
      <w:tabs>
        <w:tab w:val="center" w:pos="4252"/>
        <w:tab w:val="right" w:pos="7650"/>
        <w:tab w:val="right" w:pos="9498"/>
      </w:tabs>
      <w:ind w:left="-709" w:right="-660"/>
      <w:jc w:val="center"/>
    </w:pPr>
    <w:r w:rsidRPr="00057043">
      <w:rPr>
        <w:rFonts w:ascii="Arial" w:hAnsi="Arial" w:cs="Arial"/>
        <w:b/>
        <w:sz w:val="14"/>
        <w:szCs w:val="14"/>
        <w:lang w:eastAsia="es-ES"/>
      </w:rPr>
      <w:t>Misión:</w:t>
    </w:r>
    <w:r w:rsidRPr="00057043">
      <w:rPr>
        <w:rFonts w:ascii="Arial" w:hAnsi="Arial" w:cs="Arial"/>
        <w:sz w:val="14"/>
        <w:szCs w:val="14"/>
        <w:lang w:eastAsia="es-ES"/>
      </w:rPr>
      <w:t xml:space="preserve"> Contribuir al Desarrollo Sostenible del país, a través de sus servicios eficientes, innovadores e inclusivos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71F" w:rsidRPr="002731D0" w:rsidRDefault="004F671F" w:rsidP="00EE0C0C">
    <w:pPr>
      <w:pStyle w:val="Encabezado"/>
      <w:pBdr>
        <w:bottom w:val="single" w:sz="4" w:space="0" w:color="auto"/>
      </w:pBdr>
      <w:jc w:val="center"/>
      <w:rPr>
        <w:rFonts w:ascii="Calibri Light" w:hAnsi="Calibri Light" w:cs="Calibri Light"/>
        <w:color w:val="000000"/>
      </w:rPr>
    </w:pPr>
    <w:r w:rsidRPr="002731D0">
      <w:rPr>
        <w:rFonts w:ascii="Calibri Light" w:hAnsi="Calibri Light"/>
        <w:noProof/>
        <w:color w:val="000000"/>
        <w:lang w:val="es-PY" w:eastAsia="es-PY"/>
      </w:rPr>
      <mc:AlternateContent>
        <mc:Choice Requires="wps">
          <w:drawing>
            <wp:anchor distT="0" distB="0" distL="114300" distR="114300" simplePos="0" relativeHeight="251662336" behindDoc="0" locked="0" layoutInCell="1" allowOverlap="1" wp14:anchorId="3C419B76" wp14:editId="3BF5D935">
              <wp:simplePos x="0" y="0"/>
              <wp:positionH relativeFrom="margin">
                <wp:align>center</wp:align>
              </wp:positionH>
              <wp:positionV relativeFrom="page">
                <wp:posOffset>450215</wp:posOffset>
              </wp:positionV>
              <wp:extent cx="6868800" cy="360000"/>
              <wp:effectExtent l="0" t="0" r="8255" b="2540"/>
              <wp:wrapNone/>
              <wp:docPr id="2" name="Rectangle 2"/>
              <wp:cNvGraphicFramePr/>
              <a:graphic xmlns:a="http://schemas.openxmlformats.org/drawingml/2006/main">
                <a:graphicData uri="http://schemas.microsoft.com/office/word/2010/wordprocessingShape">
                  <wps:wsp>
                    <wps:cNvSpPr/>
                    <wps:spPr>
                      <a:xfrm>
                        <a:off x="0" y="0"/>
                        <a:ext cx="6868800" cy="360000"/>
                      </a:xfrm>
                      <a:prstGeom prst="rect">
                        <a:avLst/>
                      </a:prstGeom>
                      <a:solidFill>
                        <a:srgbClr val="1F367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oel="http://schemas.microsoft.com/office/2019/extlst">
          <w:pict w14:anchorId="17EE0E9D">
            <v:rect id="Rectangle 2" style="position:absolute;margin-left:0;margin-top:35.45pt;width:540.85pt;height:28.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1f3671" stroked="f" strokeweight="1pt" w14:anchorId="22B4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">
              <w10:wrap anchorx="margin" anchory="page"/>
            </v:rect>
          </w:pict>
        </mc:Fallback>
      </mc:AlternateContent>
    </w:r>
    <w:r w:rsidRPr="002731D0">
      <w:rPr>
        <w:rFonts w:ascii="Calibri Light" w:hAnsi="Calibri Light"/>
        <w:noProof/>
        <w:color w:val="000000"/>
        <w:lang w:val="es-PY" w:eastAsia="es-PY"/>
      </w:rPr>
      <mc:AlternateContent>
        <mc:Choice Requires="wps">
          <w:drawing>
            <wp:anchor distT="0" distB="0" distL="114300" distR="114300" simplePos="0" relativeHeight="251663360" behindDoc="0" locked="0" layoutInCell="1" allowOverlap="1" wp14:anchorId="619A89D6" wp14:editId="00A6D0CE">
              <wp:simplePos x="0" y="0"/>
              <wp:positionH relativeFrom="margin">
                <wp:align>center</wp:align>
              </wp:positionH>
              <wp:positionV relativeFrom="page">
                <wp:posOffset>860425</wp:posOffset>
              </wp:positionV>
              <wp:extent cx="6868800" cy="180000"/>
              <wp:effectExtent l="0" t="0" r="8255" b="0"/>
              <wp:wrapNone/>
              <wp:docPr id="3" name="Rectangle 3"/>
              <wp:cNvGraphicFramePr/>
              <a:graphic xmlns:a="http://schemas.openxmlformats.org/drawingml/2006/main">
                <a:graphicData uri="http://schemas.microsoft.com/office/word/2010/wordprocessingShape">
                  <wps:wsp>
                    <wps:cNvSpPr/>
                    <wps:spPr>
                      <a:xfrm>
                        <a:off x="0" y="0"/>
                        <a:ext cx="6868800" cy="18000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oel="http://schemas.microsoft.com/office/2019/extlst">
          <w:pict w14:anchorId="6904AC54">
            <v:rect id="Rectangle 3" style="position:absolute;margin-left:0;margin-top:67.75pt;width:540.85pt;height:14.1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margin;mso-height-relative:margin;v-text-anchor:middle" o:spid="_x0000_s1026" fillcolor="#92d050" stroked="f" strokeweight="1pt" w14:anchorId="5D739F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">
              <w10:wrap anchorx="margin" anchory="page"/>
            </v:rect>
          </w:pict>
        </mc:Fallback>
      </mc:AlternateContent>
    </w:r>
  </w:p>
  <w:p w:rsidR="004F671F" w:rsidRDefault="004F67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4C46"/>
      </v:shape>
    </w:pict>
  </w:numPicBullet>
  <w:abstractNum w:abstractNumId="0">
    <w:nsid w:val="FFFFFF83"/>
    <w:multiLevelType w:val="singleLevel"/>
    <w:tmpl w:val="E2AC6E8C"/>
    <w:lvl w:ilvl="0">
      <w:start w:val="1"/>
      <w:numFmt w:val="bullet"/>
      <w:pStyle w:val="Listaconvietas2"/>
      <w:lvlText w:val=""/>
      <w:lvlJc w:val="left"/>
      <w:pPr>
        <w:tabs>
          <w:tab w:val="num" w:pos="720"/>
        </w:tabs>
        <w:ind w:left="720" w:hanging="360"/>
      </w:pPr>
      <w:rPr>
        <w:rFonts w:ascii="Symbol" w:hAnsi="Symbol" w:hint="default"/>
      </w:rPr>
    </w:lvl>
  </w:abstractNum>
  <w:abstractNum w:abstractNumId="1">
    <w:nsid w:val="03627900"/>
    <w:multiLevelType w:val="hybridMultilevel"/>
    <w:tmpl w:val="18E8C5F0"/>
    <w:lvl w:ilvl="0" w:tplc="8F5AF23E">
      <w:start w:val="1"/>
      <w:numFmt w:val="lowerRoman"/>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nsid w:val="048173F3"/>
    <w:multiLevelType w:val="multilevel"/>
    <w:tmpl w:val="2102954C"/>
    <w:lvl w:ilvl="0">
      <w:start w:val="1"/>
      <w:numFmt w:val="decimal"/>
      <w:lvlText w:val="%1"/>
      <w:lvlJc w:val="left"/>
      <w:pPr>
        <w:ind w:left="360" w:hanging="360"/>
      </w:pPr>
      <w:rPr>
        <w:rFonts w:hint="default"/>
      </w:rPr>
    </w:lvl>
    <w:lvl w:ilvl="1">
      <w:start w:val="1"/>
      <w:numFmt w:val="decimal"/>
      <w:lvlText w:val="%1.%2"/>
      <w:lvlJc w:val="left"/>
      <w:pPr>
        <w:ind w:left="574" w:hanging="360"/>
      </w:pPr>
      <w:rPr>
        <w:rFonts w:hint="default"/>
      </w:rPr>
    </w:lvl>
    <w:lvl w:ilvl="2">
      <w:start w:val="1"/>
      <w:numFmt w:val="decimal"/>
      <w:lvlText w:val="%1.%2.%3"/>
      <w:lvlJc w:val="left"/>
      <w:pPr>
        <w:ind w:left="1148" w:hanging="720"/>
      </w:pPr>
      <w:rPr>
        <w:rFonts w:hint="default"/>
      </w:rPr>
    </w:lvl>
    <w:lvl w:ilvl="3">
      <w:start w:val="1"/>
      <w:numFmt w:val="decimal"/>
      <w:lvlText w:val="%1.%2.%3.%4"/>
      <w:lvlJc w:val="left"/>
      <w:pPr>
        <w:ind w:left="1362" w:hanging="720"/>
      </w:pPr>
      <w:rPr>
        <w:rFonts w:hint="default"/>
      </w:rPr>
    </w:lvl>
    <w:lvl w:ilvl="4">
      <w:start w:val="1"/>
      <w:numFmt w:val="decimal"/>
      <w:lvlText w:val="%1.%2.%3.%4.%5"/>
      <w:lvlJc w:val="left"/>
      <w:pPr>
        <w:ind w:left="1576" w:hanging="720"/>
      </w:pPr>
      <w:rPr>
        <w:rFonts w:hint="default"/>
      </w:rPr>
    </w:lvl>
    <w:lvl w:ilvl="5">
      <w:start w:val="1"/>
      <w:numFmt w:val="decimal"/>
      <w:lvlText w:val="%1.%2.%3.%4.%5.%6"/>
      <w:lvlJc w:val="left"/>
      <w:pPr>
        <w:ind w:left="2150" w:hanging="1080"/>
      </w:pPr>
      <w:rPr>
        <w:rFonts w:hint="default"/>
      </w:rPr>
    </w:lvl>
    <w:lvl w:ilvl="6">
      <w:start w:val="1"/>
      <w:numFmt w:val="decimal"/>
      <w:lvlText w:val="%1.%2.%3.%4.%5.%6.%7"/>
      <w:lvlJc w:val="left"/>
      <w:pPr>
        <w:ind w:left="2364" w:hanging="1080"/>
      </w:pPr>
      <w:rPr>
        <w:rFonts w:hint="default"/>
      </w:rPr>
    </w:lvl>
    <w:lvl w:ilvl="7">
      <w:start w:val="1"/>
      <w:numFmt w:val="decimal"/>
      <w:lvlText w:val="%1.%2.%3.%4.%5.%6.%7.%8"/>
      <w:lvlJc w:val="left"/>
      <w:pPr>
        <w:ind w:left="2938" w:hanging="1440"/>
      </w:pPr>
      <w:rPr>
        <w:rFonts w:hint="default"/>
      </w:rPr>
    </w:lvl>
    <w:lvl w:ilvl="8">
      <w:start w:val="1"/>
      <w:numFmt w:val="decimal"/>
      <w:lvlText w:val="%1.%2.%3.%4.%5.%6.%7.%8.%9"/>
      <w:lvlJc w:val="left"/>
      <w:pPr>
        <w:ind w:left="3152" w:hanging="1440"/>
      </w:pPr>
      <w:rPr>
        <w:rFonts w:hint="default"/>
      </w:rPr>
    </w:lvl>
  </w:abstractNum>
  <w:abstractNum w:abstractNumId="3">
    <w:nsid w:val="1DA73FFD"/>
    <w:multiLevelType w:val="hybridMultilevel"/>
    <w:tmpl w:val="FD28905C"/>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24203C1"/>
    <w:multiLevelType w:val="hybridMultilevel"/>
    <w:tmpl w:val="868AE78A"/>
    <w:lvl w:ilvl="0" w:tplc="0C0A0017">
      <w:start w:val="1"/>
      <w:numFmt w:val="lowerLetter"/>
      <w:lvlText w:val="%1)"/>
      <w:lvlJc w:val="left"/>
      <w:pPr>
        <w:ind w:left="720" w:hanging="360"/>
      </w:pPr>
    </w:lvl>
    <w:lvl w:ilvl="1" w:tplc="D29C2BC4">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4A049BA"/>
    <w:multiLevelType w:val="hybridMultilevel"/>
    <w:tmpl w:val="2C32E0CA"/>
    <w:lvl w:ilvl="0" w:tplc="3C0A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8876C7E"/>
    <w:multiLevelType w:val="hybridMultilevel"/>
    <w:tmpl w:val="0F56D82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616CE5"/>
    <w:multiLevelType w:val="hybridMultilevel"/>
    <w:tmpl w:val="608E8BC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nsid w:val="2C306673"/>
    <w:multiLevelType w:val="hybridMultilevel"/>
    <w:tmpl w:val="30D23DB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9">
    <w:nsid w:val="31107156"/>
    <w:multiLevelType w:val="hybridMultilevel"/>
    <w:tmpl w:val="C21C1F2C"/>
    <w:lvl w:ilvl="0" w:tplc="90B03384">
      <w:start w:val="1"/>
      <w:numFmt w:val="lowerLetter"/>
      <w:lvlText w:val="%1)"/>
      <w:lvlJc w:val="left"/>
      <w:pPr>
        <w:ind w:left="405" w:hanging="360"/>
      </w:pPr>
    </w:lvl>
    <w:lvl w:ilvl="1" w:tplc="3C0A0019">
      <w:start w:val="1"/>
      <w:numFmt w:val="lowerLetter"/>
      <w:lvlText w:val="%2."/>
      <w:lvlJc w:val="left"/>
      <w:pPr>
        <w:ind w:left="1125" w:hanging="360"/>
      </w:pPr>
    </w:lvl>
    <w:lvl w:ilvl="2" w:tplc="3C0A001B">
      <w:start w:val="1"/>
      <w:numFmt w:val="lowerRoman"/>
      <w:lvlText w:val="%3."/>
      <w:lvlJc w:val="right"/>
      <w:pPr>
        <w:ind w:left="1845" w:hanging="180"/>
      </w:pPr>
    </w:lvl>
    <w:lvl w:ilvl="3" w:tplc="3C0A000F">
      <w:start w:val="1"/>
      <w:numFmt w:val="decimal"/>
      <w:lvlText w:val="%4."/>
      <w:lvlJc w:val="left"/>
      <w:pPr>
        <w:ind w:left="2565" w:hanging="360"/>
      </w:pPr>
    </w:lvl>
    <w:lvl w:ilvl="4" w:tplc="3C0A0019">
      <w:start w:val="1"/>
      <w:numFmt w:val="lowerLetter"/>
      <w:lvlText w:val="%5."/>
      <w:lvlJc w:val="left"/>
      <w:pPr>
        <w:ind w:left="3285" w:hanging="360"/>
      </w:pPr>
    </w:lvl>
    <w:lvl w:ilvl="5" w:tplc="3C0A001B">
      <w:start w:val="1"/>
      <w:numFmt w:val="lowerRoman"/>
      <w:lvlText w:val="%6."/>
      <w:lvlJc w:val="right"/>
      <w:pPr>
        <w:ind w:left="4005" w:hanging="180"/>
      </w:pPr>
    </w:lvl>
    <w:lvl w:ilvl="6" w:tplc="3C0A000F">
      <w:start w:val="1"/>
      <w:numFmt w:val="decimal"/>
      <w:lvlText w:val="%7."/>
      <w:lvlJc w:val="left"/>
      <w:pPr>
        <w:ind w:left="4725" w:hanging="360"/>
      </w:pPr>
    </w:lvl>
    <w:lvl w:ilvl="7" w:tplc="3C0A0019">
      <w:start w:val="1"/>
      <w:numFmt w:val="lowerLetter"/>
      <w:lvlText w:val="%8."/>
      <w:lvlJc w:val="left"/>
      <w:pPr>
        <w:ind w:left="5445" w:hanging="360"/>
      </w:pPr>
    </w:lvl>
    <w:lvl w:ilvl="8" w:tplc="3C0A001B">
      <w:start w:val="1"/>
      <w:numFmt w:val="lowerRoman"/>
      <w:lvlText w:val="%9."/>
      <w:lvlJc w:val="right"/>
      <w:pPr>
        <w:ind w:left="6165" w:hanging="180"/>
      </w:pPr>
    </w:lvl>
  </w:abstractNum>
  <w:abstractNum w:abstractNumId="10">
    <w:nsid w:val="35C62257"/>
    <w:multiLevelType w:val="hybridMultilevel"/>
    <w:tmpl w:val="920410E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1">
    <w:nsid w:val="37FB5F09"/>
    <w:multiLevelType w:val="hybridMultilevel"/>
    <w:tmpl w:val="72523204"/>
    <w:lvl w:ilvl="0" w:tplc="3C0A0001">
      <w:start w:val="1"/>
      <w:numFmt w:val="bullet"/>
      <w:lvlText w:val=""/>
      <w:lvlJc w:val="left"/>
      <w:pPr>
        <w:ind w:left="360" w:hanging="360"/>
      </w:pPr>
      <w:rPr>
        <w:rFonts w:ascii="Symbol" w:hAnsi="Symbol"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12">
    <w:nsid w:val="3B2A6922"/>
    <w:multiLevelType w:val="hybridMultilevel"/>
    <w:tmpl w:val="C0A28638"/>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3">
    <w:nsid w:val="3DAA755E"/>
    <w:multiLevelType w:val="hybridMultilevel"/>
    <w:tmpl w:val="DC368F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E25268"/>
    <w:multiLevelType w:val="hybridMultilevel"/>
    <w:tmpl w:val="C7745C58"/>
    <w:lvl w:ilvl="0" w:tplc="3C0A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46B9616C"/>
    <w:multiLevelType w:val="hybridMultilevel"/>
    <w:tmpl w:val="801C1D72"/>
    <w:lvl w:ilvl="0" w:tplc="566A732E">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Symbol" w:hAnsi="Symbol" w:cs="Symbol" w:hint="default"/>
      </w:rPr>
    </w:lvl>
    <w:lvl w:ilvl="2" w:tplc="08090005" w:tentative="1">
      <w:start w:val="1"/>
      <w:numFmt w:val="bullet"/>
      <w:lvlText w:val=""/>
      <w:lvlJc w:val="left"/>
      <w:pPr>
        <w:ind w:left="2160" w:hanging="360"/>
      </w:pPr>
      <w:rPr>
        <w:rFonts w:ascii="Cambria Math" w:hAnsi="Cambria Math"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Symbol" w:hAnsi="Symbol" w:cs="Symbol" w:hint="default"/>
      </w:rPr>
    </w:lvl>
    <w:lvl w:ilvl="5" w:tplc="08090005" w:tentative="1">
      <w:start w:val="1"/>
      <w:numFmt w:val="bullet"/>
      <w:lvlText w:val=""/>
      <w:lvlJc w:val="left"/>
      <w:pPr>
        <w:ind w:left="4320" w:hanging="360"/>
      </w:pPr>
      <w:rPr>
        <w:rFonts w:ascii="Cambria Math" w:hAnsi="Cambria Math"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Symbol" w:hAnsi="Symbol" w:cs="Symbol" w:hint="default"/>
      </w:rPr>
    </w:lvl>
    <w:lvl w:ilvl="8" w:tplc="08090005" w:tentative="1">
      <w:start w:val="1"/>
      <w:numFmt w:val="bullet"/>
      <w:lvlText w:val=""/>
      <w:lvlJc w:val="left"/>
      <w:pPr>
        <w:ind w:left="6480" w:hanging="360"/>
      </w:pPr>
      <w:rPr>
        <w:rFonts w:ascii="Cambria Math" w:hAnsi="Cambria Math" w:hint="default"/>
      </w:rPr>
    </w:lvl>
  </w:abstractNum>
  <w:abstractNum w:abstractNumId="16">
    <w:nsid w:val="4EFD7F5C"/>
    <w:multiLevelType w:val="hybridMultilevel"/>
    <w:tmpl w:val="A560E960"/>
    <w:lvl w:ilvl="0" w:tplc="1F1CE5EA">
      <w:start w:val="1"/>
      <w:numFmt w:val="lowerLetter"/>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3C3EF2"/>
    <w:multiLevelType w:val="hybridMultilevel"/>
    <w:tmpl w:val="0770B60E"/>
    <w:lvl w:ilvl="0" w:tplc="789ED1DE">
      <w:start w:val="1"/>
      <w:numFmt w:val="lowerRoman"/>
      <w:lvlText w:val="%1."/>
      <w:lvlJc w:val="right"/>
      <w:pPr>
        <w:tabs>
          <w:tab w:val="num" w:pos="1173"/>
        </w:tabs>
        <w:ind w:left="1173" w:hanging="180"/>
      </w:pPr>
      <w:rPr>
        <w:rFonts w:hint="default"/>
        <w:b/>
      </w:rPr>
    </w:lvl>
    <w:lvl w:ilvl="1" w:tplc="C1CC4C64">
      <w:start w:val="2"/>
      <w:numFmt w:val="decimal"/>
      <w:lvlText w:val="%2."/>
      <w:lvlJc w:val="left"/>
      <w:pPr>
        <w:tabs>
          <w:tab w:val="num" w:pos="2193"/>
        </w:tabs>
        <w:ind w:left="2193" w:hanging="405"/>
      </w:pPr>
      <w:rPr>
        <w:rFonts w:hint="default"/>
      </w:r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18">
    <w:nsid w:val="5AEB2BA0"/>
    <w:multiLevelType w:val="hybridMultilevel"/>
    <w:tmpl w:val="3D3C7876"/>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B3260E9"/>
    <w:multiLevelType w:val="hybridMultilevel"/>
    <w:tmpl w:val="49EAF5F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5D182929"/>
    <w:multiLevelType w:val="hybridMultilevel"/>
    <w:tmpl w:val="AB186222"/>
    <w:lvl w:ilvl="0" w:tplc="71C884DE">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4D5C40"/>
    <w:multiLevelType w:val="hybridMultilevel"/>
    <w:tmpl w:val="B90A636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6DA21ED1"/>
    <w:multiLevelType w:val="multilevel"/>
    <w:tmpl w:val="E59667C2"/>
    <w:lvl w:ilvl="0">
      <w:start w:val="1"/>
      <w:numFmt w:val="decimal"/>
      <w:lvlText w:val="%1."/>
      <w:lvlJc w:val="left"/>
      <w:pPr>
        <w:ind w:left="360" w:hanging="360"/>
      </w:pPr>
      <w:rPr>
        <w:rFonts w:asciiTheme="minorHAnsi" w:hAnsiTheme="minorHAnsi" w:cstheme="minorHAnsi" w:hint="default"/>
        <w:b/>
        <w:bCs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3">
    <w:nsid w:val="71104F02"/>
    <w:multiLevelType w:val="hybridMultilevel"/>
    <w:tmpl w:val="0A64231C"/>
    <w:lvl w:ilvl="0" w:tplc="04090011">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73A41FDC"/>
    <w:multiLevelType w:val="hybridMultilevel"/>
    <w:tmpl w:val="559E2614"/>
    <w:lvl w:ilvl="0" w:tplc="4BC6383C">
      <w:start w:val="1"/>
      <w:numFmt w:val="bullet"/>
      <w:lvlText w:val=""/>
      <w:lvlJc w:val="left"/>
      <w:pPr>
        <w:tabs>
          <w:tab w:val="num" w:pos="360"/>
        </w:tabs>
        <w:ind w:left="360" w:hanging="360"/>
      </w:pPr>
      <w:rPr>
        <w:rFonts w:ascii="Cambria Math" w:hAnsi="Cambria Math" w:hint="default"/>
        <w:b w:val="0"/>
        <w:i w:val="0"/>
        <w:sz w:val="24"/>
      </w:rPr>
    </w:lvl>
    <w:lvl w:ilvl="1" w:tplc="04090003" w:tentative="1">
      <w:start w:val="1"/>
      <w:numFmt w:val="bullet"/>
      <w:lvlText w:val="o"/>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Symbol" w:hAnsi="Symbol"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Symbol" w:hAnsi="Symbol"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5">
    <w:nsid w:val="7BA249B7"/>
    <w:multiLevelType w:val="hybridMultilevel"/>
    <w:tmpl w:val="76924280"/>
    <w:lvl w:ilvl="0" w:tplc="3C0A0001">
      <w:start w:val="1"/>
      <w:numFmt w:val="bullet"/>
      <w:lvlText w:val=""/>
      <w:lvlJc w:val="left"/>
      <w:pPr>
        <w:ind w:left="360" w:hanging="360"/>
      </w:pPr>
      <w:rPr>
        <w:rFonts w:ascii="Symbol" w:hAnsi="Symbol"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26">
    <w:nsid w:val="7C870DD6"/>
    <w:multiLevelType w:val="hybridMultilevel"/>
    <w:tmpl w:val="4E2A02C6"/>
    <w:lvl w:ilvl="0" w:tplc="C4EE6EE6">
      <w:start w:val="1"/>
      <w:numFmt w:val="decimal"/>
      <w:pStyle w:val="SimpleList"/>
      <w:lvlText w:val="%1."/>
      <w:lvlJc w:val="left"/>
      <w:pPr>
        <w:tabs>
          <w:tab w:val="num" w:pos="5400"/>
        </w:tabs>
        <w:ind w:left="5400" w:hanging="720"/>
      </w:pPr>
      <w:rPr>
        <w:rFonts w:ascii="Arial" w:hAnsi="Arial" w:cs="Arial"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BCF6BC32">
      <w:start w:val="1"/>
      <w:numFmt w:val="lowerLetter"/>
      <w:lvlText w:val="%2."/>
      <w:lvlJc w:val="left"/>
      <w:pPr>
        <w:tabs>
          <w:tab w:val="num" w:pos="1440"/>
        </w:tabs>
        <w:ind w:left="1440" w:hanging="360"/>
      </w:pPr>
    </w:lvl>
    <w:lvl w:ilvl="2" w:tplc="F88CB54A">
      <w:start w:val="1"/>
      <w:numFmt w:val="upperRoman"/>
      <w:lvlText w:val="%3."/>
      <w:lvlJc w:val="left"/>
      <w:pPr>
        <w:tabs>
          <w:tab w:val="num" w:pos="2700"/>
        </w:tabs>
        <w:ind w:left="2700" w:hanging="720"/>
      </w:pPr>
      <w:rPr>
        <w:rFonts w:hint="default"/>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7">
    <w:nsid w:val="7DE769E0"/>
    <w:multiLevelType w:val="hybridMultilevel"/>
    <w:tmpl w:val="9C58797C"/>
    <w:lvl w:ilvl="0" w:tplc="055AB3A8">
      <w:start w:val="1"/>
      <w:numFmt w:val="decimal"/>
      <w:lvlText w:val="%1."/>
      <w:lvlJc w:val="left"/>
      <w:pPr>
        <w:tabs>
          <w:tab w:val="num" w:pos="360"/>
        </w:tabs>
        <w:ind w:left="360" w:hanging="360"/>
      </w:pPr>
      <w:rPr>
        <w:rFonts w:hint="default"/>
        <w:b w:val="0"/>
      </w:rPr>
    </w:lvl>
    <w:lvl w:ilvl="1" w:tplc="04090019">
      <w:start w:val="1"/>
      <w:numFmt w:val="lowerLetter"/>
      <w:lvlText w:val="%2."/>
      <w:lvlJc w:val="left"/>
      <w:pPr>
        <w:tabs>
          <w:tab w:val="num" w:pos="1080"/>
        </w:tabs>
        <w:ind w:left="1080" w:hanging="360"/>
      </w:pPr>
    </w:lvl>
    <w:lvl w:ilvl="2" w:tplc="1F1CE5EA">
      <w:start w:val="1"/>
      <w:numFmt w:val="lowerLetter"/>
      <w:lvlText w:val="%3)"/>
      <w:lvlJc w:val="left"/>
      <w:pPr>
        <w:tabs>
          <w:tab w:val="num" w:pos="1980"/>
        </w:tabs>
        <w:ind w:left="1980" w:hanging="360"/>
      </w:pPr>
      <w:rPr>
        <w:rFonts w:hint="default"/>
        <w:b/>
      </w:rPr>
    </w:lvl>
    <w:lvl w:ilvl="3" w:tplc="04090005">
      <w:start w:val="1"/>
      <w:numFmt w:val="bullet"/>
      <w:lvlText w:val=""/>
      <w:lvlJc w:val="left"/>
      <w:pPr>
        <w:tabs>
          <w:tab w:val="num" w:pos="2520"/>
        </w:tabs>
        <w:ind w:left="2520" w:hanging="360"/>
      </w:pPr>
      <w:rPr>
        <w:rFonts w:ascii="Wingdings" w:hAnsi="Wingdings" w:hint="default"/>
        <w:b w:val="0"/>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rPr>
        <w:rFonts w:hint="default"/>
        <w:b w:val="0"/>
      </w:r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7"/>
  </w:num>
  <w:num w:numId="2">
    <w:abstractNumId w:val="16"/>
  </w:num>
  <w:num w:numId="3">
    <w:abstractNumId w:val="0"/>
  </w:num>
  <w:num w:numId="4">
    <w:abstractNumId w:val="26"/>
  </w:num>
  <w:num w:numId="5">
    <w:abstractNumId w:val="22"/>
  </w:num>
  <w:num w:numId="6">
    <w:abstractNumId w:val="2"/>
  </w:num>
  <w:num w:numId="7">
    <w:abstractNumId w:val="7"/>
  </w:num>
  <w:num w:numId="8">
    <w:abstractNumId w:val="6"/>
  </w:num>
  <w:num w:numId="9">
    <w:abstractNumId w:val="19"/>
  </w:num>
  <w:num w:numId="10">
    <w:abstractNumId w:val="17"/>
  </w:num>
  <w:num w:numId="11">
    <w:abstractNumId w:val="23"/>
  </w:num>
  <w:num w:numId="12">
    <w:abstractNumId w:val="13"/>
  </w:num>
  <w:num w:numId="13">
    <w:abstractNumId w:val="8"/>
  </w:num>
  <w:num w:numId="14">
    <w:abstractNumId w:val="20"/>
  </w:num>
  <w:num w:numId="15">
    <w:abstractNumId w:val="11"/>
  </w:num>
  <w:num w:numId="16">
    <w:abstractNumId w:val="25"/>
  </w:num>
  <w:num w:numId="17">
    <w:abstractNumId w:val="10"/>
  </w:num>
  <w:num w:numId="18">
    <w:abstractNumId w:val="21"/>
  </w:num>
  <w:num w:numId="19">
    <w:abstractNumId w:val="14"/>
  </w:num>
  <w:num w:numId="20">
    <w:abstractNumId w:val="5"/>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5"/>
  </w:num>
  <w:num w:numId="25">
    <w:abstractNumId w:val="3"/>
  </w:num>
  <w:num w:numId="26">
    <w:abstractNumId w:val="18"/>
  </w:num>
  <w:num w:numId="27">
    <w:abstractNumId w:val="4"/>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s-CO" w:vendorID="64" w:dllVersion="4096" w:nlCheck="1" w:checkStyle="0"/>
  <w:activeWritingStyle w:appName="MSWord" w:lang="es-ES" w:vendorID="64" w:dllVersion="6" w:nlCheck="1" w:checkStyle="1"/>
  <w:activeWritingStyle w:appName="MSWord" w:lang="es-ES_tradnl" w:vendorID="64" w:dllVersion="6" w:nlCheck="1" w:checkStyle="1"/>
  <w:activeWritingStyle w:appName="MSWord" w:lang="es-PY" w:vendorID="64" w:dllVersion="6" w:nlCheck="1" w:checkStyle="1"/>
  <w:activeWritingStyle w:appName="MSWord" w:lang="es-MX"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131078" w:nlCheck="1" w:checkStyle="1"/>
  <w:activeWritingStyle w:appName="MSWord" w:lang="es-PY" w:vendorID="64" w:dllVersion="131078" w:nlCheck="1" w:checkStyle="1"/>
  <w:activeWritingStyle w:appName="MSWord" w:lang="es-MX"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04E"/>
    <w:rsid w:val="00001D55"/>
    <w:rsid w:val="0000545D"/>
    <w:rsid w:val="0001143E"/>
    <w:rsid w:val="00014D1F"/>
    <w:rsid w:val="0002049F"/>
    <w:rsid w:val="000228A4"/>
    <w:rsid w:val="00026411"/>
    <w:rsid w:val="00031E1B"/>
    <w:rsid w:val="000338B3"/>
    <w:rsid w:val="000405D4"/>
    <w:rsid w:val="00040892"/>
    <w:rsid w:val="00040F16"/>
    <w:rsid w:val="00040FF8"/>
    <w:rsid w:val="0004617F"/>
    <w:rsid w:val="00046BAF"/>
    <w:rsid w:val="000506DD"/>
    <w:rsid w:val="00050B7C"/>
    <w:rsid w:val="000522F4"/>
    <w:rsid w:val="00053B82"/>
    <w:rsid w:val="000551C6"/>
    <w:rsid w:val="000555FF"/>
    <w:rsid w:val="0005593D"/>
    <w:rsid w:val="00057043"/>
    <w:rsid w:val="000574D0"/>
    <w:rsid w:val="0006104C"/>
    <w:rsid w:val="00070B86"/>
    <w:rsid w:val="000730A1"/>
    <w:rsid w:val="00074E7F"/>
    <w:rsid w:val="0007527B"/>
    <w:rsid w:val="00075954"/>
    <w:rsid w:val="00076450"/>
    <w:rsid w:val="00083D8E"/>
    <w:rsid w:val="00086F9E"/>
    <w:rsid w:val="00087AC5"/>
    <w:rsid w:val="000A16EA"/>
    <w:rsid w:val="000A2186"/>
    <w:rsid w:val="000A5298"/>
    <w:rsid w:val="000A68E4"/>
    <w:rsid w:val="000A701F"/>
    <w:rsid w:val="000B2126"/>
    <w:rsid w:val="000B21C0"/>
    <w:rsid w:val="000B3BCE"/>
    <w:rsid w:val="000B6E80"/>
    <w:rsid w:val="000C469A"/>
    <w:rsid w:val="000C6CF2"/>
    <w:rsid w:val="000C7927"/>
    <w:rsid w:val="000D2AA2"/>
    <w:rsid w:val="000D7916"/>
    <w:rsid w:val="000D7C4E"/>
    <w:rsid w:val="000E4142"/>
    <w:rsid w:val="000E4D75"/>
    <w:rsid w:val="000F2F0A"/>
    <w:rsid w:val="000F7CC7"/>
    <w:rsid w:val="000F7FDB"/>
    <w:rsid w:val="00100DFF"/>
    <w:rsid w:val="001038A2"/>
    <w:rsid w:val="00104CF2"/>
    <w:rsid w:val="00106355"/>
    <w:rsid w:val="00107C06"/>
    <w:rsid w:val="00112E66"/>
    <w:rsid w:val="00113227"/>
    <w:rsid w:val="00113DEB"/>
    <w:rsid w:val="0011720A"/>
    <w:rsid w:val="00127EC7"/>
    <w:rsid w:val="001349B5"/>
    <w:rsid w:val="00135C8F"/>
    <w:rsid w:val="00136448"/>
    <w:rsid w:val="00136EF5"/>
    <w:rsid w:val="0014278D"/>
    <w:rsid w:val="00142A0C"/>
    <w:rsid w:val="00142BB0"/>
    <w:rsid w:val="00143DF9"/>
    <w:rsid w:val="0014647F"/>
    <w:rsid w:val="00146BE2"/>
    <w:rsid w:val="00147AA4"/>
    <w:rsid w:val="00147B27"/>
    <w:rsid w:val="0015005D"/>
    <w:rsid w:val="00153D9E"/>
    <w:rsid w:val="001544A2"/>
    <w:rsid w:val="00154D72"/>
    <w:rsid w:val="00155FEC"/>
    <w:rsid w:val="00157E5B"/>
    <w:rsid w:val="001606F3"/>
    <w:rsid w:val="00166D14"/>
    <w:rsid w:val="00167243"/>
    <w:rsid w:val="001678AE"/>
    <w:rsid w:val="001701D1"/>
    <w:rsid w:val="001747BE"/>
    <w:rsid w:val="0017640E"/>
    <w:rsid w:val="001822EE"/>
    <w:rsid w:val="00182DC8"/>
    <w:rsid w:val="001903F9"/>
    <w:rsid w:val="0019082F"/>
    <w:rsid w:val="00190B88"/>
    <w:rsid w:val="00191E31"/>
    <w:rsid w:val="0019319C"/>
    <w:rsid w:val="0019788D"/>
    <w:rsid w:val="001A03EE"/>
    <w:rsid w:val="001A2D60"/>
    <w:rsid w:val="001A633B"/>
    <w:rsid w:val="001A64E9"/>
    <w:rsid w:val="001A6EDD"/>
    <w:rsid w:val="001B1E7F"/>
    <w:rsid w:val="001B25ED"/>
    <w:rsid w:val="001B3468"/>
    <w:rsid w:val="001B53EB"/>
    <w:rsid w:val="001C2544"/>
    <w:rsid w:val="001D0932"/>
    <w:rsid w:val="001D2DAC"/>
    <w:rsid w:val="001E7058"/>
    <w:rsid w:val="001E79FF"/>
    <w:rsid w:val="001F14CA"/>
    <w:rsid w:val="001F2308"/>
    <w:rsid w:val="001F383B"/>
    <w:rsid w:val="001F6643"/>
    <w:rsid w:val="001F7160"/>
    <w:rsid w:val="00202B47"/>
    <w:rsid w:val="002044C9"/>
    <w:rsid w:val="00205D9B"/>
    <w:rsid w:val="00210BD0"/>
    <w:rsid w:val="00210F1E"/>
    <w:rsid w:val="00213924"/>
    <w:rsid w:val="0021463F"/>
    <w:rsid w:val="00234536"/>
    <w:rsid w:val="0023492F"/>
    <w:rsid w:val="002358C1"/>
    <w:rsid w:val="0023618D"/>
    <w:rsid w:val="00237F85"/>
    <w:rsid w:val="00241343"/>
    <w:rsid w:val="002574CF"/>
    <w:rsid w:val="00257749"/>
    <w:rsid w:val="002675CF"/>
    <w:rsid w:val="00270254"/>
    <w:rsid w:val="00271DEB"/>
    <w:rsid w:val="00272E0B"/>
    <w:rsid w:val="002731D0"/>
    <w:rsid w:val="00276A8D"/>
    <w:rsid w:val="002803EF"/>
    <w:rsid w:val="00282826"/>
    <w:rsid w:val="0028288E"/>
    <w:rsid w:val="002864D7"/>
    <w:rsid w:val="00287A9C"/>
    <w:rsid w:val="00291BEF"/>
    <w:rsid w:val="00293442"/>
    <w:rsid w:val="002938BF"/>
    <w:rsid w:val="00294F38"/>
    <w:rsid w:val="00295B47"/>
    <w:rsid w:val="002A14EE"/>
    <w:rsid w:val="002A2B75"/>
    <w:rsid w:val="002A30DC"/>
    <w:rsid w:val="002A3A73"/>
    <w:rsid w:val="002B008E"/>
    <w:rsid w:val="002B1FAF"/>
    <w:rsid w:val="002C030A"/>
    <w:rsid w:val="002C4BB4"/>
    <w:rsid w:val="002D0049"/>
    <w:rsid w:val="002D154F"/>
    <w:rsid w:val="002D6D89"/>
    <w:rsid w:val="002E1BB4"/>
    <w:rsid w:val="002F245E"/>
    <w:rsid w:val="002F5212"/>
    <w:rsid w:val="002F540B"/>
    <w:rsid w:val="00300FA7"/>
    <w:rsid w:val="00302F01"/>
    <w:rsid w:val="0030763C"/>
    <w:rsid w:val="00312D1F"/>
    <w:rsid w:val="00313982"/>
    <w:rsid w:val="00314A30"/>
    <w:rsid w:val="00317305"/>
    <w:rsid w:val="0031768C"/>
    <w:rsid w:val="00321A71"/>
    <w:rsid w:val="00325AC7"/>
    <w:rsid w:val="00325F81"/>
    <w:rsid w:val="0032637E"/>
    <w:rsid w:val="00327F1A"/>
    <w:rsid w:val="003304BA"/>
    <w:rsid w:val="0033083A"/>
    <w:rsid w:val="0033783C"/>
    <w:rsid w:val="00342D51"/>
    <w:rsid w:val="00345C87"/>
    <w:rsid w:val="00346D29"/>
    <w:rsid w:val="00350FB6"/>
    <w:rsid w:val="00355815"/>
    <w:rsid w:val="00357CBC"/>
    <w:rsid w:val="003617D6"/>
    <w:rsid w:val="00362D30"/>
    <w:rsid w:val="003727DA"/>
    <w:rsid w:val="00372AEE"/>
    <w:rsid w:val="00373384"/>
    <w:rsid w:val="00373600"/>
    <w:rsid w:val="00383D5C"/>
    <w:rsid w:val="00384099"/>
    <w:rsid w:val="00387EED"/>
    <w:rsid w:val="0039131B"/>
    <w:rsid w:val="00391DA9"/>
    <w:rsid w:val="00392AE1"/>
    <w:rsid w:val="00395023"/>
    <w:rsid w:val="00395360"/>
    <w:rsid w:val="003A3BD1"/>
    <w:rsid w:val="003A3E01"/>
    <w:rsid w:val="003A61DB"/>
    <w:rsid w:val="003B08FB"/>
    <w:rsid w:val="003B46C2"/>
    <w:rsid w:val="003B4DCE"/>
    <w:rsid w:val="003B6075"/>
    <w:rsid w:val="003C1C5D"/>
    <w:rsid w:val="003C78F2"/>
    <w:rsid w:val="003D1B22"/>
    <w:rsid w:val="003D3CC6"/>
    <w:rsid w:val="003D4614"/>
    <w:rsid w:val="003D5A2B"/>
    <w:rsid w:val="003D5EDC"/>
    <w:rsid w:val="003D7414"/>
    <w:rsid w:val="003D7944"/>
    <w:rsid w:val="003E0968"/>
    <w:rsid w:val="003E14AF"/>
    <w:rsid w:val="003E237B"/>
    <w:rsid w:val="003E28D1"/>
    <w:rsid w:val="003E53F6"/>
    <w:rsid w:val="003E6B87"/>
    <w:rsid w:val="003F08D4"/>
    <w:rsid w:val="003F1310"/>
    <w:rsid w:val="00400BA7"/>
    <w:rsid w:val="0040153E"/>
    <w:rsid w:val="00404D86"/>
    <w:rsid w:val="0040591A"/>
    <w:rsid w:val="00407B39"/>
    <w:rsid w:val="00410468"/>
    <w:rsid w:val="004209A3"/>
    <w:rsid w:val="00421E53"/>
    <w:rsid w:val="00430BF4"/>
    <w:rsid w:val="00431385"/>
    <w:rsid w:val="00433306"/>
    <w:rsid w:val="00434B11"/>
    <w:rsid w:val="00435590"/>
    <w:rsid w:val="00435835"/>
    <w:rsid w:val="00442EE1"/>
    <w:rsid w:val="004459E9"/>
    <w:rsid w:val="00445B99"/>
    <w:rsid w:val="00453E6E"/>
    <w:rsid w:val="004547E2"/>
    <w:rsid w:val="00455288"/>
    <w:rsid w:val="00457A7D"/>
    <w:rsid w:val="004622C3"/>
    <w:rsid w:val="0046308C"/>
    <w:rsid w:val="00463CA5"/>
    <w:rsid w:val="00465F28"/>
    <w:rsid w:val="0047014F"/>
    <w:rsid w:val="004704C0"/>
    <w:rsid w:val="004714CC"/>
    <w:rsid w:val="004719F9"/>
    <w:rsid w:val="00475FBB"/>
    <w:rsid w:val="004775F2"/>
    <w:rsid w:val="004778B7"/>
    <w:rsid w:val="00483EA3"/>
    <w:rsid w:val="00485547"/>
    <w:rsid w:val="00491F31"/>
    <w:rsid w:val="004A3823"/>
    <w:rsid w:val="004A38AF"/>
    <w:rsid w:val="004A610E"/>
    <w:rsid w:val="004A7785"/>
    <w:rsid w:val="004A7F58"/>
    <w:rsid w:val="004B04F1"/>
    <w:rsid w:val="004B3A7B"/>
    <w:rsid w:val="004B3A8E"/>
    <w:rsid w:val="004B5AEE"/>
    <w:rsid w:val="004C5330"/>
    <w:rsid w:val="004C71BF"/>
    <w:rsid w:val="004D5006"/>
    <w:rsid w:val="004D5B10"/>
    <w:rsid w:val="004E01D7"/>
    <w:rsid w:val="004E28E9"/>
    <w:rsid w:val="004E3DC9"/>
    <w:rsid w:val="004E44ED"/>
    <w:rsid w:val="004E71C0"/>
    <w:rsid w:val="004F0B80"/>
    <w:rsid w:val="004F3884"/>
    <w:rsid w:val="004F3C13"/>
    <w:rsid w:val="004F4009"/>
    <w:rsid w:val="004F4C0E"/>
    <w:rsid w:val="004F671F"/>
    <w:rsid w:val="004F69DC"/>
    <w:rsid w:val="00502245"/>
    <w:rsid w:val="00504EEE"/>
    <w:rsid w:val="00511F33"/>
    <w:rsid w:val="00515C58"/>
    <w:rsid w:val="00516B6D"/>
    <w:rsid w:val="00522802"/>
    <w:rsid w:val="005247FB"/>
    <w:rsid w:val="00525A9B"/>
    <w:rsid w:val="00525B5C"/>
    <w:rsid w:val="00527ADF"/>
    <w:rsid w:val="0053023D"/>
    <w:rsid w:val="00531D1B"/>
    <w:rsid w:val="005334E8"/>
    <w:rsid w:val="00533772"/>
    <w:rsid w:val="00535D36"/>
    <w:rsid w:val="0053651A"/>
    <w:rsid w:val="0053651C"/>
    <w:rsid w:val="00542328"/>
    <w:rsid w:val="00544A7B"/>
    <w:rsid w:val="00551F1F"/>
    <w:rsid w:val="00552625"/>
    <w:rsid w:val="005547F0"/>
    <w:rsid w:val="00565001"/>
    <w:rsid w:val="00566120"/>
    <w:rsid w:val="005677A7"/>
    <w:rsid w:val="00570603"/>
    <w:rsid w:val="005778EA"/>
    <w:rsid w:val="00577B58"/>
    <w:rsid w:val="00582746"/>
    <w:rsid w:val="0058774F"/>
    <w:rsid w:val="00592D93"/>
    <w:rsid w:val="005941D4"/>
    <w:rsid w:val="00595044"/>
    <w:rsid w:val="00597141"/>
    <w:rsid w:val="005A762C"/>
    <w:rsid w:val="005B3F2B"/>
    <w:rsid w:val="005B4433"/>
    <w:rsid w:val="005B4DF9"/>
    <w:rsid w:val="005B6A54"/>
    <w:rsid w:val="005C0562"/>
    <w:rsid w:val="005C4684"/>
    <w:rsid w:val="005C7024"/>
    <w:rsid w:val="005D004E"/>
    <w:rsid w:val="005D0CFB"/>
    <w:rsid w:val="005D64D2"/>
    <w:rsid w:val="005E5E0F"/>
    <w:rsid w:val="005F0C4A"/>
    <w:rsid w:val="005F2CF0"/>
    <w:rsid w:val="005F5CAA"/>
    <w:rsid w:val="005F6A10"/>
    <w:rsid w:val="005F76A6"/>
    <w:rsid w:val="00603BC9"/>
    <w:rsid w:val="00603CFD"/>
    <w:rsid w:val="00607559"/>
    <w:rsid w:val="00611704"/>
    <w:rsid w:val="00611A6E"/>
    <w:rsid w:val="006120E1"/>
    <w:rsid w:val="00613297"/>
    <w:rsid w:val="00616CF5"/>
    <w:rsid w:val="00617554"/>
    <w:rsid w:val="00617EC6"/>
    <w:rsid w:val="00622237"/>
    <w:rsid w:val="006265EF"/>
    <w:rsid w:val="00636295"/>
    <w:rsid w:val="00640441"/>
    <w:rsid w:val="00641872"/>
    <w:rsid w:val="00641F7D"/>
    <w:rsid w:val="0064367A"/>
    <w:rsid w:val="0064403B"/>
    <w:rsid w:val="00646363"/>
    <w:rsid w:val="00651D81"/>
    <w:rsid w:val="0065297C"/>
    <w:rsid w:val="00654FDD"/>
    <w:rsid w:val="00661F65"/>
    <w:rsid w:val="00662136"/>
    <w:rsid w:val="006664E1"/>
    <w:rsid w:val="006749FB"/>
    <w:rsid w:val="00675AC3"/>
    <w:rsid w:val="0067636F"/>
    <w:rsid w:val="00676980"/>
    <w:rsid w:val="006771E8"/>
    <w:rsid w:val="006878A6"/>
    <w:rsid w:val="00691922"/>
    <w:rsid w:val="00696FC5"/>
    <w:rsid w:val="006A0986"/>
    <w:rsid w:val="006A263F"/>
    <w:rsid w:val="006A28F0"/>
    <w:rsid w:val="006A71CC"/>
    <w:rsid w:val="006A7FAC"/>
    <w:rsid w:val="006B2297"/>
    <w:rsid w:val="006B65AD"/>
    <w:rsid w:val="006B7AFF"/>
    <w:rsid w:val="006C266F"/>
    <w:rsid w:val="006C3D8E"/>
    <w:rsid w:val="006C45C1"/>
    <w:rsid w:val="006D321C"/>
    <w:rsid w:val="006D495C"/>
    <w:rsid w:val="006D579D"/>
    <w:rsid w:val="006D74CA"/>
    <w:rsid w:val="006E0A72"/>
    <w:rsid w:val="006E21AD"/>
    <w:rsid w:val="006E31BD"/>
    <w:rsid w:val="006E3A4E"/>
    <w:rsid w:val="006E3D4D"/>
    <w:rsid w:val="006E4735"/>
    <w:rsid w:val="006E54BD"/>
    <w:rsid w:val="006E5F78"/>
    <w:rsid w:val="006E6512"/>
    <w:rsid w:val="006E6CDF"/>
    <w:rsid w:val="006F15E1"/>
    <w:rsid w:val="006F610E"/>
    <w:rsid w:val="0070321F"/>
    <w:rsid w:val="00707B68"/>
    <w:rsid w:val="00707F3B"/>
    <w:rsid w:val="00713220"/>
    <w:rsid w:val="00713CAD"/>
    <w:rsid w:val="00714061"/>
    <w:rsid w:val="007161F7"/>
    <w:rsid w:val="00716849"/>
    <w:rsid w:val="00717E83"/>
    <w:rsid w:val="007226D2"/>
    <w:rsid w:val="0073304E"/>
    <w:rsid w:val="0073475D"/>
    <w:rsid w:val="007370CF"/>
    <w:rsid w:val="00742FF6"/>
    <w:rsid w:val="00743724"/>
    <w:rsid w:val="0074517E"/>
    <w:rsid w:val="00746821"/>
    <w:rsid w:val="00747E33"/>
    <w:rsid w:val="00752B75"/>
    <w:rsid w:val="00756626"/>
    <w:rsid w:val="007628FF"/>
    <w:rsid w:val="007652AE"/>
    <w:rsid w:val="00767876"/>
    <w:rsid w:val="00771083"/>
    <w:rsid w:val="0077618A"/>
    <w:rsid w:val="0077626F"/>
    <w:rsid w:val="007806D2"/>
    <w:rsid w:val="00790CF1"/>
    <w:rsid w:val="00793E7D"/>
    <w:rsid w:val="007965BF"/>
    <w:rsid w:val="007A23BC"/>
    <w:rsid w:val="007A57E3"/>
    <w:rsid w:val="007A603B"/>
    <w:rsid w:val="007B03FA"/>
    <w:rsid w:val="007B0D54"/>
    <w:rsid w:val="007B15DA"/>
    <w:rsid w:val="007B1B91"/>
    <w:rsid w:val="007B1CBD"/>
    <w:rsid w:val="007B4A41"/>
    <w:rsid w:val="007B57B8"/>
    <w:rsid w:val="007C350D"/>
    <w:rsid w:val="007C548E"/>
    <w:rsid w:val="007C79DE"/>
    <w:rsid w:val="007D06EF"/>
    <w:rsid w:val="007D1F20"/>
    <w:rsid w:val="007D27E8"/>
    <w:rsid w:val="007D7E06"/>
    <w:rsid w:val="007E61B4"/>
    <w:rsid w:val="007F48A8"/>
    <w:rsid w:val="007F57AB"/>
    <w:rsid w:val="00801115"/>
    <w:rsid w:val="0080135F"/>
    <w:rsid w:val="008066E5"/>
    <w:rsid w:val="0082110C"/>
    <w:rsid w:val="008224AD"/>
    <w:rsid w:val="00825643"/>
    <w:rsid w:val="008323AD"/>
    <w:rsid w:val="00835762"/>
    <w:rsid w:val="00840130"/>
    <w:rsid w:val="00840C76"/>
    <w:rsid w:val="00842BF3"/>
    <w:rsid w:val="00842E5E"/>
    <w:rsid w:val="0084681A"/>
    <w:rsid w:val="00846C16"/>
    <w:rsid w:val="00847413"/>
    <w:rsid w:val="00847A5C"/>
    <w:rsid w:val="008502DF"/>
    <w:rsid w:val="00851699"/>
    <w:rsid w:val="00851C5F"/>
    <w:rsid w:val="00852DE4"/>
    <w:rsid w:val="00853718"/>
    <w:rsid w:val="00862C2B"/>
    <w:rsid w:val="00862F42"/>
    <w:rsid w:val="008665FF"/>
    <w:rsid w:val="008666DA"/>
    <w:rsid w:val="00875559"/>
    <w:rsid w:val="00877431"/>
    <w:rsid w:val="00880760"/>
    <w:rsid w:val="00880ABC"/>
    <w:rsid w:val="00882949"/>
    <w:rsid w:val="0088309D"/>
    <w:rsid w:val="0088369E"/>
    <w:rsid w:val="00886C29"/>
    <w:rsid w:val="00886FDE"/>
    <w:rsid w:val="00887632"/>
    <w:rsid w:val="00890088"/>
    <w:rsid w:val="008907D8"/>
    <w:rsid w:val="00893CE2"/>
    <w:rsid w:val="008944EC"/>
    <w:rsid w:val="00894D7F"/>
    <w:rsid w:val="00895B9F"/>
    <w:rsid w:val="0089726F"/>
    <w:rsid w:val="008A2910"/>
    <w:rsid w:val="008A32EB"/>
    <w:rsid w:val="008A44BB"/>
    <w:rsid w:val="008A5447"/>
    <w:rsid w:val="008B2699"/>
    <w:rsid w:val="008B32E2"/>
    <w:rsid w:val="008B42C0"/>
    <w:rsid w:val="008B4CA8"/>
    <w:rsid w:val="008C0C21"/>
    <w:rsid w:val="008C1FAB"/>
    <w:rsid w:val="008C3AD0"/>
    <w:rsid w:val="008D6B3A"/>
    <w:rsid w:val="008E0B7D"/>
    <w:rsid w:val="008E4035"/>
    <w:rsid w:val="008E595E"/>
    <w:rsid w:val="008E7F00"/>
    <w:rsid w:val="008F0A9E"/>
    <w:rsid w:val="008F1CB8"/>
    <w:rsid w:val="008F4E89"/>
    <w:rsid w:val="0090346C"/>
    <w:rsid w:val="00906FFA"/>
    <w:rsid w:val="00907281"/>
    <w:rsid w:val="0090729D"/>
    <w:rsid w:val="00907852"/>
    <w:rsid w:val="00911C31"/>
    <w:rsid w:val="0091448C"/>
    <w:rsid w:val="00915D81"/>
    <w:rsid w:val="00917FFC"/>
    <w:rsid w:val="00930CBB"/>
    <w:rsid w:val="00934B44"/>
    <w:rsid w:val="009379F9"/>
    <w:rsid w:val="00944238"/>
    <w:rsid w:val="009457AB"/>
    <w:rsid w:val="00945EF0"/>
    <w:rsid w:val="009470F3"/>
    <w:rsid w:val="00953BF6"/>
    <w:rsid w:val="009556DF"/>
    <w:rsid w:val="00955C94"/>
    <w:rsid w:val="0096043C"/>
    <w:rsid w:val="00970032"/>
    <w:rsid w:val="0097004A"/>
    <w:rsid w:val="00972789"/>
    <w:rsid w:val="00972AFF"/>
    <w:rsid w:val="00973D07"/>
    <w:rsid w:val="009758BA"/>
    <w:rsid w:val="009762DA"/>
    <w:rsid w:val="00976558"/>
    <w:rsid w:val="0098325E"/>
    <w:rsid w:val="0098725D"/>
    <w:rsid w:val="009874EB"/>
    <w:rsid w:val="00987B72"/>
    <w:rsid w:val="00990FC7"/>
    <w:rsid w:val="009920E2"/>
    <w:rsid w:val="009951E4"/>
    <w:rsid w:val="009A27BF"/>
    <w:rsid w:val="009A62FD"/>
    <w:rsid w:val="009B163B"/>
    <w:rsid w:val="009B2558"/>
    <w:rsid w:val="009B2D4E"/>
    <w:rsid w:val="009B4E01"/>
    <w:rsid w:val="009C102F"/>
    <w:rsid w:val="009C15C5"/>
    <w:rsid w:val="009C35B7"/>
    <w:rsid w:val="009C5305"/>
    <w:rsid w:val="009C5D46"/>
    <w:rsid w:val="009C71E5"/>
    <w:rsid w:val="009D181B"/>
    <w:rsid w:val="009D2103"/>
    <w:rsid w:val="009D70CC"/>
    <w:rsid w:val="009E25F8"/>
    <w:rsid w:val="009E5BF2"/>
    <w:rsid w:val="009E5E25"/>
    <w:rsid w:val="009E70A4"/>
    <w:rsid w:val="009E7DCE"/>
    <w:rsid w:val="00A15173"/>
    <w:rsid w:val="00A178BE"/>
    <w:rsid w:val="00A204FF"/>
    <w:rsid w:val="00A23522"/>
    <w:rsid w:val="00A24A5C"/>
    <w:rsid w:val="00A27774"/>
    <w:rsid w:val="00A33305"/>
    <w:rsid w:val="00A33D57"/>
    <w:rsid w:val="00A35DB4"/>
    <w:rsid w:val="00A368BA"/>
    <w:rsid w:val="00A41D19"/>
    <w:rsid w:val="00A429F6"/>
    <w:rsid w:val="00A518A9"/>
    <w:rsid w:val="00A51E42"/>
    <w:rsid w:val="00A51E45"/>
    <w:rsid w:val="00A547D1"/>
    <w:rsid w:val="00A54A56"/>
    <w:rsid w:val="00A54E4D"/>
    <w:rsid w:val="00A57127"/>
    <w:rsid w:val="00A611CD"/>
    <w:rsid w:val="00A64531"/>
    <w:rsid w:val="00A65496"/>
    <w:rsid w:val="00A70B76"/>
    <w:rsid w:val="00A765EE"/>
    <w:rsid w:val="00A77A08"/>
    <w:rsid w:val="00A80946"/>
    <w:rsid w:val="00A809A1"/>
    <w:rsid w:val="00A87833"/>
    <w:rsid w:val="00A878DD"/>
    <w:rsid w:val="00A90ED7"/>
    <w:rsid w:val="00A928AE"/>
    <w:rsid w:val="00A97D79"/>
    <w:rsid w:val="00AA31D4"/>
    <w:rsid w:val="00AA3252"/>
    <w:rsid w:val="00AA3BC4"/>
    <w:rsid w:val="00AA3C90"/>
    <w:rsid w:val="00AB02E1"/>
    <w:rsid w:val="00AB7B0F"/>
    <w:rsid w:val="00AC21AC"/>
    <w:rsid w:val="00AD07AC"/>
    <w:rsid w:val="00AD252D"/>
    <w:rsid w:val="00AD59C7"/>
    <w:rsid w:val="00AD5E3E"/>
    <w:rsid w:val="00AE32AE"/>
    <w:rsid w:val="00AE474D"/>
    <w:rsid w:val="00AE5091"/>
    <w:rsid w:val="00AF0339"/>
    <w:rsid w:val="00AF1745"/>
    <w:rsid w:val="00AF2BC0"/>
    <w:rsid w:val="00B0022A"/>
    <w:rsid w:val="00B027DD"/>
    <w:rsid w:val="00B02A3E"/>
    <w:rsid w:val="00B04872"/>
    <w:rsid w:val="00B115D0"/>
    <w:rsid w:val="00B11B24"/>
    <w:rsid w:val="00B16DA0"/>
    <w:rsid w:val="00B2160B"/>
    <w:rsid w:val="00B244D7"/>
    <w:rsid w:val="00B325B1"/>
    <w:rsid w:val="00B364B9"/>
    <w:rsid w:val="00B36E25"/>
    <w:rsid w:val="00B370BE"/>
    <w:rsid w:val="00B4192B"/>
    <w:rsid w:val="00B47544"/>
    <w:rsid w:val="00B54017"/>
    <w:rsid w:val="00B56690"/>
    <w:rsid w:val="00B61AB0"/>
    <w:rsid w:val="00B65AED"/>
    <w:rsid w:val="00B665C0"/>
    <w:rsid w:val="00B67C5C"/>
    <w:rsid w:val="00B748D5"/>
    <w:rsid w:val="00B77B9E"/>
    <w:rsid w:val="00B80485"/>
    <w:rsid w:val="00B82307"/>
    <w:rsid w:val="00B87857"/>
    <w:rsid w:val="00B90E70"/>
    <w:rsid w:val="00B916A9"/>
    <w:rsid w:val="00B91E7C"/>
    <w:rsid w:val="00B92AC1"/>
    <w:rsid w:val="00B9305B"/>
    <w:rsid w:val="00B931C7"/>
    <w:rsid w:val="00B94AF6"/>
    <w:rsid w:val="00B96694"/>
    <w:rsid w:val="00B9679C"/>
    <w:rsid w:val="00B97C69"/>
    <w:rsid w:val="00BA2142"/>
    <w:rsid w:val="00BA25B1"/>
    <w:rsid w:val="00BC0ABD"/>
    <w:rsid w:val="00BC4004"/>
    <w:rsid w:val="00BC4291"/>
    <w:rsid w:val="00BC5C98"/>
    <w:rsid w:val="00BC7B95"/>
    <w:rsid w:val="00BD1FB1"/>
    <w:rsid w:val="00BD35B4"/>
    <w:rsid w:val="00BD44D7"/>
    <w:rsid w:val="00BD7125"/>
    <w:rsid w:val="00BE29E3"/>
    <w:rsid w:val="00BE5EAA"/>
    <w:rsid w:val="00BF0CDE"/>
    <w:rsid w:val="00BF2679"/>
    <w:rsid w:val="00BF3C5C"/>
    <w:rsid w:val="00BF6185"/>
    <w:rsid w:val="00C00771"/>
    <w:rsid w:val="00C01275"/>
    <w:rsid w:val="00C01456"/>
    <w:rsid w:val="00C035B8"/>
    <w:rsid w:val="00C06B4B"/>
    <w:rsid w:val="00C07243"/>
    <w:rsid w:val="00C07E9F"/>
    <w:rsid w:val="00C15627"/>
    <w:rsid w:val="00C21D27"/>
    <w:rsid w:val="00C21E0D"/>
    <w:rsid w:val="00C225B7"/>
    <w:rsid w:val="00C22886"/>
    <w:rsid w:val="00C23D5A"/>
    <w:rsid w:val="00C25922"/>
    <w:rsid w:val="00C27B77"/>
    <w:rsid w:val="00C30E06"/>
    <w:rsid w:val="00C316CB"/>
    <w:rsid w:val="00C33140"/>
    <w:rsid w:val="00C41797"/>
    <w:rsid w:val="00C41AFF"/>
    <w:rsid w:val="00C45AA6"/>
    <w:rsid w:val="00C45EB6"/>
    <w:rsid w:val="00C465B0"/>
    <w:rsid w:val="00C47C3E"/>
    <w:rsid w:val="00C47F50"/>
    <w:rsid w:val="00C5234A"/>
    <w:rsid w:val="00C539FE"/>
    <w:rsid w:val="00C557C2"/>
    <w:rsid w:val="00C60248"/>
    <w:rsid w:val="00C609DE"/>
    <w:rsid w:val="00C60DE1"/>
    <w:rsid w:val="00C673FC"/>
    <w:rsid w:val="00C704B7"/>
    <w:rsid w:val="00C70D65"/>
    <w:rsid w:val="00C718D2"/>
    <w:rsid w:val="00C7215D"/>
    <w:rsid w:val="00C76559"/>
    <w:rsid w:val="00C80747"/>
    <w:rsid w:val="00C8662C"/>
    <w:rsid w:val="00C86802"/>
    <w:rsid w:val="00C90450"/>
    <w:rsid w:val="00C90671"/>
    <w:rsid w:val="00C92DE4"/>
    <w:rsid w:val="00C9361C"/>
    <w:rsid w:val="00C93E2A"/>
    <w:rsid w:val="00C94B9E"/>
    <w:rsid w:val="00C97455"/>
    <w:rsid w:val="00C9778D"/>
    <w:rsid w:val="00C97877"/>
    <w:rsid w:val="00CA027F"/>
    <w:rsid w:val="00CA1D95"/>
    <w:rsid w:val="00CA5FB8"/>
    <w:rsid w:val="00CA65F2"/>
    <w:rsid w:val="00CA7A39"/>
    <w:rsid w:val="00CB05C2"/>
    <w:rsid w:val="00CB1B60"/>
    <w:rsid w:val="00CB33C7"/>
    <w:rsid w:val="00CB3C78"/>
    <w:rsid w:val="00CB56D1"/>
    <w:rsid w:val="00CB58CD"/>
    <w:rsid w:val="00CB5EE3"/>
    <w:rsid w:val="00CB76CE"/>
    <w:rsid w:val="00CC0086"/>
    <w:rsid w:val="00CC4B81"/>
    <w:rsid w:val="00CD6817"/>
    <w:rsid w:val="00CE1A0A"/>
    <w:rsid w:val="00CE43A0"/>
    <w:rsid w:val="00CF0A4E"/>
    <w:rsid w:val="00CF56CD"/>
    <w:rsid w:val="00CF6910"/>
    <w:rsid w:val="00CF7791"/>
    <w:rsid w:val="00D01023"/>
    <w:rsid w:val="00D05A7F"/>
    <w:rsid w:val="00D1099E"/>
    <w:rsid w:val="00D10B7C"/>
    <w:rsid w:val="00D169FC"/>
    <w:rsid w:val="00D2157B"/>
    <w:rsid w:val="00D215A5"/>
    <w:rsid w:val="00D21CAB"/>
    <w:rsid w:val="00D22DE9"/>
    <w:rsid w:val="00D246E3"/>
    <w:rsid w:val="00D24F70"/>
    <w:rsid w:val="00D253C9"/>
    <w:rsid w:val="00D2781F"/>
    <w:rsid w:val="00D30C2A"/>
    <w:rsid w:val="00D31B40"/>
    <w:rsid w:val="00D32B71"/>
    <w:rsid w:val="00D338F3"/>
    <w:rsid w:val="00D36634"/>
    <w:rsid w:val="00D37B2A"/>
    <w:rsid w:val="00D403A7"/>
    <w:rsid w:val="00D45456"/>
    <w:rsid w:val="00D531CD"/>
    <w:rsid w:val="00D54121"/>
    <w:rsid w:val="00D54EA5"/>
    <w:rsid w:val="00D55812"/>
    <w:rsid w:val="00D6295E"/>
    <w:rsid w:val="00D63DEC"/>
    <w:rsid w:val="00D64E8D"/>
    <w:rsid w:val="00D65EBA"/>
    <w:rsid w:val="00D6681B"/>
    <w:rsid w:val="00D67159"/>
    <w:rsid w:val="00D67D77"/>
    <w:rsid w:val="00D67E19"/>
    <w:rsid w:val="00D71EBE"/>
    <w:rsid w:val="00D7588F"/>
    <w:rsid w:val="00D829B5"/>
    <w:rsid w:val="00D84EBD"/>
    <w:rsid w:val="00D85B11"/>
    <w:rsid w:val="00D85CE6"/>
    <w:rsid w:val="00D86BFC"/>
    <w:rsid w:val="00D91A37"/>
    <w:rsid w:val="00D927B4"/>
    <w:rsid w:val="00D93CB0"/>
    <w:rsid w:val="00D95475"/>
    <w:rsid w:val="00DA165D"/>
    <w:rsid w:val="00DA2AB6"/>
    <w:rsid w:val="00DA3515"/>
    <w:rsid w:val="00DA4DDE"/>
    <w:rsid w:val="00DB12C6"/>
    <w:rsid w:val="00DB1E26"/>
    <w:rsid w:val="00DB274A"/>
    <w:rsid w:val="00DB4515"/>
    <w:rsid w:val="00DC2B08"/>
    <w:rsid w:val="00DC338E"/>
    <w:rsid w:val="00DC5FE6"/>
    <w:rsid w:val="00DC68C4"/>
    <w:rsid w:val="00DD04CD"/>
    <w:rsid w:val="00DD0832"/>
    <w:rsid w:val="00DD371B"/>
    <w:rsid w:val="00DD5654"/>
    <w:rsid w:val="00DD59F0"/>
    <w:rsid w:val="00DD62BD"/>
    <w:rsid w:val="00DD69E7"/>
    <w:rsid w:val="00DE559A"/>
    <w:rsid w:val="00DF34D2"/>
    <w:rsid w:val="00DF4B7D"/>
    <w:rsid w:val="00DF4F37"/>
    <w:rsid w:val="00DF4F6E"/>
    <w:rsid w:val="00DF696F"/>
    <w:rsid w:val="00E047D3"/>
    <w:rsid w:val="00E04948"/>
    <w:rsid w:val="00E04C6A"/>
    <w:rsid w:val="00E063DF"/>
    <w:rsid w:val="00E077FE"/>
    <w:rsid w:val="00E1102A"/>
    <w:rsid w:val="00E112B7"/>
    <w:rsid w:val="00E14259"/>
    <w:rsid w:val="00E144FB"/>
    <w:rsid w:val="00E20E98"/>
    <w:rsid w:val="00E218EE"/>
    <w:rsid w:val="00E245CE"/>
    <w:rsid w:val="00E3062A"/>
    <w:rsid w:val="00E31EE7"/>
    <w:rsid w:val="00E33195"/>
    <w:rsid w:val="00E36ED9"/>
    <w:rsid w:val="00E42F4C"/>
    <w:rsid w:val="00E443AF"/>
    <w:rsid w:val="00E4542D"/>
    <w:rsid w:val="00E459D9"/>
    <w:rsid w:val="00E4721F"/>
    <w:rsid w:val="00E47717"/>
    <w:rsid w:val="00E47CCB"/>
    <w:rsid w:val="00E50E08"/>
    <w:rsid w:val="00E51230"/>
    <w:rsid w:val="00E524B6"/>
    <w:rsid w:val="00E63B16"/>
    <w:rsid w:val="00E65018"/>
    <w:rsid w:val="00E67A26"/>
    <w:rsid w:val="00E73B2C"/>
    <w:rsid w:val="00E7523D"/>
    <w:rsid w:val="00E873BE"/>
    <w:rsid w:val="00E9019B"/>
    <w:rsid w:val="00E91FDA"/>
    <w:rsid w:val="00E962CE"/>
    <w:rsid w:val="00EA093D"/>
    <w:rsid w:val="00EA176E"/>
    <w:rsid w:val="00EA1CEA"/>
    <w:rsid w:val="00EA227D"/>
    <w:rsid w:val="00EB3611"/>
    <w:rsid w:val="00EC4718"/>
    <w:rsid w:val="00EC4E21"/>
    <w:rsid w:val="00EC51D7"/>
    <w:rsid w:val="00EC5429"/>
    <w:rsid w:val="00EC622B"/>
    <w:rsid w:val="00ED0983"/>
    <w:rsid w:val="00ED4500"/>
    <w:rsid w:val="00ED596D"/>
    <w:rsid w:val="00ED796B"/>
    <w:rsid w:val="00ED7F9D"/>
    <w:rsid w:val="00EE0C0C"/>
    <w:rsid w:val="00EE3D4D"/>
    <w:rsid w:val="00EE5C9D"/>
    <w:rsid w:val="00EE6530"/>
    <w:rsid w:val="00EF0355"/>
    <w:rsid w:val="00EF29BA"/>
    <w:rsid w:val="00EF4319"/>
    <w:rsid w:val="00EF49C4"/>
    <w:rsid w:val="00F02232"/>
    <w:rsid w:val="00F02798"/>
    <w:rsid w:val="00F062C9"/>
    <w:rsid w:val="00F11872"/>
    <w:rsid w:val="00F1305F"/>
    <w:rsid w:val="00F17278"/>
    <w:rsid w:val="00F1787F"/>
    <w:rsid w:val="00F17BED"/>
    <w:rsid w:val="00F206F8"/>
    <w:rsid w:val="00F21696"/>
    <w:rsid w:val="00F246A5"/>
    <w:rsid w:val="00F32F10"/>
    <w:rsid w:val="00F42B6C"/>
    <w:rsid w:val="00F43EA7"/>
    <w:rsid w:val="00F45CDA"/>
    <w:rsid w:val="00F468E1"/>
    <w:rsid w:val="00F4784F"/>
    <w:rsid w:val="00F50A15"/>
    <w:rsid w:val="00F50ED7"/>
    <w:rsid w:val="00F5135D"/>
    <w:rsid w:val="00F539FB"/>
    <w:rsid w:val="00F560B5"/>
    <w:rsid w:val="00F563E1"/>
    <w:rsid w:val="00F61036"/>
    <w:rsid w:val="00F62C2E"/>
    <w:rsid w:val="00F62DE7"/>
    <w:rsid w:val="00F64355"/>
    <w:rsid w:val="00F65183"/>
    <w:rsid w:val="00F6529A"/>
    <w:rsid w:val="00F66772"/>
    <w:rsid w:val="00F66BC5"/>
    <w:rsid w:val="00F711E0"/>
    <w:rsid w:val="00F77F1A"/>
    <w:rsid w:val="00F816EF"/>
    <w:rsid w:val="00F83B76"/>
    <w:rsid w:val="00F921DB"/>
    <w:rsid w:val="00F928B6"/>
    <w:rsid w:val="00F9381A"/>
    <w:rsid w:val="00F975B1"/>
    <w:rsid w:val="00FA6A48"/>
    <w:rsid w:val="00FC286A"/>
    <w:rsid w:val="00FC70E7"/>
    <w:rsid w:val="00FD14CE"/>
    <w:rsid w:val="00FD4EBC"/>
    <w:rsid w:val="00FD570F"/>
    <w:rsid w:val="00FE0230"/>
    <w:rsid w:val="00FE4F3F"/>
    <w:rsid w:val="00FE7290"/>
    <w:rsid w:val="00FF05B4"/>
    <w:rsid w:val="00FF2A7B"/>
    <w:rsid w:val="00FF2DA0"/>
    <w:rsid w:val="00FF4B98"/>
    <w:rsid w:val="00FF642F"/>
    <w:rsid w:val="00FF6FF2"/>
    <w:rsid w:val="018440BF"/>
    <w:rsid w:val="1A8066B3"/>
    <w:rsid w:val="660BAC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E88F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qFormat="1"/>
    <w:lsdException w:name="annotation reference" w:uiPriority="99"/>
    <w:lsdException w:name="table of authorities" w:semiHidden="0" w:unhideWhenUsed="0"/>
    <w:lsdException w:name="List" w:semiHidden="0" w:unhideWhenUsed="0"/>
    <w:lsdException w:name="List Bullet" w:semiHidden="0" w:unhideWhenUsed="0"/>
    <w:lsdException w:name="List Bullet 2"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8A2"/>
    <w:rPr>
      <w:sz w:val="24"/>
      <w:szCs w:val="24"/>
    </w:rPr>
  </w:style>
  <w:style w:type="paragraph" w:styleId="Ttulo1">
    <w:name w:val="heading 1"/>
    <w:basedOn w:val="Normal"/>
    <w:next w:val="Normal"/>
    <w:link w:val="Ttulo1Car"/>
    <w:qFormat/>
    <w:rsid w:val="00EC62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semiHidden/>
    <w:unhideWhenUsed/>
    <w:qFormat/>
    <w:rsid w:val="0065297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semiHidden/>
    <w:unhideWhenUsed/>
    <w:qFormat/>
    <w:rsid w:val="00EF29BA"/>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qFormat/>
    <w:rsid w:val="00BF2679"/>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D00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aliases w:val="TOC ADB"/>
    <w:qFormat/>
    <w:rsid w:val="00B027DD"/>
    <w:rPr>
      <w:color w:val="0000FF"/>
      <w:u w:val="single"/>
    </w:rPr>
  </w:style>
  <w:style w:type="paragraph" w:styleId="Textonotapie">
    <w:name w:val="footnote text"/>
    <w:basedOn w:val="Normal"/>
    <w:link w:val="TextonotapieCar"/>
    <w:uiPriority w:val="99"/>
    <w:semiHidden/>
    <w:rsid w:val="00713220"/>
    <w:rPr>
      <w:sz w:val="20"/>
      <w:szCs w:val="20"/>
    </w:rPr>
  </w:style>
  <w:style w:type="character" w:styleId="Refdenotaalpie">
    <w:name w:val="footnote reference"/>
    <w:aliases w:val="ftref,BVI fnr,Ref,de nota al pie,16 Point,Superscript 6 Point,fr,Used by Word for Help footnote symbols,Car Car Char Car Char Car Car Char Car Char Char, Car Car Char Car Char Car Car Char Car Char Char, BVI fnr"/>
    <w:uiPriority w:val="99"/>
    <w:qFormat/>
    <w:rsid w:val="00713220"/>
    <w:rPr>
      <w:vertAlign w:val="superscript"/>
    </w:rPr>
  </w:style>
  <w:style w:type="paragraph" w:customStyle="1" w:styleId="TOCNumber1">
    <w:name w:val="TOC Number1"/>
    <w:basedOn w:val="Ttulo4"/>
    <w:autoRedefine/>
    <w:rsid w:val="00BF2679"/>
    <w:pPr>
      <w:keepLines/>
      <w:spacing w:before="120" w:after="120"/>
      <w:outlineLvl w:val="9"/>
    </w:pPr>
    <w:rPr>
      <w:bCs w:val="0"/>
      <w:sz w:val="24"/>
      <w:szCs w:val="20"/>
    </w:rPr>
  </w:style>
  <w:style w:type="paragraph" w:customStyle="1" w:styleId="BankNormal">
    <w:name w:val="BankNormal"/>
    <w:basedOn w:val="Normal"/>
    <w:rsid w:val="00BF2679"/>
    <w:pPr>
      <w:spacing w:after="240"/>
    </w:pPr>
    <w:rPr>
      <w:szCs w:val="20"/>
    </w:rPr>
  </w:style>
  <w:style w:type="character" w:styleId="Nmerodepgina">
    <w:name w:val="page number"/>
    <w:basedOn w:val="Fuentedeprrafopredeter"/>
    <w:rsid w:val="00BF2679"/>
  </w:style>
  <w:style w:type="paragraph" w:styleId="Encabezado">
    <w:name w:val="header"/>
    <w:basedOn w:val="Normal"/>
    <w:rsid w:val="00BF2679"/>
    <w:pPr>
      <w:pBdr>
        <w:bottom w:val="single" w:sz="4" w:space="1" w:color="000000"/>
      </w:pBdr>
      <w:tabs>
        <w:tab w:val="right" w:pos="9000"/>
      </w:tabs>
      <w:jc w:val="both"/>
    </w:pPr>
    <w:rPr>
      <w:sz w:val="20"/>
      <w:szCs w:val="20"/>
    </w:rPr>
  </w:style>
  <w:style w:type="paragraph" w:styleId="Textodebloque">
    <w:name w:val="Block Text"/>
    <w:basedOn w:val="Normal"/>
    <w:rsid w:val="00BF2679"/>
    <w:pPr>
      <w:tabs>
        <w:tab w:val="left" w:pos="1440"/>
        <w:tab w:val="left" w:pos="1800"/>
      </w:tabs>
      <w:suppressAutoHyphens/>
      <w:ind w:left="1080" w:right="-72" w:hanging="540"/>
      <w:jc w:val="both"/>
    </w:pPr>
    <w:rPr>
      <w:szCs w:val="20"/>
    </w:rPr>
  </w:style>
  <w:style w:type="paragraph" w:styleId="Piedepgina">
    <w:name w:val="footer"/>
    <w:basedOn w:val="Normal"/>
    <w:link w:val="PiedepginaCar"/>
    <w:uiPriority w:val="99"/>
    <w:rsid w:val="00676980"/>
    <w:pPr>
      <w:tabs>
        <w:tab w:val="center" w:pos="4320"/>
        <w:tab w:val="right" w:pos="8640"/>
      </w:tabs>
    </w:pPr>
  </w:style>
  <w:style w:type="paragraph" w:styleId="Textodeglobo">
    <w:name w:val="Balloon Text"/>
    <w:basedOn w:val="Normal"/>
    <w:semiHidden/>
    <w:rsid w:val="00346D29"/>
    <w:rPr>
      <w:rFonts w:ascii="Tahoma" w:hAnsi="Tahoma" w:cs="Tahoma"/>
      <w:sz w:val="16"/>
      <w:szCs w:val="16"/>
    </w:rPr>
  </w:style>
  <w:style w:type="character" w:styleId="Refdecomentario">
    <w:name w:val="annotation reference"/>
    <w:uiPriority w:val="99"/>
    <w:semiHidden/>
    <w:rsid w:val="001349B5"/>
    <w:rPr>
      <w:sz w:val="16"/>
      <w:szCs w:val="16"/>
    </w:rPr>
  </w:style>
  <w:style w:type="paragraph" w:styleId="Textocomentario">
    <w:name w:val="annotation text"/>
    <w:basedOn w:val="Normal"/>
    <w:link w:val="TextocomentarioCar"/>
    <w:uiPriority w:val="99"/>
    <w:rsid w:val="001349B5"/>
    <w:rPr>
      <w:sz w:val="20"/>
      <w:szCs w:val="20"/>
    </w:rPr>
  </w:style>
  <w:style w:type="paragraph" w:styleId="Asuntodelcomentario">
    <w:name w:val="annotation subject"/>
    <w:basedOn w:val="Textocomentario"/>
    <w:next w:val="Textocomentario"/>
    <w:semiHidden/>
    <w:rsid w:val="001349B5"/>
    <w:rPr>
      <w:b/>
      <w:bCs/>
    </w:rPr>
  </w:style>
  <w:style w:type="paragraph" w:styleId="Textosinformato">
    <w:name w:val="Plain Text"/>
    <w:basedOn w:val="Normal"/>
    <w:rsid w:val="004714CC"/>
    <w:rPr>
      <w:rFonts w:ascii="Courier New" w:hAnsi="Courier New"/>
      <w:sz w:val="20"/>
      <w:szCs w:val="20"/>
    </w:rPr>
  </w:style>
  <w:style w:type="paragraph" w:customStyle="1" w:styleId="Default">
    <w:name w:val="Default"/>
    <w:rsid w:val="00597141"/>
    <w:pPr>
      <w:autoSpaceDE w:val="0"/>
      <w:autoSpaceDN w:val="0"/>
      <w:adjustRightInd w:val="0"/>
    </w:pPr>
    <w:rPr>
      <w:rFonts w:ascii="Arial" w:hAnsi="Arial" w:cs="Arial"/>
      <w:color w:val="000000"/>
      <w:sz w:val="24"/>
      <w:szCs w:val="24"/>
    </w:rPr>
  </w:style>
  <w:style w:type="paragraph" w:customStyle="1" w:styleId="ColorfulList-Accent11">
    <w:name w:val="Colorful List - Accent 11"/>
    <w:basedOn w:val="Normal"/>
    <w:uiPriority w:val="34"/>
    <w:qFormat/>
    <w:rsid w:val="001B1E7F"/>
    <w:pPr>
      <w:ind w:left="720"/>
    </w:pPr>
  </w:style>
  <w:style w:type="paragraph" w:styleId="Ttulo">
    <w:name w:val="Title"/>
    <w:basedOn w:val="Normal"/>
    <w:link w:val="TtuloCar"/>
    <w:qFormat/>
    <w:rsid w:val="007D1F20"/>
    <w:pPr>
      <w:jc w:val="center"/>
    </w:pPr>
    <w:rPr>
      <w:b/>
      <w:sz w:val="48"/>
      <w:szCs w:val="20"/>
    </w:rPr>
  </w:style>
  <w:style w:type="character" w:customStyle="1" w:styleId="TtuloCar">
    <w:name w:val="Título Car"/>
    <w:link w:val="Ttulo"/>
    <w:rsid w:val="007D1F20"/>
    <w:rPr>
      <w:b/>
      <w:sz w:val="48"/>
    </w:rPr>
  </w:style>
  <w:style w:type="character" w:customStyle="1" w:styleId="UnresolvedMention1">
    <w:name w:val="Unresolved Mention1"/>
    <w:basedOn w:val="Fuentedeprrafopredeter"/>
    <w:uiPriority w:val="47"/>
    <w:rsid w:val="00325AC7"/>
    <w:rPr>
      <w:color w:val="605E5C"/>
      <w:shd w:val="clear" w:color="auto" w:fill="E1DFDD"/>
    </w:rPr>
  </w:style>
  <w:style w:type="paragraph" w:styleId="Prrafodelista">
    <w:name w:val="List Paragraph"/>
    <w:basedOn w:val="Normal"/>
    <w:uiPriority w:val="34"/>
    <w:qFormat/>
    <w:rsid w:val="00325AC7"/>
    <w:pPr>
      <w:ind w:left="720"/>
    </w:pPr>
  </w:style>
  <w:style w:type="paragraph" w:styleId="Epgrafe">
    <w:name w:val="caption"/>
    <w:basedOn w:val="Normal"/>
    <w:next w:val="Normal"/>
    <w:qFormat/>
    <w:rsid w:val="00EF29BA"/>
    <w:pPr>
      <w:overflowPunct w:val="0"/>
      <w:autoSpaceDE w:val="0"/>
      <w:autoSpaceDN w:val="0"/>
      <w:adjustRightInd w:val="0"/>
      <w:spacing w:before="120" w:after="120" w:line="280" w:lineRule="atLeast"/>
      <w:jc w:val="both"/>
      <w:textAlignment w:val="baseline"/>
    </w:pPr>
    <w:rPr>
      <w:b/>
      <w:bCs/>
      <w:sz w:val="22"/>
      <w:szCs w:val="20"/>
      <w:lang w:eastAsia="de-DE"/>
    </w:rPr>
  </w:style>
  <w:style w:type="paragraph" w:styleId="Listaconvietas2">
    <w:name w:val="List Bullet 2"/>
    <w:basedOn w:val="Normal"/>
    <w:uiPriority w:val="99"/>
    <w:rsid w:val="00EF29BA"/>
    <w:pPr>
      <w:numPr>
        <w:numId w:val="3"/>
      </w:numPr>
      <w:suppressAutoHyphens/>
      <w:spacing w:before="120" w:after="120" w:line="280" w:lineRule="atLeast"/>
      <w:jc w:val="both"/>
    </w:pPr>
    <w:rPr>
      <w:szCs w:val="20"/>
    </w:rPr>
  </w:style>
  <w:style w:type="character" w:customStyle="1" w:styleId="Ttulo3Car">
    <w:name w:val="Título 3 Car"/>
    <w:basedOn w:val="Fuentedeprrafopredeter"/>
    <w:link w:val="Ttulo3"/>
    <w:semiHidden/>
    <w:rsid w:val="00EF29BA"/>
    <w:rPr>
      <w:rFonts w:asciiTheme="majorHAnsi" w:eastAsiaTheme="majorEastAsia" w:hAnsiTheme="majorHAnsi" w:cstheme="majorBidi"/>
      <w:color w:val="1F3763" w:themeColor="accent1" w:themeShade="7F"/>
      <w:sz w:val="24"/>
      <w:szCs w:val="24"/>
    </w:rPr>
  </w:style>
  <w:style w:type="paragraph" w:customStyle="1" w:styleId="Head52">
    <w:name w:val="Head 5.2"/>
    <w:basedOn w:val="Normal"/>
    <w:rsid w:val="00EF29BA"/>
    <w:pPr>
      <w:keepNext/>
      <w:suppressAutoHyphens/>
      <w:spacing w:before="480" w:after="120" w:line="280" w:lineRule="atLeast"/>
      <w:ind w:left="547" w:hanging="547"/>
      <w:jc w:val="center"/>
    </w:pPr>
    <w:rPr>
      <w:b/>
      <w:szCs w:val="20"/>
    </w:rPr>
  </w:style>
  <w:style w:type="paragraph" w:customStyle="1" w:styleId="SectionVHeader">
    <w:name w:val="Section V. Header"/>
    <w:basedOn w:val="Normal"/>
    <w:uiPriority w:val="99"/>
    <w:rsid w:val="00EF29BA"/>
    <w:pPr>
      <w:spacing w:before="120" w:after="120" w:line="280" w:lineRule="atLeast"/>
      <w:jc w:val="center"/>
      <w:outlineLvl w:val="2"/>
    </w:pPr>
    <w:rPr>
      <w:b/>
      <w:sz w:val="36"/>
      <w:szCs w:val="20"/>
    </w:rPr>
  </w:style>
  <w:style w:type="character" w:customStyle="1" w:styleId="TextocomentarioCar">
    <w:name w:val="Texto comentario Car"/>
    <w:link w:val="Textocomentario"/>
    <w:uiPriority w:val="99"/>
    <w:rsid w:val="000B3BCE"/>
  </w:style>
  <w:style w:type="character" w:styleId="Hipervnculovisitado">
    <w:name w:val="FollowedHyperlink"/>
    <w:basedOn w:val="Fuentedeprrafopredeter"/>
    <w:semiHidden/>
    <w:unhideWhenUsed/>
    <w:rsid w:val="004C71BF"/>
    <w:rPr>
      <w:color w:val="954F72" w:themeColor="followedHyperlink"/>
      <w:u w:val="single"/>
    </w:rPr>
  </w:style>
  <w:style w:type="character" w:customStyle="1" w:styleId="TextonotapieCar">
    <w:name w:val="Texto nota pie Car"/>
    <w:basedOn w:val="Fuentedeprrafopredeter"/>
    <w:link w:val="Textonotapie"/>
    <w:uiPriority w:val="99"/>
    <w:semiHidden/>
    <w:rsid w:val="00CC0086"/>
  </w:style>
  <w:style w:type="paragraph" w:customStyle="1" w:styleId="SectionXHeading">
    <w:name w:val="Section X Heading"/>
    <w:basedOn w:val="Normal"/>
    <w:rsid w:val="00465F28"/>
    <w:pPr>
      <w:spacing w:before="240" w:after="240"/>
      <w:jc w:val="center"/>
    </w:pPr>
    <w:rPr>
      <w:rFonts w:ascii="Times New Roman Bold" w:hAnsi="Times New Roman Bold"/>
      <w:b/>
      <w:sz w:val="36"/>
    </w:rPr>
  </w:style>
  <w:style w:type="paragraph" w:styleId="Sinespaciado">
    <w:name w:val="No Spacing"/>
    <w:uiPriority w:val="1"/>
    <w:qFormat/>
    <w:rsid w:val="00CF6910"/>
    <w:rPr>
      <w:sz w:val="24"/>
      <w:szCs w:val="24"/>
    </w:rPr>
  </w:style>
  <w:style w:type="table" w:customStyle="1" w:styleId="GridTable4Accent5">
    <w:name w:val="Grid Table 4 Accent 5"/>
    <w:basedOn w:val="Tablanormal"/>
    <w:uiPriority w:val="49"/>
    <w:rsid w:val="00CF6910"/>
    <w:rPr>
      <w:rFonts w:asciiTheme="minorHAnsi" w:eastAsiaTheme="minorHAnsi" w:hAnsiTheme="minorHAnsi" w:cstheme="minorBidi"/>
      <w:sz w:val="22"/>
      <w:szCs w:val="22"/>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nfasis">
    <w:name w:val="Emphasis"/>
    <w:basedOn w:val="Fuentedeprrafopredeter"/>
    <w:qFormat/>
    <w:rsid w:val="006E21AD"/>
    <w:rPr>
      <w:i/>
      <w:iCs/>
    </w:rPr>
  </w:style>
  <w:style w:type="character" w:customStyle="1" w:styleId="PiedepginaCar">
    <w:name w:val="Pie de página Car"/>
    <w:basedOn w:val="Fuentedeprrafopredeter"/>
    <w:link w:val="Piedepgina"/>
    <w:uiPriority w:val="99"/>
    <w:rsid w:val="00357CBC"/>
    <w:rPr>
      <w:sz w:val="24"/>
      <w:szCs w:val="24"/>
    </w:rPr>
  </w:style>
  <w:style w:type="paragraph" w:styleId="Revisin">
    <w:name w:val="Revision"/>
    <w:hidden/>
    <w:uiPriority w:val="99"/>
    <w:semiHidden/>
    <w:rsid w:val="00BC7B95"/>
    <w:rPr>
      <w:sz w:val="24"/>
      <w:szCs w:val="24"/>
    </w:rPr>
  </w:style>
  <w:style w:type="character" w:customStyle="1" w:styleId="UnresolvedMention2">
    <w:name w:val="Unresolved Mention2"/>
    <w:basedOn w:val="Fuentedeprrafopredeter"/>
    <w:uiPriority w:val="99"/>
    <w:semiHidden/>
    <w:unhideWhenUsed/>
    <w:rsid w:val="002C4BB4"/>
    <w:rPr>
      <w:color w:val="605E5C"/>
      <w:shd w:val="clear" w:color="auto" w:fill="E1DFDD"/>
    </w:rPr>
  </w:style>
  <w:style w:type="character" w:customStyle="1" w:styleId="Mencinsinresolver1">
    <w:name w:val="Mención sin resolver1"/>
    <w:basedOn w:val="Fuentedeprrafopredeter"/>
    <w:uiPriority w:val="99"/>
    <w:semiHidden/>
    <w:unhideWhenUsed/>
    <w:rsid w:val="00362D30"/>
    <w:rPr>
      <w:color w:val="605E5C"/>
      <w:shd w:val="clear" w:color="auto" w:fill="E1DFDD"/>
    </w:rPr>
  </w:style>
  <w:style w:type="paragraph" w:customStyle="1" w:styleId="SimpleList">
    <w:name w:val="Simple List"/>
    <w:basedOn w:val="Normal"/>
    <w:rsid w:val="00031E1B"/>
    <w:pPr>
      <w:widowControl w:val="0"/>
      <w:numPr>
        <w:numId w:val="4"/>
      </w:numPr>
      <w:tabs>
        <w:tab w:val="clear" w:pos="5400"/>
        <w:tab w:val="num" w:pos="360"/>
      </w:tabs>
      <w:autoSpaceDE w:val="0"/>
      <w:autoSpaceDN w:val="0"/>
      <w:adjustRightInd w:val="0"/>
      <w:ind w:left="0" w:firstLine="0"/>
      <w:jc w:val="both"/>
    </w:pPr>
    <w:rPr>
      <w:rFonts w:eastAsia="SimSun"/>
      <w:szCs w:val="28"/>
      <w:lang w:eastAsia="zh-CN"/>
    </w:rPr>
  </w:style>
  <w:style w:type="character" w:customStyle="1" w:styleId="Ttulo1Car">
    <w:name w:val="Título 1 Car"/>
    <w:basedOn w:val="Fuentedeprrafopredeter"/>
    <w:link w:val="Ttulo1"/>
    <w:rsid w:val="00EC622B"/>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semiHidden/>
    <w:rsid w:val="0065297C"/>
    <w:rPr>
      <w:rFonts w:asciiTheme="majorHAnsi" w:eastAsiaTheme="majorEastAsia" w:hAnsiTheme="majorHAnsi" w:cstheme="majorBidi"/>
      <w:color w:val="2F5496" w:themeColor="accent1" w:themeShade="BF"/>
      <w:sz w:val="26"/>
      <w:szCs w:val="26"/>
    </w:rPr>
  </w:style>
  <w:style w:type="table" w:customStyle="1" w:styleId="Tablaconcuadrcula1">
    <w:name w:val="Tabla con cuadrícula1"/>
    <w:basedOn w:val="Tablanormal"/>
    <w:next w:val="Tablaconcuadrcula"/>
    <w:uiPriority w:val="59"/>
    <w:rsid w:val="00BE29E3"/>
    <w:rPr>
      <w:rFonts w:ascii="Calibri" w:eastAsia="Calibri" w:hAnsi="Calibri" w:cs="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A54E4D"/>
    <w:rPr>
      <w:lang w:val="es-PY"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F6529A"/>
    <w:rPr>
      <w:lang w:val="es-PY"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qFormat="1"/>
    <w:lsdException w:name="footnote reference" w:uiPriority="99" w:qFormat="1"/>
    <w:lsdException w:name="annotation reference" w:uiPriority="99"/>
    <w:lsdException w:name="table of authorities" w:semiHidden="0" w:unhideWhenUsed="0"/>
    <w:lsdException w:name="List" w:semiHidden="0" w:unhideWhenUsed="0"/>
    <w:lsdException w:name="List Bullet" w:semiHidden="0" w:unhideWhenUsed="0"/>
    <w:lsdException w:name="List Bullet 2"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8A2"/>
    <w:rPr>
      <w:sz w:val="24"/>
      <w:szCs w:val="24"/>
    </w:rPr>
  </w:style>
  <w:style w:type="paragraph" w:styleId="Ttulo1">
    <w:name w:val="heading 1"/>
    <w:basedOn w:val="Normal"/>
    <w:next w:val="Normal"/>
    <w:link w:val="Ttulo1Car"/>
    <w:qFormat/>
    <w:rsid w:val="00EC62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semiHidden/>
    <w:unhideWhenUsed/>
    <w:qFormat/>
    <w:rsid w:val="0065297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semiHidden/>
    <w:unhideWhenUsed/>
    <w:qFormat/>
    <w:rsid w:val="00EF29BA"/>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qFormat/>
    <w:rsid w:val="00BF2679"/>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D00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aliases w:val="TOC ADB"/>
    <w:qFormat/>
    <w:rsid w:val="00B027DD"/>
    <w:rPr>
      <w:color w:val="0000FF"/>
      <w:u w:val="single"/>
    </w:rPr>
  </w:style>
  <w:style w:type="paragraph" w:styleId="Textonotapie">
    <w:name w:val="footnote text"/>
    <w:basedOn w:val="Normal"/>
    <w:link w:val="TextonotapieCar"/>
    <w:uiPriority w:val="99"/>
    <w:semiHidden/>
    <w:rsid w:val="00713220"/>
    <w:rPr>
      <w:sz w:val="20"/>
      <w:szCs w:val="20"/>
    </w:rPr>
  </w:style>
  <w:style w:type="character" w:styleId="Refdenotaalpie">
    <w:name w:val="footnote reference"/>
    <w:aliases w:val="ftref,BVI fnr,Ref,de nota al pie,16 Point,Superscript 6 Point,fr,Used by Word for Help footnote symbols,Car Car Char Car Char Car Car Char Car Char Char, Car Car Char Car Char Car Car Char Car Char Char, BVI fnr"/>
    <w:uiPriority w:val="99"/>
    <w:qFormat/>
    <w:rsid w:val="00713220"/>
    <w:rPr>
      <w:vertAlign w:val="superscript"/>
    </w:rPr>
  </w:style>
  <w:style w:type="paragraph" w:customStyle="1" w:styleId="TOCNumber1">
    <w:name w:val="TOC Number1"/>
    <w:basedOn w:val="Ttulo4"/>
    <w:autoRedefine/>
    <w:rsid w:val="00BF2679"/>
    <w:pPr>
      <w:keepLines/>
      <w:spacing w:before="120" w:after="120"/>
      <w:outlineLvl w:val="9"/>
    </w:pPr>
    <w:rPr>
      <w:bCs w:val="0"/>
      <w:sz w:val="24"/>
      <w:szCs w:val="20"/>
    </w:rPr>
  </w:style>
  <w:style w:type="paragraph" w:customStyle="1" w:styleId="BankNormal">
    <w:name w:val="BankNormal"/>
    <w:basedOn w:val="Normal"/>
    <w:rsid w:val="00BF2679"/>
    <w:pPr>
      <w:spacing w:after="240"/>
    </w:pPr>
    <w:rPr>
      <w:szCs w:val="20"/>
    </w:rPr>
  </w:style>
  <w:style w:type="character" w:styleId="Nmerodepgina">
    <w:name w:val="page number"/>
    <w:basedOn w:val="Fuentedeprrafopredeter"/>
    <w:rsid w:val="00BF2679"/>
  </w:style>
  <w:style w:type="paragraph" w:styleId="Encabezado">
    <w:name w:val="header"/>
    <w:basedOn w:val="Normal"/>
    <w:rsid w:val="00BF2679"/>
    <w:pPr>
      <w:pBdr>
        <w:bottom w:val="single" w:sz="4" w:space="1" w:color="000000"/>
      </w:pBdr>
      <w:tabs>
        <w:tab w:val="right" w:pos="9000"/>
      </w:tabs>
      <w:jc w:val="both"/>
    </w:pPr>
    <w:rPr>
      <w:sz w:val="20"/>
      <w:szCs w:val="20"/>
    </w:rPr>
  </w:style>
  <w:style w:type="paragraph" w:styleId="Textodebloque">
    <w:name w:val="Block Text"/>
    <w:basedOn w:val="Normal"/>
    <w:rsid w:val="00BF2679"/>
    <w:pPr>
      <w:tabs>
        <w:tab w:val="left" w:pos="1440"/>
        <w:tab w:val="left" w:pos="1800"/>
      </w:tabs>
      <w:suppressAutoHyphens/>
      <w:ind w:left="1080" w:right="-72" w:hanging="540"/>
      <w:jc w:val="both"/>
    </w:pPr>
    <w:rPr>
      <w:szCs w:val="20"/>
    </w:rPr>
  </w:style>
  <w:style w:type="paragraph" w:styleId="Piedepgina">
    <w:name w:val="footer"/>
    <w:basedOn w:val="Normal"/>
    <w:link w:val="PiedepginaCar"/>
    <w:uiPriority w:val="99"/>
    <w:rsid w:val="00676980"/>
    <w:pPr>
      <w:tabs>
        <w:tab w:val="center" w:pos="4320"/>
        <w:tab w:val="right" w:pos="8640"/>
      </w:tabs>
    </w:pPr>
  </w:style>
  <w:style w:type="paragraph" w:styleId="Textodeglobo">
    <w:name w:val="Balloon Text"/>
    <w:basedOn w:val="Normal"/>
    <w:semiHidden/>
    <w:rsid w:val="00346D29"/>
    <w:rPr>
      <w:rFonts w:ascii="Tahoma" w:hAnsi="Tahoma" w:cs="Tahoma"/>
      <w:sz w:val="16"/>
      <w:szCs w:val="16"/>
    </w:rPr>
  </w:style>
  <w:style w:type="character" w:styleId="Refdecomentario">
    <w:name w:val="annotation reference"/>
    <w:uiPriority w:val="99"/>
    <w:semiHidden/>
    <w:rsid w:val="001349B5"/>
    <w:rPr>
      <w:sz w:val="16"/>
      <w:szCs w:val="16"/>
    </w:rPr>
  </w:style>
  <w:style w:type="paragraph" w:styleId="Textocomentario">
    <w:name w:val="annotation text"/>
    <w:basedOn w:val="Normal"/>
    <w:link w:val="TextocomentarioCar"/>
    <w:uiPriority w:val="99"/>
    <w:rsid w:val="001349B5"/>
    <w:rPr>
      <w:sz w:val="20"/>
      <w:szCs w:val="20"/>
    </w:rPr>
  </w:style>
  <w:style w:type="paragraph" w:styleId="Asuntodelcomentario">
    <w:name w:val="annotation subject"/>
    <w:basedOn w:val="Textocomentario"/>
    <w:next w:val="Textocomentario"/>
    <w:semiHidden/>
    <w:rsid w:val="001349B5"/>
    <w:rPr>
      <w:b/>
      <w:bCs/>
    </w:rPr>
  </w:style>
  <w:style w:type="paragraph" w:styleId="Textosinformato">
    <w:name w:val="Plain Text"/>
    <w:basedOn w:val="Normal"/>
    <w:rsid w:val="004714CC"/>
    <w:rPr>
      <w:rFonts w:ascii="Courier New" w:hAnsi="Courier New"/>
      <w:sz w:val="20"/>
      <w:szCs w:val="20"/>
    </w:rPr>
  </w:style>
  <w:style w:type="paragraph" w:customStyle="1" w:styleId="Default">
    <w:name w:val="Default"/>
    <w:rsid w:val="00597141"/>
    <w:pPr>
      <w:autoSpaceDE w:val="0"/>
      <w:autoSpaceDN w:val="0"/>
      <w:adjustRightInd w:val="0"/>
    </w:pPr>
    <w:rPr>
      <w:rFonts w:ascii="Arial" w:hAnsi="Arial" w:cs="Arial"/>
      <w:color w:val="000000"/>
      <w:sz w:val="24"/>
      <w:szCs w:val="24"/>
    </w:rPr>
  </w:style>
  <w:style w:type="paragraph" w:customStyle="1" w:styleId="ColorfulList-Accent11">
    <w:name w:val="Colorful List - Accent 11"/>
    <w:basedOn w:val="Normal"/>
    <w:uiPriority w:val="34"/>
    <w:qFormat/>
    <w:rsid w:val="001B1E7F"/>
    <w:pPr>
      <w:ind w:left="720"/>
    </w:pPr>
  </w:style>
  <w:style w:type="paragraph" w:styleId="Ttulo">
    <w:name w:val="Title"/>
    <w:basedOn w:val="Normal"/>
    <w:link w:val="TtuloCar"/>
    <w:qFormat/>
    <w:rsid w:val="007D1F20"/>
    <w:pPr>
      <w:jc w:val="center"/>
    </w:pPr>
    <w:rPr>
      <w:b/>
      <w:sz w:val="48"/>
      <w:szCs w:val="20"/>
    </w:rPr>
  </w:style>
  <w:style w:type="character" w:customStyle="1" w:styleId="TtuloCar">
    <w:name w:val="Título Car"/>
    <w:link w:val="Ttulo"/>
    <w:rsid w:val="007D1F20"/>
    <w:rPr>
      <w:b/>
      <w:sz w:val="48"/>
    </w:rPr>
  </w:style>
  <w:style w:type="character" w:customStyle="1" w:styleId="UnresolvedMention1">
    <w:name w:val="Unresolved Mention1"/>
    <w:basedOn w:val="Fuentedeprrafopredeter"/>
    <w:uiPriority w:val="47"/>
    <w:rsid w:val="00325AC7"/>
    <w:rPr>
      <w:color w:val="605E5C"/>
      <w:shd w:val="clear" w:color="auto" w:fill="E1DFDD"/>
    </w:rPr>
  </w:style>
  <w:style w:type="paragraph" w:styleId="Prrafodelista">
    <w:name w:val="List Paragraph"/>
    <w:basedOn w:val="Normal"/>
    <w:uiPriority w:val="34"/>
    <w:qFormat/>
    <w:rsid w:val="00325AC7"/>
    <w:pPr>
      <w:ind w:left="720"/>
    </w:pPr>
  </w:style>
  <w:style w:type="paragraph" w:styleId="Epgrafe">
    <w:name w:val="caption"/>
    <w:basedOn w:val="Normal"/>
    <w:next w:val="Normal"/>
    <w:qFormat/>
    <w:rsid w:val="00EF29BA"/>
    <w:pPr>
      <w:overflowPunct w:val="0"/>
      <w:autoSpaceDE w:val="0"/>
      <w:autoSpaceDN w:val="0"/>
      <w:adjustRightInd w:val="0"/>
      <w:spacing w:before="120" w:after="120" w:line="280" w:lineRule="atLeast"/>
      <w:jc w:val="both"/>
      <w:textAlignment w:val="baseline"/>
    </w:pPr>
    <w:rPr>
      <w:b/>
      <w:bCs/>
      <w:sz w:val="22"/>
      <w:szCs w:val="20"/>
      <w:lang w:eastAsia="de-DE"/>
    </w:rPr>
  </w:style>
  <w:style w:type="paragraph" w:styleId="Listaconvietas2">
    <w:name w:val="List Bullet 2"/>
    <w:basedOn w:val="Normal"/>
    <w:uiPriority w:val="99"/>
    <w:rsid w:val="00EF29BA"/>
    <w:pPr>
      <w:numPr>
        <w:numId w:val="3"/>
      </w:numPr>
      <w:suppressAutoHyphens/>
      <w:spacing w:before="120" w:after="120" w:line="280" w:lineRule="atLeast"/>
      <w:jc w:val="both"/>
    </w:pPr>
    <w:rPr>
      <w:szCs w:val="20"/>
    </w:rPr>
  </w:style>
  <w:style w:type="character" w:customStyle="1" w:styleId="Ttulo3Car">
    <w:name w:val="Título 3 Car"/>
    <w:basedOn w:val="Fuentedeprrafopredeter"/>
    <w:link w:val="Ttulo3"/>
    <w:semiHidden/>
    <w:rsid w:val="00EF29BA"/>
    <w:rPr>
      <w:rFonts w:asciiTheme="majorHAnsi" w:eastAsiaTheme="majorEastAsia" w:hAnsiTheme="majorHAnsi" w:cstheme="majorBidi"/>
      <w:color w:val="1F3763" w:themeColor="accent1" w:themeShade="7F"/>
      <w:sz w:val="24"/>
      <w:szCs w:val="24"/>
    </w:rPr>
  </w:style>
  <w:style w:type="paragraph" w:customStyle="1" w:styleId="Head52">
    <w:name w:val="Head 5.2"/>
    <w:basedOn w:val="Normal"/>
    <w:rsid w:val="00EF29BA"/>
    <w:pPr>
      <w:keepNext/>
      <w:suppressAutoHyphens/>
      <w:spacing w:before="480" w:after="120" w:line="280" w:lineRule="atLeast"/>
      <w:ind w:left="547" w:hanging="547"/>
      <w:jc w:val="center"/>
    </w:pPr>
    <w:rPr>
      <w:b/>
      <w:szCs w:val="20"/>
    </w:rPr>
  </w:style>
  <w:style w:type="paragraph" w:customStyle="1" w:styleId="SectionVHeader">
    <w:name w:val="Section V. Header"/>
    <w:basedOn w:val="Normal"/>
    <w:uiPriority w:val="99"/>
    <w:rsid w:val="00EF29BA"/>
    <w:pPr>
      <w:spacing w:before="120" w:after="120" w:line="280" w:lineRule="atLeast"/>
      <w:jc w:val="center"/>
      <w:outlineLvl w:val="2"/>
    </w:pPr>
    <w:rPr>
      <w:b/>
      <w:sz w:val="36"/>
      <w:szCs w:val="20"/>
    </w:rPr>
  </w:style>
  <w:style w:type="character" w:customStyle="1" w:styleId="TextocomentarioCar">
    <w:name w:val="Texto comentario Car"/>
    <w:link w:val="Textocomentario"/>
    <w:uiPriority w:val="99"/>
    <w:rsid w:val="000B3BCE"/>
  </w:style>
  <w:style w:type="character" w:styleId="Hipervnculovisitado">
    <w:name w:val="FollowedHyperlink"/>
    <w:basedOn w:val="Fuentedeprrafopredeter"/>
    <w:semiHidden/>
    <w:unhideWhenUsed/>
    <w:rsid w:val="004C71BF"/>
    <w:rPr>
      <w:color w:val="954F72" w:themeColor="followedHyperlink"/>
      <w:u w:val="single"/>
    </w:rPr>
  </w:style>
  <w:style w:type="character" w:customStyle="1" w:styleId="TextonotapieCar">
    <w:name w:val="Texto nota pie Car"/>
    <w:basedOn w:val="Fuentedeprrafopredeter"/>
    <w:link w:val="Textonotapie"/>
    <w:uiPriority w:val="99"/>
    <w:semiHidden/>
    <w:rsid w:val="00CC0086"/>
  </w:style>
  <w:style w:type="paragraph" w:customStyle="1" w:styleId="SectionXHeading">
    <w:name w:val="Section X Heading"/>
    <w:basedOn w:val="Normal"/>
    <w:rsid w:val="00465F28"/>
    <w:pPr>
      <w:spacing w:before="240" w:after="240"/>
      <w:jc w:val="center"/>
    </w:pPr>
    <w:rPr>
      <w:rFonts w:ascii="Times New Roman Bold" w:hAnsi="Times New Roman Bold"/>
      <w:b/>
      <w:sz w:val="36"/>
    </w:rPr>
  </w:style>
  <w:style w:type="paragraph" w:styleId="Sinespaciado">
    <w:name w:val="No Spacing"/>
    <w:uiPriority w:val="1"/>
    <w:qFormat/>
    <w:rsid w:val="00CF6910"/>
    <w:rPr>
      <w:sz w:val="24"/>
      <w:szCs w:val="24"/>
    </w:rPr>
  </w:style>
  <w:style w:type="table" w:customStyle="1" w:styleId="GridTable4Accent5">
    <w:name w:val="Grid Table 4 Accent 5"/>
    <w:basedOn w:val="Tablanormal"/>
    <w:uiPriority w:val="49"/>
    <w:rsid w:val="00CF6910"/>
    <w:rPr>
      <w:rFonts w:asciiTheme="minorHAnsi" w:eastAsiaTheme="minorHAnsi" w:hAnsiTheme="minorHAnsi" w:cstheme="minorBidi"/>
      <w:sz w:val="22"/>
      <w:szCs w:val="22"/>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nfasis">
    <w:name w:val="Emphasis"/>
    <w:basedOn w:val="Fuentedeprrafopredeter"/>
    <w:qFormat/>
    <w:rsid w:val="006E21AD"/>
    <w:rPr>
      <w:i/>
      <w:iCs/>
    </w:rPr>
  </w:style>
  <w:style w:type="character" w:customStyle="1" w:styleId="PiedepginaCar">
    <w:name w:val="Pie de página Car"/>
    <w:basedOn w:val="Fuentedeprrafopredeter"/>
    <w:link w:val="Piedepgina"/>
    <w:uiPriority w:val="99"/>
    <w:rsid w:val="00357CBC"/>
    <w:rPr>
      <w:sz w:val="24"/>
      <w:szCs w:val="24"/>
    </w:rPr>
  </w:style>
  <w:style w:type="paragraph" w:styleId="Revisin">
    <w:name w:val="Revision"/>
    <w:hidden/>
    <w:uiPriority w:val="99"/>
    <w:semiHidden/>
    <w:rsid w:val="00BC7B95"/>
    <w:rPr>
      <w:sz w:val="24"/>
      <w:szCs w:val="24"/>
    </w:rPr>
  </w:style>
  <w:style w:type="character" w:customStyle="1" w:styleId="UnresolvedMention2">
    <w:name w:val="Unresolved Mention2"/>
    <w:basedOn w:val="Fuentedeprrafopredeter"/>
    <w:uiPriority w:val="99"/>
    <w:semiHidden/>
    <w:unhideWhenUsed/>
    <w:rsid w:val="002C4BB4"/>
    <w:rPr>
      <w:color w:val="605E5C"/>
      <w:shd w:val="clear" w:color="auto" w:fill="E1DFDD"/>
    </w:rPr>
  </w:style>
  <w:style w:type="character" w:customStyle="1" w:styleId="Mencinsinresolver1">
    <w:name w:val="Mención sin resolver1"/>
    <w:basedOn w:val="Fuentedeprrafopredeter"/>
    <w:uiPriority w:val="99"/>
    <w:semiHidden/>
    <w:unhideWhenUsed/>
    <w:rsid w:val="00362D30"/>
    <w:rPr>
      <w:color w:val="605E5C"/>
      <w:shd w:val="clear" w:color="auto" w:fill="E1DFDD"/>
    </w:rPr>
  </w:style>
  <w:style w:type="paragraph" w:customStyle="1" w:styleId="SimpleList">
    <w:name w:val="Simple List"/>
    <w:basedOn w:val="Normal"/>
    <w:rsid w:val="00031E1B"/>
    <w:pPr>
      <w:widowControl w:val="0"/>
      <w:numPr>
        <w:numId w:val="4"/>
      </w:numPr>
      <w:tabs>
        <w:tab w:val="clear" w:pos="5400"/>
        <w:tab w:val="num" w:pos="360"/>
      </w:tabs>
      <w:autoSpaceDE w:val="0"/>
      <w:autoSpaceDN w:val="0"/>
      <w:adjustRightInd w:val="0"/>
      <w:ind w:left="0" w:firstLine="0"/>
      <w:jc w:val="both"/>
    </w:pPr>
    <w:rPr>
      <w:rFonts w:eastAsia="SimSun"/>
      <w:szCs w:val="28"/>
      <w:lang w:eastAsia="zh-CN"/>
    </w:rPr>
  </w:style>
  <w:style w:type="character" w:customStyle="1" w:styleId="Ttulo1Car">
    <w:name w:val="Título 1 Car"/>
    <w:basedOn w:val="Fuentedeprrafopredeter"/>
    <w:link w:val="Ttulo1"/>
    <w:rsid w:val="00EC622B"/>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semiHidden/>
    <w:rsid w:val="0065297C"/>
    <w:rPr>
      <w:rFonts w:asciiTheme="majorHAnsi" w:eastAsiaTheme="majorEastAsia" w:hAnsiTheme="majorHAnsi" w:cstheme="majorBidi"/>
      <w:color w:val="2F5496" w:themeColor="accent1" w:themeShade="BF"/>
      <w:sz w:val="26"/>
      <w:szCs w:val="26"/>
    </w:rPr>
  </w:style>
  <w:style w:type="table" w:customStyle="1" w:styleId="Tablaconcuadrcula1">
    <w:name w:val="Tabla con cuadrícula1"/>
    <w:basedOn w:val="Tablanormal"/>
    <w:next w:val="Tablaconcuadrcula"/>
    <w:uiPriority w:val="59"/>
    <w:rsid w:val="00BE29E3"/>
    <w:rPr>
      <w:rFonts w:ascii="Calibri" w:eastAsia="Calibri" w:hAnsi="Calibri" w:cs="Calibri"/>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2">
    <w:name w:val="Tabla con cuadrícula2"/>
    <w:basedOn w:val="Tablanormal"/>
    <w:next w:val="Tablaconcuadrcula"/>
    <w:uiPriority w:val="39"/>
    <w:rsid w:val="00A54E4D"/>
    <w:rPr>
      <w:lang w:val="es-PY"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
    <w:name w:val="Tabla con cuadrícula3"/>
    <w:basedOn w:val="Tablanormal"/>
    <w:next w:val="Tablaconcuadrcula"/>
    <w:uiPriority w:val="39"/>
    <w:rsid w:val="00F6529A"/>
    <w:rPr>
      <w:lang w:val="es-PY" w:eastAsia="es-PY"/>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57583">
      <w:bodyDiv w:val="1"/>
      <w:marLeft w:val="0"/>
      <w:marRight w:val="0"/>
      <w:marTop w:val="0"/>
      <w:marBottom w:val="0"/>
      <w:divBdr>
        <w:top w:val="none" w:sz="0" w:space="0" w:color="auto"/>
        <w:left w:val="none" w:sz="0" w:space="0" w:color="auto"/>
        <w:bottom w:val="none" w:sz="0" w:space="0" w:color="auto"/>
        <w:right w:val="none" w:sz="0" w:space="0" w:color="auto"/>
      </w:divBdr>
    </w:div>
    <w:div w:id="291449950">
      <w:bodyDiv w:val="1"/>
      <w:marLeft w:val="0"/>
      <w:marRight w:val="0"/>
      <w:marTop w:val="0"/>
      <w:marBottom w:val="0"/>
      <w:divBdr>
        <w:top w:val="none" w:sz="0" w:space="0" w:color="auto"/>
        <w:left w:val="none" w:sz="0" w:space="0" w:color="auto"/>
        <w:bottom w:val="none" w:sz="0" w:space="0" w:color="auto"/>
        <w:right w:val="none" w:sz="0" w:space="0" w:color="auto"/>
      </w:divBdr>
    </w:div>
    <w:div w:id="512233242">
      <w:bodyDiv w:val="1"/>
      <w:marLeft w:val="0"/>
      <w:marRight w:val="0"/>
      <w:marTop w:val="0"/>
      <w:marBottom w:val="0"/>
      <w:divBdr>
        <w:top w:val="none" w:sz="0" w:space="0" w:color="auto"/>
        <w:left w:val="none" w:sz="0" w:space="0" w:color="auto"/>
        <w:bottom w:val="none" w:sz="0" w:space="0" w:color="auto"/>
        <w:right w:val="none" w:sz="0" w:space="0" w:color="auto"/>
      </w:divBdr>
    </w:div>
    <w:div w:id="543562757">
      <w:bodyDiv w:val="1"/>
      <w:marLeft w:val="0"/>
      <w:marRight w:val="0"/>
      <w:marTop w:val="0"/>
      <w:marBottom w:val="0"/>
      <w:divBdr>
        <w:top w:val="none" w:sz="0" w:space="0" w:color="auto"/>
        <w:left w:val="none" w:sz="0" w:space="0" w:color="auto"/>
        <w:bottom w:val="none" w:sz="0" w:space="0" w:color="auto"/>
        <w:right w:val="none" w:sz="0" w:space="0" w:color="auto"/>
      </w:divBdr>
    </w:div>
    <w:div w:id="863136755">
      <w:bodyDiv w:val="1"/>
      <w:marLeft w:val="0"/>
      <w:marRight w:val="0"/>
      <w:marTop w:val="0"/>
      <w:marBottom w:val="0"/>
      <w:divBdr>
        <w:top w:val="none" w:sz="0" w:space="0" w:color="auto"/>
        <w:left w:val="none" w:sz="0" w:space="0" w:color="auto"/>
        <w:bottom w:val="none" w:sz="0" w:space="0" w:color="auto"/>
        <w:right w:val="none" w:sz="0" w:space="0" w:color="auto"/>
      </w:divBdr>
    </w:div>
    <w:div w:id="877010660">
      <w:bodyDiv w:val="1"/>
      <w:marLeft w:val="0"/>
      <w:marRight w:val="0"/>
      <w:marTop w:val="0"/>
      <w:marBottom w:val="0"/>
      <w:divBdr>
        <w:top w:val="none" w:sz="0" w:space="0" w:color="auto"/>
        <w:left w:val="none" w:sz="0" w:space="0" w:color="auto"/>
        <w:bottom w:val="none" w:sz="0" w:space="0" w:color="auto"/>
        <w:right w:val="none" w:sz="0" w:space="0" w:color="auto"/>
      </w:divBdr>
    </w:div>
    <w:div w:id="1123226931">
      <w:bodyDiv w:val="1"/>
      <w:marLeft w:val="0"/>
      <w:marRight w:val="0"/>
      <w:marTop w:val="0"/>
      <w:marBottom w:val="0"/>
      <w:divBdr>
        <w:top w:val="none" w:sz="0" w:space="0" w:color="auto"/>
        <w:left w:val="none" w:sz="0" w:space="0" w:color="auto"/>
        <w:bottom w:val="none" w:sz="0" w:space="0" w:color="auto"/>
        <w:right w:val="none" w:sz="0" w:space="0" w:color="auto"/>
      </w:divBdr>
    </w:div>
    <w:div w:id="1422799358">
      <w:bodyDiv w:val="1"/>
      <w:marLeft w:val="0"/>
      <w:marRight w:val="0"/>
      <w:marTop w:val="0"/>
      <w:marBottom w:val="0"/>
      <w:divBdr>
        <w:top w:val="none" w:sz="0" w:space="0" w:color="auto"/>
        <w:left w:val="none" w:sz="0" w:space="0" w:color="auto"/>
        <w:bottom w:val="none" w:sz="0" w:space="0" w:color="auto"/>
        <w:right w:val="none" w:sz="0" w:space="0" w:color="auto"/>
      </w:divBdr>
    </w:div>
    <w:div w:id="1463309384">
      <w:bodyDiv w:val="1"/>
      <w:marLeft w:val="0"/>
      <w:marRight w:val="0"/>
      <w:marTop w:val="0"/>
      <w:marBottom w:val="0"/>
      <w:divBdr>
        <w:top w:val="none" w:sz="0" w:space="0" w:color="auto"/>
        <w:left w:val="none" w:sz="0" w:space="0" w:color="auto"/>
        <w:bottom w:val="none" w:sz="0" w:space="0" w:color="auto"/>
        <w:right w:val="none" w:sz="0" w:space="0" w:color="auto"/>
      </w:divBdr>
    </w:div>
    <w:div w:id="1534028501">
      <w:bodyDiv w:val="1"/>
      <w:marLeft w:val="0"/>
      <w:marRight w:val="0"/>
      <w:marTop w:val="0"/>
      <w:marBottom w:val="0"/>
      <w:divBdr>
        <w:top w:val="none" w:sz="0" w:space="0" w:color="auto"/>
        <w:left w:val="none" w:sz="0" w:space="0" w:color="auto"/>
        <w:bottom w:val="none" w:sz="0" w:space="0" w:color="auto"/>
        <w:right w:val="none" w:sz="0" w:space="0" w:color="auto"/>
      </w:divBdr>
    </w:div>
    <w:div w:id="19006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hyperlink" Target="http://www.ifad.org/es/project-procurement" TargetMode="External"/><Relationship Id="rId39" Type="http://schemas.openxmlformats.org/officeDocument/2006/relationships/hyperlink" Target="https://www.ifad.org/es/document-detail/asset/40189695"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8.xml"/><Relationship Id="rId42" Type="http://schemas.openxmlformats.org/officeDocument/2006/relationships/footer" Target="footer8.xml"/><Relationship Id="rId7" Type="http://schemas.microsoft.com/office/2007/relationships/stylesWithEffects" Target="stylesWithEffect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5.jpeg"/><Relationship Id="rId33" Type="http://schemas.openxmlformats.org/officeDocument/2006/relationships/footer" Target="footer6.xml"/><Relationship Id="rId38" Type="http://schemas.openxmlformats.org/officeDocument/2006/relationships/hyperlink" Target="http://www.ifad.org"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yperlink" Target="mailto:denis.casco@mag.gov.py"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4.xml"/><Relationship Id="rId32" Type="http://schemas.openxmlformats.org/officeDocument/2006/relationships/footer" Target="footer5.xml"/><Relationship Id="rId37" Type="http://schemas.openxmlformats.org/officeDocument/2006/relationships/hyperlink" Target="http://www.contrataciones.gov.py" TargetMode="External"/><Relationship Id="rId40" Type="http://schemas.openxmlformats.org/officeDocument/2006/relationships/hyperlink" Target="https://www.ifad.org/es/document-detail/asset/40738506"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hyperlink" Target="mailto:uocdincap@mag.gov.py" TargetMode="External"/><Relationship Id="rId36" Type="http://schemas.openxmlformats.org/officeDocument/2006/relationships/hyperlink" Target="http://www.ifad.org/project-procurement" TargetMode="External"/><Relationship Id="rId10" Type="http://schemas.openxmlformats.org/officeDocument/2006/relationships/footnotes" Target="footnotes.xml"/><Relationship Id="rId19" Type="http://schemas.openxmlformats.org/officeDocument/2006/relationships/image" Target="media/image4.png"/><Relationship Id="rId31" Type="http://schemas.openxmlformats.org/officeDocument/2006/relationships/header" Target="header7.xm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www.ifad.org/es/project-procurement" TargetMode="External"/><Relationship Id="rId27" Type="http://schemas.openxmlformats.org/officeDocument/2006/relationships/hyperlink" Target="http://www.contrataciones.gov.py" TargetMode="External"/><Relationship Id="rId30" Type="http://schemas.openxmlformats.org/officeDocument/2006/relationships/header" Target="header6.xml"/><Relationship Id="rId35" Type="http://schemas.openxmlformats.org/officeDocument/2006/relationships/footer" Target="footer7.xm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fad.org/en/document-detail/asset/41942012" TargetMode="External"/><Relationship Id="rId2" Type="http://schemas.openxmlformats.org/officeDocument/2006/relationships/hyperlink" Target="https://www.ifad.org/es/document-detail/asset/40738506" TargetMode="External"/><Relationship Id="rId1" Type="http://schemas.openxmlformats.org/officeDocument/2006/relationships/hyperlink" Target="http://www.ifad.org/anticorruption_policy"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6.png"/></Relationships>
</file>

<file path=word/_rels/header8.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A943463FA04442595122D2A2201F496"/>
        <w:category>
          <w:name w:val="General"/>
          <w:gallery w:val="placeholder"/>
        </w:category>
        <w:types>
          <w:type w:val="bbPlcHdr"/>
        </w:types>
        <w:behaviors>
          <w:behavior w:val="content"/>
        </w:behaviors>
        <w:guid w:val="{3E6293AB-72B7-40FF-8914-D8B7B4E3FE97}"/>
      </w:docPartPr>
      <w:docPartBody>
        <w:p w:rsidR="00A80B76" w:rsidRDefault="00E90177" w:rsidP="00E90177">
          <w:pPr>
            <w:pStyle w:val="FA943463FA04442595122D2A2201F496"/>
          </w:pPr>
          <w:r w:rsidRPr="0093262D">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177"/>
    <w:rsid w:val="006A14F4"/>
    <w:rsid w:val="00A80B76"/>
    <w:rsid w:val="00AE5A10"/>
    <w:rsid w:val="00E90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90177"/>
    <w:rPr>
      <w:color w:val="808080"/>
    </w:rPr>
  </w:style>
  <w:style w:type="paragraph" w:customStyle="1" w:styleId="FA943463FA04442595122D2A2201F496">
    <w:name w:val="FA943463FA04442595122D2A2201F496"/>
    <w:rsid w:val="00E9017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90177"/>
    <w:rPr>
      <w:color w:val="808080"/>
    </w:rPr>
  </w:style>
  <w:style w:type="paragraph" w:customStyle="1" w:styleId="FA943463FA04442595122D2A2201F496">
    <w:name w:val="FA943463FA04442595122D2A2201F496"/>
    <w:rsid w:val="00E901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2F27E55316DF4A8077EE3A8ECF538B" ma:contentTypeVersion="10" ma:contentTypeDescription="Create a new document." ma:contentTypeScope="" ma:versionID="4d87b593fb586078908dd9c704bce99d">
  <xsd:schema xmlns:xsd="http://www.w3.org/2001/XMLSchema" xmlns:xs="http://www.w3.org/2001/XMLSchema" xmlns:p="http://schemas.microsoft.com/office/2006/metadata/properties" xmlns:ns2="ad9f943c-a92e-4933-b99d-b32b07f08372" xmlns:ns3="ce67c4c1-5817-447f-874f-8da2be3238ae" targetNamespace="http://schemas.microsoft.com/office/2006/metadata/properties" ma:root="true" ma:fieldsID="df5f0055d8350756459f4e53ea83f6ab" ns2:_="" ns3:_="">
    <xsd:import namespace="ad9f943c-a92e-4933-b99d-b32b07f08372"/>
    <xsd:import namespace="ce67c4c1-5817-447f-874f-8da2be3238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f943c-a92e-4933-b99d-b32b07f083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67c4c1-5817-447f-874f-8da2be3238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4DE2A-207F-4893-A2C5-34B634FA2CF3}">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e67c4c1-5817-447f-874f-8da2be3238ae"/>
    <ds:schemaRef ds:uri="ad9f943c-a92e-4933-b99d-b32b07f08372"/>
    <ds:schemaRef ds:uri="http://www.w3.org/XML/1998/namespace"/>
  </ds:schemaRefs>
</ds:datastoreItem>
</file>

<file path=customXml/itemProps2.xml><?xml version="1.0" encoding="utf-8"?>
<ds:datastoreItem xmlns:ds="http://schemas.openxmlformats.org/officeDocument/2006/customXml" ds:itemID="{8AE24AC7-DBB1-41A0-8329-6CCCD23D9D0E}">
  <ds:schemaRefs>
    <ds:schemaRef ds:uri="http://schemas.microsoft.com/sharepoint/v3/contenttype/forms"/>
  </ds:schemaRefs>
</ds:datastoreItem>
</file>

<file path=customXml/itemProps3.xml><?xml version="1.0" encoding="utf-8"?>
<ds:datastoreItem xmlns:ds="http://schemas.openxmlformats.org/officeDocument/2006/customXml" ds:itemID="{C0EF0823-0C08-48D3-9D65-4F05A432B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f943c-a92e-4933-b99d-b32b07f08372"/>
    <ds:schemaRef ds:uri="ce67c4c1-5817-447f-874f-8da2be323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C5A05-EFD0-43F3-A846-3DA04D0AC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42</Pages>
  <Words>11379</Words>
  <Characters>67571</Characters>
  <Application>Microsoft Office Word</Application>
  <DocSecurity>0</DocSecurity>
  <Lines>563</Lines>
  <Paragraphs>157</Paragraphs>
  <ScaleCrop>false</ScaleCrop>
  <HeadingPairs>
    <vt:vector size="2" baseType="variant">
      <vt:variant>
        <vt:lpstr>Título</vt:lpstr>
      </vt:variant>
      <vt:variant>
        <vt:i4>1</vt:i4>
      </vt:variant>
    </vt:vector>
  </HeadingPairs>
  <TitlesOfParts>
    <vt:vector size="1" baseType="lpstr">
      <vt:lpstr>16th November 2007</vt:lpstr>
    </vt:vector>
  </TitlesOfParts>
  <Company>Crown Agents</Company>
  <LinksUpToDate>false</LinksUpToDate>
  <CharactersWithSpaces>78793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16th November 2007</dc:title>
  <dc:creator>CAUser</dc:creator>
  <cp:lastModifiedBy>PC132</cp:lastModifiedBy>
  <cp:revision>18</cp:revision>
  <cp:lastPrinted>2022-05-23T16:48:00Z</cp:lastPrinted>
  <dcterms:created xsi:type="dcterms:W3CDTF">2024-06-27T17:46:00Z</dcterms:created>
  <dcterms:modified xsi:type="dcterms:W3CDTF">2024-07-24T21:58:00Z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0x010100F52F27E55316DF4A8077EE3A8ECF538B</vt:lpwstr>
  </property>
  <property fmtid="{D5CDD505-2E9C-101B-9397-08002B2CF9AE}" pid="4" name="UNDER LEG REVIEW">
    <vt:bool>true</vt:bool>
  </property>
</Properties>
</file>